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A36" w:rsidRDefault="00380A36" w:rsidP="00380A36">
      <w:pPr>
        <w:jc w:val="center"/>
        <w:rPr>
          <w:rFonts w:cs="Tahoma"/>
          <w:b/>
          <w:color w:val="000000"/>
        </w:rPr>
      </w:pPr>
      <w:r>
        <w:rPr>
          <w:rFonts w:cs="Tahoma"/>
          <w:b/>
          <w:color w:val="000000"/>
        </w:rPr>
        <w:t xml:space="preserve">Аналитическая информация о правовом просвещении и консультировании граждан в сфере зашиты прав потребителей специалистами ОМС в </w:t>
      </w:r>
      <w:r w:rsidRPr="00A346D7">
        <w:rPr>
          <w:rFonts w:cs="Tahoma"/>
          <w:b/>
          <w:color w:val="000000"/>
          <w:u w:val="single"/>
        </w:rPr>
        <w:t>_2024</w:t>
      </w:r>
      <w:r>
        <w:rPr>
          <w:rFonts w:cs="Tahoma"/>
          <w:b/>
          <w:color w:val="000000"/>
          <w:u w:val="single"/>
        </w:rPr>
        <w:t>_</w:t>
      </w:r>
      <w:r>
        <w:rPr>
          <w:rFonts w:cs="Tahoma"/>
          <w:b/>
          <w:color w:val="000000"/>
        </w:rPr>
        <w:t xml:space="preserve"> году</w:t>
      </w:r>
    </w:p>
    <w:p w:rsidR="00380A36" w:rsidRDefault="00380A36" w:rsidP="00380A36">
      <w:pPr>
        <w:jc w:val="both"/>
        <w:rPr>
          <w:rFonts w:cs="Tahoma"/>
          <w:b/>
          <w:color w:val="000000"/>
        </w:rPr>
      </w:pPr>
    </w:p>
    <w:p w:rsidR="00380A36" w:rsidRDefault="00380A36" w:rsidP="00380A36">
      <w:pPr>
        <w:snapToGrid w:val="0"/>
        <w:ind w:firstLine="708"/>
        <w:jc w:val="both"/>
      </w:pPr>
    </w:p>
    <w:p w:rsidR="00380A36" w:rsidRDefault="00380A36" w:rsidP="00380A36">
      <w:pPr>
        <w:snapToGrid w:val="0"/>
        <w:ind w:firstLine="708"/>
        <w:jc w:val="center"/>
        <w:rPr>
          <w:b/>
        </w:rPr>
      </w:pPr>
      <w:r>
        <w:rPr>
          <w:b/>
        </w:rPr>
        <w:t>Консультирование граждан</w:t>
      </w:r>
    </w:p>
    <w:p w:rsidR="00380A36" w:rsidRDefault="00380A36" w:rsidP="00380A36">
      <w:pPr>
        <w:snapToGrid w:val="0"/>
        <w:ind w:firstLine="708"/>
        <w:jc w:val="center"/>
        <w:rPr>
          <w:b/>
        </w:rPr>
      </w:pPr>
    </w:p>
    <w:p w:rsidR="00380A36" w:rsidRDefault="00380A36" w:rsidP="00380A36">
      <w:pPr>
        <w:snapToGrid w:val="0"/>
        <w:ind w:firstLine="708"/>
        <w:jc w:val="both"/>
      </w:pPr>
      <w:r>
        <w:t xml:space="preserve">За год проконсультировано 2 470 граждан, из них 1 896 относятся к социально уязвимой группе населения. Анализ поступивших обращений показал, что основная масса обращений потребителей приходится на сферу торговли. Наибольшее количество обращений связано с приобретением технически сложных товаров. </w:t>
      </w:r>
    </w:p>
    <w:p w:rsidR="00380A36" w:rsidRDefault="00380A36" w:rsidP="00380A36">
      <w:pPr>
        <w:snapToGrid w:val="0"/>
        <w:ind w:firstLine="708"/>
        <w:jc w:val="both"/>
      </w:pPr>
      <w:r>
        <w:t>Потребителям разъясняли нормы Закона РФ «О защите прав потребителей», ответили на интересующие вопросы.</w:t>
      </w:r>
    </w:p>
    <w:p w:rsidR="00380A36" w:rsidRDefault="00380A36" w:rsidP="00380A36">
      <w:pPr>
        <w:snapToGrid w:val="0"/>
        <w:ind w:firstLine="708"/>
        <w:jc w:val="both"/>
      </w:pPr>
    </w:p>
    <w:p w:rsidR="00380A36" w:rsidRDefault="00380A36" w:rsidP="00380A36">
      <w:pPr>
        <w:snapToGrid w:val="0"/>
        <w:ind w:firstLine="708"/>
        <w:jc w:val="center"/>
        <w:rPr>
          <w:b/>
        </w:rPr>
      </w:pPr>
      <w:r>
        <w:rPr>
          <w:b/>
        </w:rPr>
        <w:t>Помощь в составлении претензий и исковых заявлений</w:t>
      </w:r>
    </w:p>
    <w:p w:rsidR="00380A36" w:rsidRDefault="00380A36" w:rsidP="00380A36">
      <w:pPr>
        <w:snapToGrid w:val="0"/>
        <w:ind w:firstLine="708"/>
        <w:jc w:val="both"/>
        <w:rPr>
          <w:b/>
        </w:rPr>
      </w:pPr>
    </w:p>
    <w:p w:rsidR="00380A36" w:rsidRDefault="00380A36" w:rsidP="00380A36">
      <w:pPr>
        <w:snapToGrid w:val="0"/>
        <w:ind w:firstLine="708"/>
        <w:jc w:val="both"/>
      </w:pPr>
    </w:p>
    <w:p w:rsidR="00380A36" w:rsidRDefault="00380A36" w:rsidP="00380A36">
      <w:pPr>
        <w:snapToGrid w:val="0"/>
        <w:ind w:firstLine="708"/>
        <w:jc w:val="both"/>
      </w:pPr>
      <w:r>
        <w:t>За отчетный период по просьбе потребителей подготовлено 164 проектов претензий. Потребителям разъяснен порядок подачи претензий продавцам товарам (исполнителям работ и услуг). Вопросы потребителей решены в претензионном порядке, поэтому с просьбой об оказании помощи в подготовке проектов исковых заявлений в суд потребители к специалистам ОМС не обращались.</w:t>
      </w:r>
    </w:p>
    <w:p w:rsidR="00380A36" w:rsidRDefault="00380A36" w:rsidP="00380A36">
      <w:pPr>
        <w:snapToGrid w:val="0"/>
        <w:ind w:firstLine="708"/>
        <w:jc w:val="both"/>
      </w:pPr>
    </w:p>
    <w:p w:rsidR="00380A36" w:rsidRDefault="00380A36" w:rsidP="00380A36">
      <w:pPr>
        <w:snapToGrid w:val="0"/>
        <w:ind w:firstLine="708"/>
        <w:jc w:val="center"/>
        <w:rPr>
          <w:b/>
        </w:rPr>
      </w:pPr>
      <w:r>
        <w:rPr>
          <w:b/>
        </w:rPr>
        <w:t xml:space="preserve">Мероприятия по правовому просвещению граждан </w:t>
      </w:r>
    </w:p>
    <w:p w:rsidR="00380A36" w:rsidRDefault="00380A36" w:rsidP="00380A36">
      <w:pPr>
        <w:snapToGrid w:val="0"/>
        <w:ind w:firstLine="708"/>
        <w:jc w:val="both"/>
        <w:rPr>
          <w:b/>
        </w:rPr>
      </w:pPr>
    </w:p>
    <w:p w:rsidR="00380A36" w:rsidRDefault="00380A36" w:rsidP="00380A36">
      <w:pPr>
        <w:snapToGrid w:val="0"/>
        <w:jc w:val="both"/>
      </w:pPr>
      <w:r>
        <w:rPr>
          <w:b/>
          <w:color w:val="FF0000"/>
        </w:rPr>
        <w:tab/>
      </w:r>
      <w:r>
        <w:t>В течение 2024 года проведено 230 мероприятий по правовому просвещению граждан в сфере защиты прав потребителей, из них 138 мероприятий проведено для социально уязвимых групп населения.</w:t>
      </w:r>
    </w:p>
    <w:p w:rsidR="00380A36" w:rsidRDefault="00380A36" w:rsidP="00380A36">
      <w:pPr>
        <w:snapToGrid w:val="0"/>
        <w:ind w:firstLine="708"/>
        <w:jc w:val="both"/>
      </w:pPr>
      <w:r>
        <w:t xml:space="preserve"> Во время тематических занятий с участниками мероприятия рассмотрели нормы законодательства о защите прав потребителей и дали ответы на поступившие вопросы.  </w:t>
      </w:r>
    </w:p>
    <w:p w:rsidR="00380A36" w:rsidRDefault="00380A36" w:rsidP="00380A36">
      <w:pPr>
        <w:snapToGrid w:val="0"/>
        <w:ind w:firstLine="708"/>
        <w:jc w:val="both"/>
      </w:pPr>
    </w:p>
    <w:p w:rsidR="00380A36" w:rsidRDefault="00380A36" w:rsidP="00380A36">
      <w:pPr>
        <w:snapToGrid w:val="0"/>
        <w:ind w:firstLine="708"/>
        <w:jc w:val="both"/>
      </w:pPr>
    </w:p>
    <w:p w:rsidR="00380A36" w:rsidRDefault="00380A36" w:rsidP="00380A36">
      <w:pPr>
        <w:snapToGrid w:val="0"/>
        <w:ind w:firstLine="708"/>
        <w:jc w:val="center"/>
        <w:rPr>
          <w:b/>
        </w:rPr>
      </w:pPr>
      <w:r>
        <w:rPr>
          <w:b/>
        </w:rPr>
        <w:t>Распространение памяток и буклетов</w:t>
      </w:r>
    </w:p>
    <w:p w:rsidR="00380A36" w:rsidRDefault="00380A36" w:rsidP="00380A36">
      <w:pPr>
        <w:snapToGrid w:val="0"/>
        <w:ind w:firstLine="708"/>
        <w:jc w:val="both"/>
        <w:rPr>
          <w:b/>
        </w:rPr>
      </w:pPr>
    </w:p>
    <w:p w:rsidR="00380A36" w:rsidRDefault="00380A36" w:rsidP="00380A36">
      <w:pPr>
        <w:snapToGrid w:val="0"/>
        <w:ind w:firstLine="708"/>
        <w:jc w:val="both"/>
      </w:pPr>
    </w:p>
    <w:p w:rsidR="00380A36" w:rsidRDefault="00380A36" w:rsidP="00380A36">
      <w:pPr>
        <w:snapToGrid w:val="0"/>
        <w:ind w:firstLine="708"/>
        <w:jc w:val="both"/>
        <w:rPr>
          <w:color w:val="FF0000"/>
        </w:rPr>
      </w:pPr>
      <w:r>
        <w:t xml:space="preserve">Во время проведения мероприятий по правовому просвещению потребителей и хозяйствующих субъектов для самостоятельного изучения среди населения распространено 15 960 памяток и различных буклетов. </w:t>
      </w:r>
    </w:p>
    <w:p w:rsidR="00380A36" w:rsidRDefault="00380A36" w:rsidP="00380A36">
      <w:pPr>
        <w:snapToGrid w:val="0"/>
        <w:jc w:val="both"/>
        <w:rPr>
          <w:color w:val="FF0000"/>
        </w:rPr>
      </w:pPr>
    </w:p>
    <w:p w:rsidR="00380A36" w:rsidRDefault="00380A36" w:rsidP="00380A36">
      <w:pPr>
        <w:snapToGrid w:val="0"/>
        <w:jc w:val="both"/>
        <w:rPr>
          <w:color w:val="FF0000"/>
        </w:rPr>
      </w:pPr>
    </w:p>
    <w:p w:rsidR="00380A36" w:rsidRDefault="00380A36" w:rsidP="00380A36">
      <w:pPr>
        <w:snapToGrid w:val="0"/>
        <w:jc w:val="center"/>
        <w:rPr>
          <w:b/>
          <w:color w:val="FF0000"/>
        </w:rPr>
      </w:pPr>
      <w:r>
        <w:rPr>
          <w:b/>
        </w:rPr>
        <w:t>Взаимодействие со средствами массовой информации</w:t>
      </w:r>
    </w:p>
    <w:p w:rsidR="00380A36" w:rsidRDefault="00380A36" w:rsidP="00380A36">
      <w:pPr>
        <w:snapToGrid w:val="0"/>
        <w:jc w:val="both"/>
        <w:rPr>
          <w:b/>
          <w:color w:val="FF0000"/>
        </w:rPr>
      </w:pPr>
    </w:p>
    <w:p w:rsidR="00380A36" w:rsidRDefault="00380A36" w:rsidP="00380A36">
      <w:pPr>
        <w:ind w:firstLine="708"/>
        <w:jc w:val="both"/>
      </w:pPr>
      <w:r>
        <w:t xml:space="preserve">За 2024 год по теме защиты прав потребителей в средствах массовой информации опубликовано 344 информаций, из них 58 размещено на сайте муниципального образования в разделе «Жизнь района» в подразделе «Защита прав потребителей». Посредством СМИ широкому кругу лиц разъясняется законодательство в сфере защиты прав потребителей, даются советы потребителям как правильно выбрать тот или иной товар, получить качественные услуги. </w:t>
      </w:r>
    </w:p>
    <w:p w:rsidR="00380A36" w:rsidRDefault="00380A36" w:rsidP="00380A36">
      <w:pPr>
        <w:ind w:firstLine="708"/>
        <w:jc w:val="both"/>
      </w:pPr>
    </w:p>
    <w:p w:rsidR="00A636C2" w:rsidRDefault="00A636C2">
      <w:bookmarkStart w:id="0" w:name="_GoBack"/>
      <w:bookmarkEnd w:id="0"/>
    </w:p>
    <w:sectPr w:rsidR="00A636C2">
      <w:pgSz w:w="11906" w:h="16838"/>
      <w:pgMar w:top="1134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36"/>
    <w:rsid w:val="00380A36"/>
    <w:rsid w:val="00A6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090ED-EE7F-467F-85BF-EAB188E3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A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Пресса 01</dc:creator>
  <cp:keywords/>
  <dc:description/>
  <cp:lastModifiedBy>Пресса 01</cp:lastModifiedBy>
  <cp:revision>1</cp:revision>
  <dcterms:created xsi:type="dcterms:W3CDTF">2025-02-25T13:27:00Z</dcterms:created>
  <dcterms:modified xsi:type="dcterms:W3CDTF">2025-02-25T13:27:00Z</dcterms:modified>
</cp:coreProperties>
</file>