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Default="0049196E" w:rsidP="009F7CAA">
      <w:pPr>
        <w:jc w:val="center"/>
        <w:rPr>
          <w:rFonts w:ascii="Times New Roman" w:eastAsiaTheme="majorEastAsia" w:hAnsi="Times New Roman" w:cs="Times New Roman"/>
          <w:sz w:val="24"/>
          <w:szCs w:val="24"/>
        </w:rPr>
      </w:pPr>
    </w:p>
    <w:p w:rsidR="0049196E" w:rsidRPr="009F7CAA" w:rsidRDefault="0076522C" w:rsidP="009F7CAA">
      <w:pPr>
        <w:jc w:val="center"/>
        <w:rPr>
          <w:rFonts w:ascii="Times New Roman" w:hAnsi="Times New Roman" w:cs="Times New Roman"/>
          <w:b/>
          <w:sz w:val="28"/>
          <w:szCs w:val="28"/>
        </w:rPr>
      </w:pPr>
      <w:r w:rsidRPr="009F7CAA">
        <w:rPr>
          <w:rFonts w:ascii="Times New Roman" w:hAnsi="Times New Roman" w:cs="Times New Roman"/>
          <w:b/>
          <w:sz w:val="28"/>
          <w:szCs w:val="28"/>
        </w:rPr>
        <w:t>ПРАВИЛА</w:t>
      </w:r>
    </w:p>
    <w:p w:rsidR="0049196E" w:rsidRPr="009F7CAA" w:rsidRDefault="0076522C" w:rsidP="009F7CAA">
      <w:pPr>
        <w:jc w:val="center"/>
        <w:rPr>
          <w:rFonts w:ascii="Times New Roman" w:hAnsi="Times New Roman" w:cs="Times New Roman"/>
          <w:sz w:val="28"/>
          <w:szCs w:val="28"/>
        </w:rPr>
      </w:pPr>
      <w:r w:rsidRPr="009F7CAA">
        <w:rPr>
          <w:rFonts w:ascii="Times New Roman" w:hAnsi="Times New Roman" w:cs="Times New Roman"/>
          <w:b/>
          <w:sz w:val="28"/>
          <w:szCs w:val="28"/>
        </w:rPr>
        <w:t>ЗЕМЛЕПОЛЬЗОВАНИЯ И ЗАСТРОЙКИ</w:t>
      </w:r>
    </w:p>
    <w:p w:rsidR="0049196E" w:rsidRPr="009F7CAA" w:rsidRDefault="0049196E" w:rsidP="009F7CAA">
      <w:pPr>
        <w:spacing w:after="0" w:line="360" w:lineRule="auto"/>
        <w:jc w:val="center"/>
        <w:rPr>
          <w:rFonts w:ascii="Times New Roman" w:hAnsi="Times New Roman" w:cs="Times New Roman"/>
          <w:sz w:val="28"/>
          <w:szCs w:val="28"/>
        </w:rPr>
      </w:pPr>
    </w:p>
    <w:p w:rsidR="0049196E" w:rsidRPr="009F7CAA" w:rsidRDefault="0076522C" w:rsidP="009F7CAA">
      <w:pPr>
        <w:spacing w:after="0" w:line="360" w:lineRule="auto"/>
        <w:contextualSpacing/>
        <w:jc w:val="center"/>
        <w:rPr>
          <w:rFonts w:ascii="Times New Roman" w:hAnsi="Times New Roman" w:cs="Times New Roman"/>
          <w:sz w:val="28"/>
          <w:szCs w:val="28"/>
        </w:rPr>
      </w:pPr>
      <w:r w:rsidRPr="009F7CAA">
        <w:rPr>
          <w:rFonts w:ascii="Times New Roman" w:hAnsi="Times New Roman" w:cs="Times New Roman"/>
          <w:sz w:val="28"/>
          <w:szCs w:val="28"/>
        </w:rPr>
        <w:t xml:space="preserve">муниципального образования «городское поселение город Елабуга» </w:t>
      </w:r>
    </w:p>
    <w:p w:rsidR="0049196E" w:rsidRPr="009F7CAA" w:rsidRDefault="0076522C" w:rsidP="009F7CAA">
      <w:pPr>
        <w:spacing w:after="0" w:line="360" w:lineRule="auto"/>
        <w:contextualSpacing/>
        <w:jc w:val="center"/>
        <w:rPr>
          <w:rFonts w:ascii="Times New Roman" w:hAnsi="Times New Roman" w:cs="Times New Roman"/>
          <w:sz w:val="28"/>
          <w:szCs w:val="28"/>
        </w:rPr>
      </w:pPr>
      <w:r w:rsidRPr="009F7CAA">
        <w:rPr>
          <w:rFonts w:ascii="Times New Roman" w:hAnsi="Times New Roman" w:cs="Times New Roman"/>
          <w:sz w:val="28"/>
          <w:szCs w:val="28"/>
        </w:rPr>
        <w:t>Елабужского муниципального района Республики Татарстан</w:t>
      </w:r>
    </w:p>
    <w:p w:rsidR="0049196E" w:rsidRPr="009F7CAA" w:rsidRDefault="0049196E" w:rsidP="009F7CAA">
      <w:pPr>
        <w:spacing w:after="0" w:line="360" w:lineRule="auto"/>
        <w:jc w:val="center"/>
        <w:rPr>
          <w:rFonts w:ascii="Times New Roman" w:hAnsi="Times New Roman" w:cs="Times New Roman"/>
          <w:i/>
          <w:sz w:val="28"/>
          <w:szCs w:val="28"/>
        </w:rPr>
      </w:pPr>
    </w:p>
    <w:p w:rsidR="0049196E" w:rsidRPr="009F7CAA" w:rsidRDefault="0076522C" w:rsidP="009F7CAA">
      <w:pPr>
        <w:spacing w:after="0"/>
        <w:jc w:val="center"/>
        <w:rPr>
          <w:rFonts w:ascii="Times New Roman" w:hAnsi="Times New Roman" w:cs="Times New Roman"/>
          <w:sz w:val="28"/>
          <w:szCs w:val="28"/>
        </w:rPr>
      </w:pPr>
      <w:r w:rsidRPr="009F7CAA">
        <w:rPr>
          <w:rFonts w:ascii="Times New Roman" w:hAnsi="Times New Roman" w:cs="Times New Roman"/>
          <w:sz w:val="28"/>
          <w:szCs w:val="28"/>
        </w:rPr>
        <w:t xml:space="preserve">Часть </w:t>
      </w:r>
      <w:r w:rsidRPr="009F7CAA">
        <w:rPr>
          <w:rFonts w:ascii="Times New Roman" w:hAnsi="Times New Roman" w:cs="Times New Roman"/>
          <w:sz w:val="28"/>
          <w:szCs w:val="28"/>
          <w:lang w:val="en-US"/>
        </w:rPr>
        <w:t>III</w:t>
      </w:r>
    </w:p>
    <w:p w:rsidR="0049196E" w:rsidRPr="009F7CAA" w:rsidRDefault="0049196E" w:rsidP="009F7CAA">
      <w:pPr>
        <w:spacing w:after="0" w:line="360" w:lineRule="auto"/>
        <w:jc w:val="center"/>
        <w:rPr>
          <w:rFonts w:ascii="Times New Roman" w:hAnsi="Times New Roman" w:cs="Times New Roman"/>
          <w:sz w:val="28"/>
          <w:szCs w:val="28"/>
        </w:rPr>
      </w:pPr>
    </w:p>
    <w:p w:rsidR="0049196E" w:rsidRPr="009F7CAA" w:rsidRDefault="0076522C" w:rsidP="009F7CAA">
      <w:pPr>
        <w:jc w:val="center"/>
        <w:rPr>
          <w:rFonts w:ascii="Times New Roman" w:hAnsi="Times New Roman" w:cs="Times New Roman"/>
          <w:b/>
          <w:sz w:val="28"/>
          <w:szCs w:val="28"/>
        </w:rPr>
      </w:pPr>
      <w:r w:rsidRPr="009F7CAA">
        <w:rPr>
          <w:rFonts w:ascii="Times New Roman" w:hAnsi="Times New Roman" w:cs="Times New Roman"/>
          <w:b/>
          <w:sz w:val="28"/>
          <w:szCs w:val="28"/>
        </w:rPr>
        <w:t>ГРАДОСТРОИТЕЛЬНЫЕ РЕГЛАМЕНТЫ</w:t>
      </w: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49196E" w:rsidP="009F7CAA">
      <w:pPr>
        <w:spacing w:after="0" w:line="360" w:lineRule="auto"/>
        <w:contextualSpacing/>
        <w:jc w:val="center"/>
        <w:rPr>
          <w:rFonts w:ascii="Times New Roman" w:hAnsi="Times New Roman" w:cs="Times New Roman"/>
          <w:sz w:val="28"/>
          <w:szCs w:val="28"/>
        </w:rPr>
      </w:pPr>
    </w:p>
    <w:p w:rsidR="0049196E" w:rsidRPr="009F7CAA" w:rsidRDefault="0076522C" w:rsidP="009F7CAA">
      <w:pPr>
        <w:spacing w:after="0" w:line="360" w:lineRule="auto"/>
        <w:contextualSpacing/>
        <w:jc w:val="center"/>
        <w:rPr>
          <w:rFonts w:ascii="Times New Roman" w:hAnsi="Times New Roman" w:cs="Times New Roman"/>
          <w:sz w:val="28"/>
          <w:szCs w:val="28"/>
        </w:rPr>
      </w:pPr>
      <w:r w:rsidRPr="009F7CAA">
        <w:rPr>
          <w:rFonts w:ascii="Times New Roman" w:hAnsi="Times New Roman" w:cs="Times New Roman"/>
          <w:sz w:val="28"/>
          <w:szCs w:val="28"/>
        </w:rPr>
        <w:t>2025</w:t>
      </w:r>
    </w:p>
    <w:p w:rsidR="0049196E" w:rsidRPr="009F7CAA" w:rsidRDefault="0076522C" w:rsidP="009F7CAA">
      <w:pPr>
        <w:spacing w:after="0" w:line="360" w:lineRule="auto"/>
        <w:ind w:firstLine="708"/>
        <w:contextualSpacing/>
        <w:rPr>
          <w:rFonts w:ascii="Times New Roman" w:hAnsi="Times New Roman" w:cs="Times New Roman"/>
          <w:b/>
          <w:sz w:val="28"/>
          <w:szCs w:val="28"/>
        </w:rPr>
      </w:pPr>
      <w:r w:rsidRPr="009F7CAA">
        <w:rPr>
          <w:rFonts w:ascii="Times New Roman" w:hAnsi="Times New Roman" w:cs="Times New Roman"/>
          <w:b/>
          <w:sz w:val="28"/>
          <w:szCs w:val="28"/>
        </w:rPr>
        <w:lastRenderedPageBreak/>
        <w:t>СОДЕРЖАНИЕ</w:t>
      </w:r>
    </w:p>
    <w:p w:rsidR="0049196E" w:rsidRPr="009F7CAA" w:rsidRDefault="0076522C" w:rsidP="009F7CAA">
      <w:pPr>
        <w:pStyle w:val="af5"/>
        <w:spacing w:after="0" w:line="360" w:lineRule="auto"/>
        <w:ind w:left="709"/>
        <w:jc w:val="both"/>
        <w:rPr>
          <w:rFonts w:ascii="Times New Roman" w:hAnsi="Times New Roman" w:cs="Times New Roman"/>
          <w:sz w:val="28"/>
          <w:szCs w:val="28"/>
        </w:rPr>
      </w:pPr>
      <w:r w:rsidRPr="009F7CAA">
        <w:rPr>
          <w:rFonts w:ascii="Times New Roman" w:hAnsi="Times New Roman" w:cs="Times New Roman"/>
          <w:sz w:val="28"/>
          <w:szCs w:val="28"/>
        </w:rPr>
        <w:t>Глава 9. Общие сведения о территориальных зонах и градостроительных регламентах</w:t>
      </w:r>
    </w:p>
    <w:p w:rsidR="0049196E" w:rsidRPr="009F7CAA" w:rsidRDefault="0076522C" w:rsidP="009F7CAA">
      <w:pPr>
        <w:pStyle w:val="af5"/>
        <w:spacing w:before="200" w:after="0" w:line="360" w:lineRule="auto"/>
        <w:ind w:left="707" w:firstLine="709"/>
        <w:jc w:val="both"/>
        <w:rPr>
          <w:rFonts w:ascii="Times New Roman" w:hAnsi="Times New Roman" w:cs="Times New Roman"/>
          <w:sz w:val="28"/>
          <w:szCs w:val="28"/>
        </w:rPr>
      </w:pPr>
      <w:r w:rsidRPr="009F7CAA">
        <w:rPr>
          <w:rFonts w:ascii="Times New Roman" w:hAnsi="Times New Roman" w:cs="Times New Roman"/>
          <w:sz w:val="28"/>
          <w:szCs w:val="28"/>
        </w:rPr>
        <w:t>Статья</w:t>
      </w:r>
      <w:r w:rsidRPr="009F7CAA">
        <w:rPr>
          <w:rFonts w:ascii="Times New Roman" w:hAnsi="Times New Roman" w:cs="Times New Roman"/>
          <w:sz w:val="28"/>
          <w:szCs w:val="28"/>
          <w:lang w:val="en-US"/>
        </w:rPr>
        <w:t> </w:t>
      </w:r>
      <w:r w:rsidRPr="009F7CAA">
        <w:rPr>
          <w:rFonts w:ascii="Times New Roman" w:hAnsi="Times New Roman" w:cs="Times New Roman"/>
          <w:sz w:val="28"/>
          <w:szCs w:val="28"/>
        </w:rPr>
        <w:t>16. Перечень видов территориальных зон</w:t>
      </w:r>
    </w:p>
    <w:p w:rsidR="0049196E" w:rsidRPr="009F7CAA" w:rsidRDefault="0076522C" w:rsidP="009F7CAA">
      <w:pPr>
        <w:pStyle w:val="af5"/>
        <w:spacing w:before="200" w:after="0" w:line="360" w:lineRule="auto"/>
        <w:ind w:left="707" w:firstLine="709"/>
        <w:jc w:val="both"/>
        <w:rPr>
          <w:rFonts w:ascii="Times New Roman" w:hAnsi="Times New Roman" w:cs="Times New Roman"/>
          <w:sz w:val="28"/>
          <w:szCs w:val="28"/>
        </w:rPr>
      </w:pPr>
      <w:r w:rsidRPr="009F7CAA">
        <w:rPr>
          <w:rFonts w:ascii="Times New Roman" w:hAnsi="Times New Roman" w:cs="Times New Roman"/>
          <w:sz w:val="28"/>
          <w:szCs w:val="28"/>
        </w:rPr>
        <w:t>Статья</w:t>
      </w:r>
      <w:r w:rsidRPr="009F7CAA">
        <w:rPr>
          <w:rFonts w:ascii="Times New Roman" w:hAnsi="Times New Roman" w:cs="Times New Roman"/>
          <w:sz w:val="28"/>
          <w:szCs w:val="28"/>
          <w:lang w:val="en-US"/>
        </w:rPr>
        <w:t> </w:t>
      </w:r>
      <w:r w:rsidRPr="009F7CAA">
        <w:rPr>
          <w:rFonts w:ascii="Times New Roman" w:hAnsi="Times New Roman" w:cs="Times New Roman"/>
          <w:sz w:val="28"/>
          <w:szCs w:val="28"/>
        </w:rPr>
        <w:t>17. Перечень видов подзон территориальных зон</w:t>
      </w:r>
    </w:p>
    <w:p w:rsidR="0049196E" w:rsidRPr="009F7CAA" w:rsidRDefault="0076522C" w:rsidP="009F7CAA">
      <w:pPr>
        <w:pStyle w:val="af5"/>
        <w:spacing w:before="200" w:after="0" w:line="360" w:lineRule="auto"/>
        <w:ind w:left="1418" w:hanging="2"/>
        <w:jc w:val="both"/>
        <w:rPr>
          <w:rFonts w:ascii="Times New Roman" w:hAnsi="Times New Roman" w:cs="Times New Roman"/>
          <w:sz w:val="28"/>
          <w:szCs w:val="28"/>
          <w:vertAlign w:val="superscript"/>
        </w:rPr>
      </w:pPr>
      <w:r w:rsidRPr="009F7CAA">
        <w:rPr>
          <w:rFonts w:ascii="Times New Roman" w:hAnsi="Times New Roman" w:cs="Times New Roman"/>
          <w:sz w:val="28"/>
          <w:szCs w:val="28"/>
        </w:rPr>
        <w:t>Статья</w:t>
      </w:r>
      <w:r w:rsidRPr="009F7CAA">
        <w:rPr>
          <w:rFonts w:ascii="Times New Roman" w:hAnsi="Times New Roman" w:cs="Times New Roman"/>
          <w:sz w:val="28"/>
          <w:szCs w:val="28"/>
          <w:lang w:val="en-US"/>
        </w:rPr>
        <w:t> </w:t>
      </w:r>
      <w:r w:rsidRPr="009F7CAA">
        <w:rPr>
          <w:rFonts w:ascii="Times New Roman" w:hAnsi="Times New Roman" w:cs="Times New Roman"/>
          <w:sz w:val="28"/>
          <w:szCs w:val="28"/>
        </w:rPr>
        <w:t>18. Территории, в границах которых предусматриваются требования к архитектурно-градостроительному облику объектов капитального строительства</w:t>
      </w:r>
    </w:p>
    <w:p w:rsidR="0049196E" w:rsidRPr="009F7CAA" w:rsidRDefault="0076522C" w:rsidP="009F7CAA">
      <w:pPr>
        <w:pStyle w:val="af5"/>
        <w:spacing w:before="200" w:after="0" w:line="360" w:lineRule="auto"/>
        <w:ind w:left="707" w:firstLine="709"/>
        <w:jc w:val="both"/>
        <w:rPr>
          <w:rFonts w:ascii="Times New Roman" w:hAnsi="Times New Roman" w:cs="Times New Roman"/>
          <w:sz w:val="28"/>
          <w:szCs w:val="28"/>
        </w:rPr>
      </w:pPr>
      <w:r w:rsidRPr="009F7CAA">
        <w:rPr>
          <w:rFonts w:ascii="Times New Roman" w:hAnsi="Times New Roman" w:cs="Times New Roman"/>
          <w:sz w:val="28"/>
          <w:szCs w:val="28"/>
        </w:rPr>
        <w:t>Статья</w:t>
      </w:r>
      <w:r w:rsidRPr="009F7CAA">
        <w:rPr>
          <w:rFonts w:ascii="Times New Roman" w:hAnsi="Times New Roman" w:cs="Times New Roman"/>
          <w:sz w:val="28"/>
          <w:szCs w:val="28"/>
          <w:lang w:val="en-US"/>
        </w:rPr>
        <w:t> </w:t>
      </w:r>
      <w:r w:rsidRPr="009F7CAA">
        <w:rPr>
          <w:rFonts w:ascii="Times New Roman" w:hAnsi="Times New Roman" w:cs="Times New Roman"/>
          <w:sz w:val="28"/>
          <w:szCs w:val="28"/>
        </w:rPr>
        <w:t>19. Состав градостроительного регламента</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Глава 10. Градостроительные регламенты  </w:t>
      </w:r>
    </w:p>
    <w:p w:rsidR="0049196E" w:rsidRPr="009F7CAA" w:rsidRDefault="0076522C" w:rsidP="009F7CAA">
      <w:pPr>
        <w:pStyle w:val="af5"/>
        <w:spacing w:after="0" w:line="360" w:lineRule="auto"/>
        <w:ind w:left="707" w:firstLine="709"/>
        <w:jc w:val="both"/>
        <w:rPr>
          <w:rFonts w:ascii="Times New Roman" w:hAnsi="Times New Roman" w:cs="Times New Roman"/>
          <w:sz w:val="28"/>
          <w:szCs w:val="28"/>
        </w:rPr>
      </w:pPr>
      <w:r w:rsidRPr="009F7CAA">
        <w:rPr>
          <w:rFonts w:ascii="Times New Roman" w:hAnsi="Times New Roman" w:cs="Times New Roman"/>
          <w:sz w:val="28"/>
          <w:szCs w:val="28"/>
        </w:rPr>
        <w:t>Статья</w:t>
      </w:r>
      <w:r w:rsidRPr="009F7CAA">
        <w:rPr>
          <w:rFonts w:ascii="Times New Roman" w:hAnsi="Times New Roman" w:cs="Times New Roman"/>
          <w:sz w:val="28"/>
          <w:szCs w:val="28"/>
          <w:lang w:val="en-US"/>
        </w:rPr>
        <w:t> </w:t>
      </w:r>
      <w:r w:rsidRPr="009F7CAA">
        <w:rPr>
          <w:rFonts w:ascii="Times New Roman" w:hAnsi="Times New Roman" w:cs="Times New Roman"/>
          <w:sz w:val="28"/>
          <w:szCs w:val="28"/>
        </w:rPr>
        <w:t>20. Градостроительный регламент по видам территориальных зон</w:t>
      </w:r>
    </w:p>
    <w:p w:rsidR="0049196E" w:rsidRPr="009F7CAA" w:rsidRDefault="0076522C" w:rsidP="009F7CAA">
      <w:pPr>
        <w:pStyle w:val="af5"/>
        <w:spacing w:before="200" w:after="0" w:line="360" w:lineRule="auto"/>
        <w:ind w:left="1418" w:hanging="2"/>
        <w:jc w:val="both"/>
        <w:rPr>
          <w:rFonts w:ascii="Times New Roman" w:hAnsi="Times New Roman" w:cs="Times New Roman"/>
          <w:sz w:val="28"/>
          <w:szCs w:val="28"/>
        </w:rPr>
      </w:pPr>
      <w:r w:rsidRPr="009F7CAA">
        <w:rPr>
          <w:rFonts w:ascii="Times New Roman" w:hAnsi="Times New Roman" w:cs="Times New Roman"/>
          <w:sz w:val="28"/>
          <w:szCs w:val="28"/>
        </w:rPr>
        <w:t>Статья 21.</w:t>
      </w:r>
      <w:r w:rsidRPr="009F7CAA">
        <w:rPr>
          <w:rFonts w:ascii="Times New Roman" w:hAnsi="Times New Roman" w:cs="Times New Roman"/>
          <w:sz w:val="28"/>
          <w:szCs w:val="28"/>
          <w:lang w:val="en-US"/>
        </w:rPr>
        <w:t> </w:t>
      </w:r>
      <w:r w:rsidRPr="009F7CAA">
        <w:rPr>
          <w:rFonts w:ascii="Times New Roman" w:hAnsi="Times New Roman" w:cs="Times New Roman"/>
          <w:sz w:val="28"/>
          <w:szCs w:val="28"/>
        </w:rPr>
        <w:t>Градостроительный регламент по видам подзон территориальных зон</w:t>
      </w:r>
    </w:p>
    <w:p w:rsidR="0049196E" w:rsidRPr="009F7CAA" w:rsidRDefault="0076522C" w:rsidP="009F7CAA">
      <w:pPr>
        <w:pStyle w:val="af5"/>
        <w:spacing w:before="200" w:after="0" w:line="360" w:lineRule="auto"/>
        <w:ind w:left="1418" w:hanging="1"/>
        <w:jc w:val="both"/>
        <w:rPr>
          <w:rFonts w:ascii="Times New Roman" w:hAnsi="Times New Roman" w:cs="Times New Roman"/>
          <w:sz w:val="28"/>
          <w:szCs w:val="28"/>
          <w:vertAlign w:val="superscript"/>
        </w:rPr>
      </w:pPr>
      <w:r w:rsidRPr="009F7CAA">
        <w:rPr>
          <w:rFonts w:ascii="Times New Roman" w:hAnsi="Times New Roman" w:cs="Times New Roman"/>
          <w:sz w:val="28"/>
          <w:szCs w:val="28"/>
        </w:rPr>
        <w:t>Статья 22.</w:t>
      </w:r>
      <w:r w:rsidRPr="009F7CAA">
        <w:rPr>
          <w:rFonts w:ascii="Times New Roman" w:hAnsi="Times New Roman" w:cs="Times New Roman"/>
          <w:sz w:val="28"/>
          <w:szCs w:val="28"/>
          <w:lang w:val="en-US"/>
        </w:rPr>
        <w:t> </w:t>
      </w:r>
      <w:r w:rsidRPr="009F7CAA">
        <w:rPr>
          <w:rFonts w:ascii="Times New Roman" w:hAnsi="Times New Roman" w:cs="Times New Roman"/>
          <w:sz w:val="28"/>
          <w:szCs w:val="28"/>
        </w:rPr>
        <w:t>Требования к архитектурно-градостроительному облику объектов капитального строительства</w:t>
      </w:r>
    </w:p>
    <w:p w:rsidR="0049196E" w:rsidRPr="009F7CAA" w:rsidRDefault="0076522C" w:rsidP="009F7CAA">
      <w:pPr>
        <w:pStyle w:val="af5"/>
        <w:spacing w:before="200" w:after="0" w:line="360" w:lineRule="auto"/>
        <w:ind w:left="1418" w:hanging="1"/>
        <w:jc w:val="both"/>
        <w:rPr>
          <w:rFonts w:ascii="Times New Roman" w:hAnsi="Times New Roman" w:cs="Times New Roman"/>
          <w:sz w:val="28"/>
          <w:szCs w:val="28"/>
        </w:rPr>
      </w:pPr>
      <w:r w:rsidRPr="009F7CAA">
        <w:rPr>
          <w:rFonts w:ascii="Times New Roman" w:hAnsi="Times New Roman" w:cs="Times New Roman"/>
          <w:sz w:val="28"/>
          <w:szCs w:val="28"/>
        </w:rPr>
        <w:t>Статья 23.</w:t>
      </w:r>
      <w:r w:rsidRPr="009F7CAA">
        <w:rPr>
          <w:rFonts w:ascii="Times New Roman" w:hAnsi="Times New Roman" w:cs="Times New Roman"/>
          <w:sz w:val="28"/>
          <w:szCs w:val="28"/>
          <w:lang w:val="en-US"/>
        </w:rPr>
        <w:t> </w:t>
      </w:r>
      <w:r w:rsidRPr="009F7CAA">
        <w:rPr>
          <w:rFonts w:ascii="Times New Roman" w:hAnsi="Times New Roman" w:cs="Times New Roman"/>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w:t>
      </w:r>
    </w:p>
    <w:p w:rsidR="0049196E" w:rsidRPr="009F7CAA" w:rsidRDefault="0076522C" w:rsidP="009F7CAA">
      <w:pPr>
        <w:spacing w:after="0" w:line="360" w:lineRule="auto"/>
        <w:ind w:left="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Глава 11. Соответствие территориальных зон в составе Правил землепользования и застройки функциональным зонам генерального плана </w:t>
      </w:r>
    </w:p>
    <w:p w:rsidR="0049196E" w:rsidRPr="009F7CAA" w:rsidRDefault="0076522C" w:rsidP="009F7CAA">
      <w:pPr>
        <w:spacing w:after="0" w:line="360" w:lineRule="auto"/>
        <w:ind w:left="1418" w:hanging="1"/>
        <w:contextualSpacing/>
        <w:jc w:val="both"/>
        <w:rPr>
          <w:rFonts w:ascii="Times New Roman" w:hAnsi="Times New Roman" w:cs="Times New Roman"/>
          <w:sz w:val="28"/>
          <w:szCs w:val="28"/>
        </w:rPr>
      </w:pPr>
      <w:r w:rsidRPr="009F7CAA">
        <w:rPr>
          <w:rFonts w:ascii="Times New Roman" w:hAnsi="Times New Roman" w:cs="Times New Roman"/>
          <w:color w:val="000000"/>
          <w:sz w:val="28"/>
          <w:szCs w:val="28"/>
        </w:rPr>
        <w:t>Статья</w:t>
      </w:r>
      <w:r w:rsidRPr="009F7CAA">
        <w:rPr>
          <w:rFonts w:ascii="Times New Roman" w:hAnsi="Times New Roman" w:cs="Times New Roman"/>
          <w:color w:val="000000"/>
          <w:sz w:val="28"/>
          <w:szCs w:val="28"/>
          <w:lang w:val="en-US"/>
        </w:rPr>
        <w:t> </w:t>
      </w:r>
      <w:r w:rsidRPr="009F7CAA">
        <w:rPr>
          <w:rFonts w:ascii="Times New Roman" w:hAnsi="Times New Roman" w:cs="Times New Roman"/>
          <w:color w:val="000000"/>
          <w:sz w:val="28"/>
          <w:szCs w:val="28"/>
        </w:rPr>
        <w:t>24. Таблица соответствия территориальных зон в составе Правил землепользования и застройки функциональным зонам генерального плана</w:t>
      </w:r>
      <w:r w:rsidRPr="009F7CAA">
        <w:rPr>
          <w:rFonts w:ascii="Times New Roman" w:hAnsi="Times New Roman" w:cs="Times New Roman"/>
          <w:sz w:val="28"/>
          <w:szCs w:val="28"/>
        </w:rPr>
        <w:br w:type="page" w:clear="all"/>
      </w:r>
    </w:p>
    <w:p w:rsidR="0049196E" w:rsidRPr="009F7CAA" w:rsidRDefault="0076522C" w:rsidP="009F7CAA">
      <w:pPr>
        <w:pStyle w:val="1"/>
        <w:rPr>
          <w:rFonts w:cs="Times New Roman"/>
          <w:b/>
        </w:rPr>
      </w:pPr>
      <w:r w:rsidRPr="009F7CAA">
        <w:rPr>
          <w:rFonts w:cs="Times New Roman"/>
          <w:b/>
        </w:rPr>
        <w:lastRenderedPageBreak/>
        <w:t>Глава 9. Общие сведения о территориальных зонах и градостроительных регламентах</w:t>
      </w:r>
    </w:p>
    <w:p w:rsidR="0049196E" w:rsidRPr="009F7CAA" w:rsidRDefault="0076522C" w:rsidP="009F7CAA">
      <w:pPr>
        <w:pStyle w:val="2"/>
        <w:rPr>
          <w:rFonts w:cs="Times New Roman"/>
        </w:rPr>
      </w:pPr>
      <w:r w:rsidRPr="009F7CAA">
        <w:rPr>
          <w:rFonts w:cs="Times New Roman"/>
        </w:rPr>
        <w:t>Статья 16. Перечень видов территориальных зон</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1. На Карте градостроительного зонирования в составе Правил устанавливаются территориальные зоны следующих видов:</w:t>
      </w:r>
    </w:p>
    <w:tbl>
      <w:tblPr>
        <w:tblW w:w="10057" w:type="dxa"/>
        <w:tblLayout w:type="fixed"/>
        <w:tblLook w:val="0400" w:firstRow="0" w:lastRow="0" w:firstColumn="0" w:lastColumn="0" w:noHBand="0" w:noVBand="1"/>
      </w:tblPr>
      <w:tblGrid>
        <w:gridCol w:w="985"/>
        <w:gridCol w:w="1276"/>
        <w:gridCol w:w="2552"/>
        <w:gridCol w:w="5244"/>
      </w:tblGrid>
      <w:tr w:rsidR="0049196E" w:rsidRPr="009F7CAA">
        <w:trPr>
          <w:trHeight w:val="732"/>
          <w:tblHeader/>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left="100"/>
              <w:contextualSpacing/>
              <w:jc w:val="center"/>
              <w:rPr>
                <w:rFonts w:ascii="Times New Roman" w:eastAsia="Times New Roman" w:hAnsi="Times New Roman" w:cs="Times New Roman"/>
                <w:b/>
                <w:sz w:val="24"/>
                <w:szCs w:val="24"/>
                <w:lang w:eastAsia="ru-RU"/>
              </w:rPr>
            </w:pPr>
            <w:r w:rsidRPr="009F7CAA">
              <w:rPr>
                <w:rFonts w:ascii="Times New Roman" w:eastAsia="Times New Roman" w:hAnsi="Times New Roman" w:cs="Times New Roman"/>
                <w:b/>
                <w:sz w:val="24"/>
                <w:szCs w:val="24"/>
                <w:lang w:eastAsia="ru-RU"/>
              </w:rPr>
              <w:t>№№ п/п</w:t>
            </w:r>
          </w:p>
        </w:tc>
        <w:tc>
          <w:tcPr>
            <w:tcW w:w="1276"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Индекс зоны</w:t>
            </w:r>
          </w:p>
        </w:tc>
        <w:tc>
          <w:tcPr>
            <w:tcW w:w="2552" w:type="dxa"/>
            <w:tcBorders>
              <w:top w:val="single" w:sz="6" w:space="0" w:color="000000"/>
              <w:left w:val="none" w:sz="4" w:space="0" w:color="000000"/>
              <w:bottom w:val="single" w:sz="6" w:space="0" w:color="000000"/>
              <w:right w:val="single" w:sz="6"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Наименование</w:t>
            </w:r>
          </w:p>
        </w:tc>
        <w:tc>
          <w:tcPr>
            <w:tcW w:w="5244" w:type="dxa"/>
            <w:tcBorders>
              <w:top w:val="single" w:sz="6" w:space="0" w:color="000000"/>
              <w:left w:val="none" w:sz="4" w:space="0" w:color="000000"/>
              <w:bottom w:val="single" w:sz="6" w:space="0" w:color="000000"/>
              <w:right w:val="single" w:sz="4"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Описание</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Ж-1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индивидуального жилищного строительства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индивидуальной и блокированной жилой застройки с ограниченным перечнем объектов социально-бытового назначения.</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Ж-2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малоэтажной жилой застройки</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блокированной жилой застройки и малоэтажной многоквартирной жилой застройки с ограниченным видов объектов социально-бытового назначения.</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Ж-3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среднеэтажной жилой застройки</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среднеэтажной многоквартирной жилой застройки с ограниченным перечнем объектов социально-бытового назначения.</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Ж-4</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многоэтажной жилой застройки</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многоэтажной многоквартирной жилой застройки с широким перечнем объектов социально-бытового назначения.</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Ж-5</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высотной жилой застройки</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высотной многоквартирной жилой застройки</w:t>
            </w:r>
            <w:r w:rsidRPr="009F7CAA">
              <w:rPr>
                <w:rFonts w:ascii="Times New Roman" w:hAnsi="Times New Roman" w:cs="Times New Roman"/>
                <w:sz w:val="24"/>
                <w:szCs w:val="24"/>
              </w:rPr>
              <w:t xml:space="preserve"> </w:t>
            </w:r>
            <w:r w:rsidRPr="009F7CAA">
              <w:rPr>
                <w:rFonts w:ascii="Times New Roman" w:eastAsia="Times New Roman" w:hAnsi="Times New Roman" w:cs="Times New Roman"/>
                <w:sz w:val="24"/>
                <w:szCs w:val="24"/>
                <w:lang w:val="ru" w:eastAsia="ru-RU"/>
              </w:rPr>
              <w:t>с широким перечнем объектов социально-бытового назначения.</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СНТ</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садоводств и огородничеств</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садоводческих и (или) огороднических некоммерческих товариществ.</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ОД</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Общественно-деловая зона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 xml:space="preserve">Территории </w:t>
            </w:r>
            <w:r w:rsidRPr="009F7CAA">
              <w:rPr>
                <w:rFonts w:ascii="Times New Roman" w:eastAsia="Times New Roman" w:hAnsi="Times New Roman" w:cs="Times New Roman"/>
                <w:sz w:val="24"/>
                <w:szCs w:val="24"/>
                <w:lang w:eastAsia="ru-RU"/>
              </w:rPr>
              <w:t>объектов</w:t>
            </w:r>
            <w:r w:rsidRPr="009F7CAA">
              <w:rPr>
                <w:rFonts w:ascii="Times New Roman" w:eastAsia="Times New Roman" w:hAnsi="Times New Roman" w:cs="Times New Roman"/>
                <w:sz w:val="24"/>
                <w:szCs w:val="24"/>
                <w:lang w:val="ru" w:eastAsia="ru-RU"/>
              </w:rPr>
              <w:t xml:space="preserve"> административного, делового, общественного, культурного и коммерческого назначения, не предусматривающие размещение жилой застройки.</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ОД-Т</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Общественно-торговая зона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 xml:space="preserve">Территории размещения крупных объектов торговли и развлечений. </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ОД-С</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социальных объектов</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крупных социальных объектов, комплексов здравоохранения, образования, культурно-досуговой деятельности и социального обслуживания.</w:t>
            </w:r>
          </w:p>
        </w:tc>
      </w:tr>
      <w:tr w:rsidR="00E5304A"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E5304A" w:rsidRPr="009F7CAA" w:rsidRDefault="00E5304A"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E5304A" w:rsidRPr="009F7CAA" w:rsidRDefault="00E5304A"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ОЖ</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E5304A" w:rsidRPr="009F7CAA" w:rsidRDefault="00E5304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Общественно-жилая зона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E5304A" w:rsidRPr="009F7CAA" w:rsidRDefault="005B03CD"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объектов общественно-делового назначения и жилой застройки, расположенных в границах одного элемента планировочной структуры.</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Р-1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природных территорий</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естественных природных ландшафтов, крупных лесных массивов и территорий с преобладанием древесно-</w:t>
            </w:r>
            <w:r w:rsidRPr="009F7CAA">
              <w:rPr>
                <w:rFonts w:ascii="Times New Roman" w:eastAsia="Times New Roman" w:hAnsi="Times New Roman" w:cs="Times New Roman"/>
                <w:sz w:val="24"/>
                <w:szCs w:val="24"/>
                <w:lang w:val="ru" w:eastAsia="ru-RU"/>
              </w:rPr>
              <w:lastRenderedPageBreak/>
              <w:t>кустарниковой растительности, не допускающие размещение объектов капитального строительства.</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Р-2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Рекреационная зона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Озелененные территории, предназначенные для благоустройства в рекреационных целях (парки, скверы, бульвары, площади, набережные и иные озелененные территории общего пользования) с размещением ограниченного перечня объектов обслуживания, отдыха и досуга.</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Р-3</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объектов рекреации, спорта, отдыха, туризма и санаторно-курортного лечения</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обособленного размещения крупных объектов туристско-рекреационного, санаторного и спортивного назначения.</w:t>
            </w:r>
          </w:p>
        </w:tc>
      </w:tr>
      <w:tr w:rsidR="0049196E" w:rsidRPr="009F7CAA" w:rsidTr="003373C5">
        <w:trPr>
          <w:trHeight w:val="94"/>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П-1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производственных предприятий широкого профиля со значительным воздействием на окружающую среду</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производственных объектов с высоким уровнем негативного воздействия на окружающую среду (I-V класса опасности), размещение которых рекомендуется на значительном удалении от жилой застройки.</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П-2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производственных предприятий с незначительным воздействием на окружающую среду</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производственных и коммунально-складских объектов с незначительным воздействием на окружающую среду (III-V класса опасности).</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ОП</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Общественно-производственная зона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смешанного размещения коммерческой застройки непроизводственного назначения, коммунально-складских объектов, объектов дорожного</w:t>
            </w:r>
            <w:r w:rsidRPr="009F7CAA">
              <w:rPr>
                <w:rFonts w:ascii="Times New Roman" w:eastAsia="Times New Roman" w:hAnsi="Times New Roman" w:cs="Times New Roman"/>
                <w:sz w:val="24"/>
                <w:szCs w:val="24"/>
                <w:shd w:val="clear" w:color="auto" w:fill="E2EFD9" w:themeFill="accent6" w:themeFillTint="33"/>
                <w:lang w:val="ru" w:eastAsia="ru-RU"/>
              </w:rPr>
              <w:t xml:space="preserve"> </w:t>
            </w:r>
            <w:r w:rsidRPr="009F7CAA">
              <w:rPr>
                <w:rFonts w:ascii="Times New Roman" w:eastAsia="Times New Roman" w:hAnsi="Times New Roman" w:cs="Times New Roman"/>
                <w:sz w:val="24"/>
                <w:szCs w:val="24"/>
                <w:lang w:val="ru" w:eastAsia="ru-RU"/>
              </w:rPr>
              <w:t>сервиса, а также отдельных объектов производственного назначения, с незначительным воздействием на окружающую среду</w:t>
            </w:r>
            <w:r w:rsidRPr="009F7CAA">
              <w:rPr>
                <w:rFonts w:ascii="Times New Roman" w:eastAsia="Times New Roman" w:hAnsi="Times New Roman" w:cs="Times New Roman"/>
                <w:sz w:val="24"/>
                <w:szCs w:val="24"/>
                <w:lang w:eastAsia="ru-RU"/>
              </w:rPr>
              <w:t xml:space="preserve"> (</w:t>
            </w:r>
            <w:r w:rsidRPr="009F7CAA">
              <w:rPr>
                <w:rFonts w:ascii="Times New Roman" w:eastAsia="Times New Roman" w:hAnsi="Times New Roman" w:cs="Times New Roman"/>
                <w:sz w:val="24"/>
                <w:szCs w:val="24"/>
                <w:lang w:val="en-US" w:eastAsia="ru-RU"/>
              </w:rPr>
              <w:t>IV</w:t>
            </w:r>
            <w:r w:rsidRPr="009F7CAA">
              <w:rPr>
                <w:rFonts w:ascii="Times New Roman" w:eastAsia="Times New Roman" w:hAnsi="Times New Roman" w:cs="Times New Roman"/>
                <w:sz w:val="24"/>
                <w:szCs w:val="24"/>
                <w:lang w:eastAsia="ru-RU"/>
              </w:rPr>
              <w:t>-</w:t>
            </w:r>
            <w:r w:rsidRPr="009F7CAA">
              <w:rPr>
                <w:rFonts w:ascii="Times New Roman" w:eastAsia="Times New Roman" w:hAnsi="Times New Roman" w:cs="Times New Roman"/>
                <w:sz w:val="24"/>
                <w:szCs w:val="24"/>
                <w:lang w:val="en-US" w:eastAsia="ru-RU"/>
              </w:rPr>
              <w:t>V</w:t>
            </w:r>
            <w:r w:rsidRPr="009F7CAA">
              <w:rPr>
                <w:rFonts w:ascii="Times New Roman" w:eastAsia="Times New Roman" w:hAnsi="Times New Roman" w:cs="Times New Roman"/>
                <w:sz w:val="24"/>
                <w:szCs w:val="24"/>
                <w:lang w:eastAsia="ru-RU"/>
              </w:rPr>
              <w:t xml:space="preserve"> класса опасности). </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Т</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объектов транспортной инфраструктуры</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 xml:space="preserve">Территории размещения специализированных крупных и преимущественно обособленно расположенных объектов транспортной инфраструктуры (аэропорт, железнодорожный вокзал, автовокзал, речной порт и иные крупные объекты транспортной инфраструктуры), линейные объекты железнодорожной инфраструктуры и автомобильные дороги. </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И</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 xml:space="preserve">Зона объектов инженерной </w:t>
            </w:r>
          </w:p>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инфраструктуры</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специализированных крупных и преимущественно обособленно расположенных объектов инженерной инфраструктуры районного, городского, регионального и федерального значения (водозаборы, очистные сооружения, тепловые электростанции и иные крупные инженерные объекты).</w:t>
            </w:r>
          </w:p>
        </w:tc>
      </w:tr>
      <w:tr w:rsidR="0049196E" w:rsidRPr="009F7CAA" w:rsidTr="009F16B3">
        <w:trPr>
          <w:trHeight w:val="94"/>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С-1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мест погребения</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размещения действующих и закрытых для захоронений кладбищ, крематориев, колумбариев.</w:t>
            </w:r>
          </w:p>
        </w:tc>
      </w:tr>
      <w:tr w:rsidR="0049196E"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49196E"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С-2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специального назначения</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предназначенные для обеспечения обороны и безопасности, обеспечения вооруженных сил, внутреннего правопорядка и деятельности по исполнению наказаний; территории размещения скотомогильников и полигонов твердых коммунальных отходов.</w:t>
            </w:r>
          </w:p>
        </w:tc>
      </w:tr>
      <w:tr w:rsidR="00681ACA"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СХ-1</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сельскохозяйственного назначения</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Незастроенные территории, предназначенные для сельскохозяйственного использования без размещения объектов капитального строительства.</w:t>
            </w:r>
          </w:p>
        </w:tc>
      </w:tr>
      <w:tr w:rsidR="00681ACA"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СХ-2</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объектов сельскохозяйственного назначения</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предназначенные для сельскохозяйственного использования с размещением объектов капитального строительства.</w:t>
            </w:r>
          </w:p>
        </w:tc>
      </w:tr>
      <w:tr w:rsidR="00681ACA"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ГР</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градостроительного резерва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eastAsia="ru-RU"/>
              </w:rPr>
            </w:pPr>
            <w:r w:rsidRPr="009F7CAA">
              <w:rPr>
                <w:rFonts w:ascii="Times New Roman" w:eastAsia="Times New Roman" w:hAnsi="Times New Roman" w:cs="Times New Roman"/>
                <w:sz w:val="24"/>
                <w:szCs w:val="24"/>
                <w:lang w:val="ru" w:eastAsia="ru-RU"/>
              </w:rPr>
              <w:t>Территории естественных природных ландшафтов с невысокой долей древесно</w:t>
            </w:r>
            <w:r w:rsidRPr="009F7CAA">
              <w:rPr>
                <w:rFonts w:ascii="Times New Roman" w:eastAsia="Times New Roman" w:hAnsi="Times New Roman" w:cs="Times New Roman"/>
                <w:sz w:val="24"/>
                <w:szCs w:val="24"/>
                <w:lang w:eastAsia="ru-RU"/>
              </w:rPr>
              <w:t>-</w:t>
            </w:r>
          </w:p>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eastAsia="ru-RU"/>
              </w:rPr>
              <w:t xml:space="preserve">кустарниковой </w:t>
            </w:r>
            <w:r w:rsidRPr="009F7CAA">
              <w:rPr>
                <w:rFonts w:ascii="Times New Roman" w:eastAsia="Times New Roman" w:hAnsi="Times New Roman" w:cs="Times New Roman"/>
                <w:sz w:val="24"/>
                <w:szCs w:val="24"/>
                <w:lang w:val="ru" w:eastAsia="ru-RU"/>
              </w:rPr>
              <w:t>растительности; озелененные территории специального назначения, расположенные в санитарно-защитных зонах, иные территории, в границах которых ограничена хозяйственная деятельность.</w:t>
            </w:r>
          </w:p>
        </w:tc>
      </w:tr>
      <w:tr w:rsidR="00681ACA"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Ф</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фактического использования территории</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планируемой застройки в соответствии с утвержденным генеральным планом муниципального образования, требующие повышенного контроля в связи с высоким потенциалом их освоения или трансформации.</w:t>
            </w:r>
          </w:p>
        </w:tc>
      </w:tr>
      <w:tr w:rsidR="00681ACA"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ООПТ</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Зона, расположенная в границах особо охраняемых природных территорий</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Земли особо охраняемых природных территорий Памятник природы регионального значения «Река Тойма», расположенные на территории населенного пункта частично, в отношении которых градостроительный</w:t>
            </w:r>
            <w:r w:rsidR="009F16B3" w:rsidRPr="009F7CAA">
              <w:rPr>
                <w:rFonts w:ascii="Times New Roman" w:eastAsia="Times New Roman" w:hAnsi="Times New Roman" w:cs="Times New Roman"/>
                <w:sz w:val="24"/>
                <w:szCs w:val="24"/>
                <w:lang w:val="ru" w:eastAsia="ru-RU"/>
              </w:rPr>
              <w:t xml:space="preserve"> регламент не устанавливается. </w:t>
            </w:r>
          </w:p>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Использование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w:t>
            </w:r>
          </w:p>
        </w:tc>
      </w:tr>
      <w:tr w:rsidR="00681ACA" w:rsidRPr="009F7CAA">
        <w:trPr>
          <w:trHeight w:val="510"/>
        </w:trPr>
        <w:tc>
          <w:tcPr>
            <w:tcW w:w="985"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pStyle w:val="af5"/>
              <w:widowControl w:val="0"/>
              <w:numPr>
                <w:ilvl w:val="0"/>
                <w:numId w:val="1"/>
              </w:numPr>
              <w:spacing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ОЭЗ</w:t>
            </w:r>
          </w:p>
        </w:tc>
        <w:tc>
          <w:tcPr>
            <w:tcW w:w="2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hAnsi="Times New Roman" w:cs="Times New Roman"/>
                <w:color w:val="000000"/>
                <w:sz w:val="24"/>
                <w:szCs w:val="24"/>
              </w:rPr>
              <w:t>Особая экономическая зона</w:t>
            </w:r>
          </w:p>
        </w:tc>
        <w:tc>
          <w:tcPr>
            <w:tcW w:w="52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pStyle w:val="af7"/>
              <w:widowControl w:val="0"/>
              <w:spacing w:before="0" w:beforeAutospacing="0" w:after="0" w:afterAutospacing="0"/>
            </w:pPr>
            <w:r w:rsidRPr="009F7CAA">
              <w:rPr>
                <w:color w:val="000000"/>
              </w:rPr>
              <w:t xml:space="preserve">Территории особой экономической зоны промышленно-производственного типа, созданной на территориях Елабужского муниципального района Республики Татарстан, частично расположенные в границах городского </w:t>
            </w:r>
            <w:r w:rsidRPr="009F7CAA">
              <w:rPr>
                <w:color w:val="000000"/>
              </w:rPr>
              <w:lastRenderedPageBreak/>
              <w:t>поселения, в отношении которых градостроительный регламент не устанавливается.</w:t>
            </w:r>
          </w:p>
          <w:p w:rsidR="00681ACA" w:rsidRPr="009F7CAA" w:rsidRDefault="00681ACA" w:rsidP="009F7CAA">
            <w:pPr>
              <w:widowControl w:val="0"/>
              <w:spacing w:line="240" w:lineRule="auto"/>
              <w:contextualSpacing/>
              <w:rPr>
                <w:rFonts w:ascii="Times New Roman" w:eastAsia="Times New Roman" w:hAnsi="Times New Roman" w:cs="Times New Roman"/>
                <w:sz w:val="24"/>
                <w:szCs w:val="24"/>
                <w:lang w:val="ru" w:eastAsia="ru-RU"/>
              </w:rPr>
            </w:pPr>
            <w:r w:rsidRPr="009F7CAA">
              <w:rPr>
                <w:rFonts w:ascii="Times New Roman" w:hAnsi="Times New Roman" w:cs="Times New Roman"/>
                <w:color w:val="000000"/>
                <w:sz w:val="24"/>
                <w:szCs w:val="24"/>
              </w:rPr>
              <w:t>Использование земель или земельных участков, расположенных в границах особой экономической зоны, определяется Постановлением Правительства Российской Федерации от 21.12.2005 № 784 «О создании на территории Елабужского муниципального района Республики Татарстан особой экономической зоны промышленно-производственного типа»</w:t>
            </w:r>
          </w:p>
        </w:tc>
      </w:tr>
    </w:tbl>
    <w:p w:rsidR="0049196E" w:rsidRPr="009F7CAA" w:rsidRDefault="0049196E" w:rsidP="009F7CAA">
      <w:pPr>
        <w:spacing w:before="240" w:line="240" w:lineRule="auto"/>
        <w:ind w:firstLine="708"/>
        <w:contextualSpacing/>
        <w:jc w:val="both"/>
        <w:rPr>
          <w:rFonts w:ascii="Times New Roman" w:hAnsi="Times New Roman" w:cs="Times New Roman"/>
          <w:color w:val="000000"/>
          <w:sz w:val="12"/>
          <w:szCs w:val="12"/>
        </w:rPr>
      </w:pPr>
    </w:p>
    <w:p w:rsidR="0049196E" w:rsidRPr="009F7CAA" w:rsidRDefault="0076522C" w:rsidP="009F7CAA">
      <w:pPr>
        <w:spacing w:before="240" w:after="0" w:line="360" w:lineRule="auto"/>
        <w:ind w:firstLine="708"/>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2. Каждый вид территориальной зоны имеет наименование вида территориальной зоны и индекс зоны. Каждая территориальная зона имеет уникальный номер и является отдельным объектом реестра сведений о границах территориальных зон. Градостроительный регламент, установленный к виду территориальной зоны, распространяется на все территориальные зоны с соответствующим индексом зоны вне зависимости от уникального номера территориальной зоны.</w:t>
      </w:r>
    </w:p>
    <w:p w:rsidR="0049196E" w:rsidRPr="009F7CAA" w:rsidRDefault="0076522C" w:rsidP="009F7CAA">
      <w:pPr>
        <w:spacing w:after="0" w:line="360" w:lineRule="auto"/>
        <w:ind w:firstLine="708"/>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3. Уникальный номер территориальной зоны состоит из порядкового номера границы населенного пункта и порядкового номера территориальной зоны. В целях присвоения уникального номера территориальным зонам</w:t>
      </w:r>
      <w:r w:rsidRPr="009F7CAA">
        <w:rPr>
          <w:rFonts w:ascii="Times New Roman" w:hAnsi="Times New Roman" w:cs="Times New Roman"/>
          <w:sz w:val="28"/>
          <w:szCs w:val="28"/>
        </w:rPr>
        <w:t xml:space="preserve"> вводится следующая нумерация границ населенных пунктов в составе муниципального образования «городское поселение город Елабуга» Елабужского муниципального района Республики Татарстан:</w:t>
      </w:r>
    </w:p>
    <w:tbl>
      <w:tblPr>
        <w:tblStyle w:val="af6"/>
        <w:tblW w:w="0" w:type="auto"/>
        <w:tblLook w:val="04A0" w:firstRow="1" w:lastRow="0" w:firstColumn="1" w:lastColumn="0" w:noHBand="0" w:noVBand="1"/>
      </w:tblPr>
      <w:tblGrid>
        <w:gridCol w:w="3256"/>
        <w:gridCol w:w="6939"/>
      </w:tblGrid>
      <w:tr w:rsidR="0049196E" w:rsidRPr="009F7CAA">
        <w:tc>
          <w:tcPr>
            <w:tcW w:w="3256" w:type="dxa"/>
            <w:vAlign w:val="center"/>
          </w:tcPr>
          <w:p w:rsidR="0049196E" w:rsidRPr="009F7CAA" w:rsidRDefault="0076522C" w:rsidP="009F7CAA">
            <w:pPr>
              <w:jc w:val="center"/>
              <w:rPr>
                <w:rFonts w:ascii="Times New Roman" w:hAnsi="Times New Roman" w:cs="Times New Roman"/>
                <w:b/>
                <w:sz w:val="24"/>
                <w:szCs w:val="24"/>
              </w:rPr>
            </w:pPr>
            <w:r w:rsidRPr="009F7CAA">
              <w:rPr>
                <w:rFonts w:ascii="Times New Roman" w:hAnsi="Times New Roman" w:cs="Times New Roman"/>
                <w:b/>
                <w:sz w:val="24"/>
                <w:szCs w:val="24"/>
              </w:rPr>
              <w:t>Порядковый номер границы населенного пункта</w:t>
            </w:r>
          </w:p>
        </w:tc>
        <w:tc>
          <w:tcPr>
            <w:tcW w:w="6939" w:type="dxa"/>
            <w:vAlign w:val="center"/>
          </w:tcPr>
          <w:p w:rsidR="0049196E" w:rsidRPr="009F7CAA" w:rsidRDefault="0076522C" w:rsidP="009F7CAA">
            <w:pPr>
              <w:jc w:val="center"/>
              <w:rPr>
                <w:rFonts w:ascii="Times New Roman" w:hAnsi="Times New Roman" w:cs="Times New Roman"/>
                <w:b/>
                <w:sz w:val="24"/>
                <w:szCs w:val="24"/>
              </w:rPr>
            </w:pPr>
            <w:r w:rsidRPr="009F7CAA">
              <w:rPr>
                <w:rFonts w:ascii="Times New Roman" w:hAnsi="Times New Roman" w:cs="Times New Roman"/>
                <w:b/>
                <w:sz w:val="24"/>
                <w:szCs w:val="24"/>
              </w:rPr>
              <w:t>Наименование населенного пункта</w:t>
            </w:r>
          </w:p>
        </w:tc>
      </w:tr>
      <w:tr w:rsidR="0049196E" w:rsidRPr="009F7CAA">
        <w:trPr>
          <w:trHeight w:val="417"/>
        </w:trPr>
        <w:tc>
          <w:tcPr>
            <w:tcW w:w="3256" w:type="dxa"/>
            <w:vAlign w:val="center"/>
          </w:tcPr>
          <w:p w:rsidR="0049196E" w:rsidRPr="009F7CAA" w:rsidRDefault="0076522C" w:rsidP="009F7CAA">
            <w:pPr>
              <w:jc w:val="center"/>
              <w:rPr>
                <w:rFonts w:ascii="Times New Roman" w:hAnsi="Times New Roman" w:cs="Times New Roman"/>
                <w:sz w:val="24"/>
                <w:szCs w:val="24"/>
              </w:rPr>
            </w:pPr>
            <w:r w:rsidRPr="009F7CAA">
              <w:rPr>
                <w:rFonts w:ascii="Times New Roman" w:hAnsi="Times New Roman" w:cs="Times New Roman"/>
                <w:sz w:val="24"/>
                <w:szCs w:val="24"/>
              </w:rPr>
              <w:t>1</w:t>
            </w:r>
          </w:p>
        </w:tc>
        <w:tc>
          <w:tcPr>
            <w:tcW w:w="6939" w:type="dxa"/>
            <w:vAlign w:val="center"/>
          </w:tcPr>
          <w:p w:rsidR="0049196E" w:rsidRPr="009F7CAA" w:rsidRDefault="0076522C" w:rsidP="009F7CAA">
            <w:pPr>
              <w:rPr>
                <w:rFonts w:ascii="Times New Roman" w:hAnsi="Times New Roman" w:cs="Times New Roman"/>
                <w:sz w:val="24"/>
                <w:szCs w:val="24"/>
              </w:rPr>
            </w:pPr>
            <w:r w:rsidRPr="009F7CAA">
              <w:rPr>
                <w:rFonts w:ascii="Times New Roman" w:hAnsi="Times New Roman" w:cs="Times New Roman"/>
                <w:sz w:val="24"/>
                <w:szCs w:val="24"/>
              </w:rPr>
              <w:t>г.Елабуга</w:t>
            </w:r>
          </w:p>
        </w:tc>
      </w:tr>
    </w:tbl>
    <w:p w:rsidR="0049196E" w:rsidRPr="009F7CAA" w:rsidRDefault="0049196E" w:rsidP="009F7CAA">
      <w:pPr>
        <w:spacing w:after="0" w:line="360" w:lineRule="auto"/>
        <w:contextualSpacing/>
        <w:jc w:val="both"/>
        <w:rPr>
          <w:rFonts w:ascii="Times New Roman" w:hAnsi="Times New Roman" w:cs="Times New Roman"/>
          <w:color w:val="000000"/>
          <w:sz w:val="12"/>
          <w:szCs w:val="12"/>
        </w:rPr>
      </w:pPr>
    </w:p>
    <w:p w:rsidR="0049196E" w:rsidRPr="009F7CAA" w:rsidRDefault="0076522C" w:rsidP="009F7CAA">
      <w:pPr>
        <w:spacing w:after="0" w:line="360" w:lineRule="auto"/>
        <w:ind w:firstLine="708"/>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В случае расположения территориальной зоны за границами населенных пунктов первым знаком уникального номера территориальной зоны принимается «0».</w:t>
      </w:r>
    </w:p>
    <w:p w:rsidR="0049196E" w:rsidRPr="009F7CAA" w:rsidRDefault="0049196E" w:rsidP="009F7CAA">
      <w:pPr>
        <w:spacing w:after="0" w:line="360" w:lineRule="auto"/>
        <w:ind w:firstLine="708"/>
        <w:contextualSpacing/>
        <w:jc w:val="both"/>
        <w:rPr>
          <w:rFonts w:ascii="Times New Roman" w:hAnsi="Times New Roman" w:cs="Times New Roman"/>
          <w:i/>
          <w:color w:val="FF0000"/>
          <w:sz w:val="28"/>
          <w:szCs w:val="28"/>
        </w:rPr>
      </w:pPr>
    </w:p>
    <w:p w:rsidR="0049196E" w:rsidRPr="009F7CAA" w:rsidRDefault="0076522C" w:rsidP="009F7CAA">
      <w:pPr>
        <w:pStyle w:val="2"/>
        <w:rPr>
          <w:rFonts w:cs="Times New Roman"/>
          <w:color w:val="000000"/>
          <w:szCs w:val="28"/>
        </w:rPr>
      </w:pPr>
      <w:r w:rsidRPr="009F7CAA">
        <w:rPr>
          <w:rStyle w:val="20"/>
          <w:rFonts w:cs="Times New Roman"/>
        </w:rPr>
        <w:t>Статья 17. Перечень видов подзон территориальных зон</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1. На Карте градостроительного зонирования в составе Правил устанавливаются подзоны территориальных зон следующих видов:</w:t>
      </w:r>
    </w:p>
    <w:tbl>
      <w:tblPr>
        <w:tblW w:w="10205" w:type="dxa"/>
        <w:tblLayout w:type="fixed"/>
        <w:tblLook w:val="0400" w:firstRow="0" w:lastRow="0" w:firstColumn="0" w:lastColumn="0" w:noHBand="0" w:noVBand="1"/>
      </w:tblPr>
      <w:tblGrid>
        <w:gridCol w:w="999"/>
        <w:gridCol w:w="1438"/>
        <w:gridCol w:w="2446"/>
        <w:gridCol w:w="5322"/>
      </w:tblGrid>
      <w:tr w:rsidR="0049196E" w:rsidRPr="009F7CAA">
        <w:trPr>
          <w:trHeight w:val="732"/>
          <w:tblHeader/>
        </w:trPr>
        <w:tc>
          <w:tcPr>
            <w:tcW w:w="999"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left="100"/>
              <w:jc w:val="center"/>
              <w:rPr>
                <w:rFonts w:ascii="Times New Roman" w:eastAsia="Times New Roman" w:hAnsi="Times New Roman" w:cs="Times New Roman"/>
                <w:b/>
                <w:sz w:val="24"/>
                <w:szCs w:val="24"/>
                <w:lang w:eastAsia="ru-RU"/>
              </w:rPr>
            </w:pPr>
            <w:r w:rsidRPr="009F7CAA">
              <w:rPr>
                <w:rFonts w:ascii="Times New Roman" w:eastAsia="Times New Roman" w:hAnsi="Times New Roman" w:cs="Times New Roman"/>
                <w:b/>
                <w:sz w:val="24"/>
                <w:szCs w:val="24"/>
                <w:lang w:eastAsia="ru-RU"/>
              </w:rPr>
              <w:lastRenderedPageBreak/>
              <w:t>№№ п/п</w:t>
            </w:r>
          </w:p>
        </w:tc>
        <w:tc>
          <w:tcPr>
            <w:tcW w:w="1438"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left="100"/>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Индекс подзоны</w:t>
            </w:r>
          </w:p>
        </w:tc>
        <w:tc>
          <w:tcPr>
            <w:tcW w:w="2446" w:type="dxa"/>
            <w:tcBorders>
              <w:top w:val="single" w:sz="6" w:space="0" w:color="000000"/>
              <w:left w:val="none" w:sz="4" w:space="0" w:color="000000"/>
              <w:bottom w:val="single" w:sz="6" w:space="0" w:color="000000"/>
              <w:right w:val="single" w:sz="6"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Наименование</w:t>
            </w:r>
          </w:p>
        </w:tc>
        <w:tc>
          <w:tcPr>
            <w:tcW w:w="5322" w:type="dxa"/>
            <w:tcBorders>
              <w:top w:val="single" w:sz="6" w:space="0" w:color="000000"/>
              <w:left w:val="none" w:sz="4" w:space="0" w:color="000000"/>
              <w:bottom w:val="single" w:sz="6" w:space="0" w:color="000000"/>
              <w:right w:val="single" w:sz="4"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Описание</w:t>
            </w:r>
          </w:p>
        </w:tc>
      </w:tr>
      <w:tr w:rsidR="00681ACA" w:rsidRPr="009F7CAA">
        <w:trPr>
          <w:trHeight w:val="510"/>
        </w:trPr>
        <w:tc>
          <w:tcPr>
            <w:tcW w:w="999"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sz w:val="24"/>
                <w:szCs w:val="24"/>
                <w:lang w:eastAsia="ru-RU"/>
              </w:rPr>
            </w:pPr>
            <w:r w:rsidRPr="009F7CAA">
              <w:rPr>
                <w:rFonts w:ascii="Times New Roman" w:eastAsia="Times New Roman" w:hAnsi="Times New Roman" w:cs="Times New Roman"/>
                <w:sz w:val="24"/>
                <w:szCs w:val="24"/>
                <w:lang w:eastAsia="ru-RU"/>
              </w:rPr>
              <w:t>1</w:t>
            </w:r>
          </w:p>
        </w:tc>
        <w:tc>
          <w:tcPr>
            <w:tcW w:w="14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ЕЗОПЛ</w:t>
            </w:r>
          </w:p>
        </w:tc>
        <w:tc>
          <w:tcPr>
            <w:tcW w:w="244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Подзона охраны природного ландшафта</w:t>
            </w:r>
          </w:p>
        </w:tc>
        <w:tc>
          <w:tcPr>
            <w:tcW w:w="532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расположенные в границах единой зоны охраняемого природного ландшафта (ЕЗОПЛ)</w:t>
            </w:r>
            <w:r w:rsidRPr="009F7CAA">
              <w:t xml:space="preserve"> </w:t>
            </w:r>
            <w:r w:rsidRPr="009F7CAA">
              <w:rPr>
                <w:rFonts w:ascii="Times New Roman" w:eastAsia="Times New Roman" w:hAnsi="Times New Roman" w:cs="Times New Roman"/>
                <w:sz w:val="24"/>
                <w:szCs w:val="24"/>
                <w:lang w:val="ru" w:eastAsia="ru-RU"/>
              </w:rPr>
              <w:t>на основании постановления Кабинета Министров от 27.02.2025 № 117 «Об утверждении границ зон охраны объекта культурного наследия г. Елабуги, объединенных зон охраны объектов культурного наследия г. Елабуги, а также особых режимов использования земель и требований к градостроительным регламентам в границах данных зон»</w:t>
            </w:r>
          </w:p>
        </w:tc>
      </w:tr>
      <w:tr w:rsidR="00681ACA" w:rsidRPr="009F7CAA">
        <w:trPr>
          <w:trHeight w:val="510"/>
        </w:trPr>
        <w:tc>
          <w:tcPr>
            <w:tcW w:w="999"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sz w:val="24"/>
                <w:szCs w:val="24"/>
                <w:lang w:eastAsia="ru-RU"/>
              </w:rPr>
            </w:pPr>
            <w:r w:rsidRPr="009F7CAA">
              <w:rPr>
                <w:rFonts w:ascii="Times New Roman" w:eastAsia="Times New Roman" w:hAnsi="Times New Roman" w:cs="Times New Roman"/>
                <w:sz w:val="24"/>
                <w:szCs w:val="24"/>
                <w:lang w:eastAsia="ru-RU"/>
              </w:rPr>
              <w:t>3</w:t>
            </w:r>
          </w:p>
        </w:tc>
        <w:tc>
          <w:tcPr>
            <w:tcW w:w="14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b/>
                <w:sz w:val="24"/>
                <w:szCs w:val="24"/>
                <w:lang w:eastAsia="ru-RU"/>
              </w:rPr>
            </w:pPr>
            <w:r w:rsidRPr="009F7CAA">
              <w:rPr>
                <w:rFonts w:ascii="Times New Roman" w:eastAsia="Times New Roman" w:hAnsi="Times New Roman" w:cs="Times New Roman"/>
                <w:b/>
                <w:sz w:val="24"/>
                <w:szCs w:val="24"/>
              </w:rPr>
              <w:t>ЕЗРЗ-</w:t>
            </w:r>
            <w:r w:rsidR="004E07A1" w:rsidRPr="009F7CAA">
              <w:rPr>
                <w:rFonts w:ascii="Times New Roman" w:eastAsia="Times New Roman" w:hAnsi="Times New Roman" w:cs="Times New Roman"/>
                <w:b/>
                <w:sz w:val="24"/>
                <w:szCs w:val="24"/>
                <w:lang w:val="en-US"/>
              </w:rPr>
              <w:t>1</w:t>
            </w:r>
          </w:p>
        </w:tc>
        <w:tc>
          <w:tcPr>
            <w:tcW w:w="244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08334E"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Подзона регулирования застройки объектов культурного наследия  исторического поселения</w:t>
            </w:r>
          </w:p>
        </w:tc>
        <w:tc>
          <w:tcPr>
            <w:tcW w:w="532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расположенные в границе единой зоны регулирования застройки и хозяйственной деятельности (ЕЗРЗ-1) и зоны регулирования застройки и хозяйственной деятельности объекта культурного наследия местного (муниципального)  значения «Дом, в котором жил Герой Советского Союза Г.Г.Романов» на основании постановления Кабинета Министров от 27.02.2025 № 117 «Об утверждении границ зон охраны объекта культурного наследия г. Елабуги, объединенных зон охраны объектов культурного наследия г. Елабуги, а также особых режимов использования земель и требований к градостроительным регламентам в границах данных зон»</w:t>
            </w:r>
          </w:p>
        </w:tc>
      </w:tr>
      <w:tr w:rsidR="00681ACA" w:rsidRPr="009F7CAA">
        <w:trPr>
          <w:trHeight w:val="510"/>
        </w:trPr>
        <w:tc>
          <w:tcPr>
            <w:tcW w:w="999"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sz w:val="24"/>
                <w:szCs w:val="24"/>
                <w:lang w:eastAsia="ru-RU"/>
              </w:rPr>
            </w:pPr>
            <w:r w:rsidRPr="009F7CAA">
              <w:rPr>
                <w:rFonts w:ascii="Times New Roman" w:eastAsia="Times New Roman" w:hAnsi="Times New Roman" w:cs="Times New Roman"/>
                <w:sz w:val="24"/>
                <w:szCs w:val="24"/>
                <w:lang w:eastAsia="ru-RU"/>
              </w:rPr>
              <w:t>4</w:t>
            </w:r>
          </w:p>
        </w:tc>
        <w:tc>
          <w:tcPr>
            <w:tcW w:w="14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b/>
                <w:sz w:val="24"/>
                <w:szCs w:val="24"/>
                <w:lang w:eastAsia="ru-RU"/>
              </w:rPr>
            </w:pPr>
            <w:r w:rsidRPr="009F7CAA">
              <w:rPr>
                <w:rFonts w:ascii="Times New Roman" w:eastAsia="Times New Roman" w:hAnsi="Times New Roman" w:cs="Times New Roman"/>
                <w:b/>
                <w:sz w:val="24"/>
                <w:szCs w:val="24"/>
              </w:rPr>
              <w:t>ЕЗРЗ-</w:t>
            </w:r>
            <w:r w:rsidR="0008334E" w:rsidRPr="009F7CAA">
              <w:rPr>
                <w:rFonts w:ascii="Times New Roman" w:eastAsia="Times New Roman" w:hAnsi="Times New Roman" w:cs="Times New Roman"/>
                <w:b/>
                <w:sz w:val="24"/>
                <w:szCs w:val="24"/>
              </w:rPr>
              <w:t>2</w:t>
            </w:r>
          </w:p>
        </w:tc>
        <w:tc>
          <w:tcPr>
            <w:tcW w:w="244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Подзона регулирования застройки</w:t>
            </w:r>
            <w:r w:rsidR="0008334E" w:rsidRPr="009F7CAA">
              <w:rPr>
                <w:rFonts w:ascii="Times New Roman" w:eastAsia="Times New Roman" w:hAnsi="Times New Roman" w:cs="Times New Roman"/>
                <w:sz w:val="24"/>
                <w:szCs w:val="24"/>
                <w:lang w:val="ru" w:eastAsia="ru-RU"/>
              </w:rPr>
              <w:t xml:space="preserve"> объектов культурного наследия  исторического поселения</w:t>
            </w:r>
          </w:p>
        </w:tc>
        <w:tc>
          <w:tcPr>
            <w:tcW w:w="532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расположенные в границе единой зоны регулирования застройки и хозяйственной деятельности (ЕЗРЗ-2) на основании постановления Кабинета Министров от 27.02.2025 № 117 «Об утверждении границ зон охраны объекта культурного наследия г. Елабуги, объединенных зон охраны объектов культурного наследия г. Елабуги, а также особых режимов использования земель и требований к градостроительным регламентам в границах данных зон»</w:t>
            </w:r>
          </w:p>
        </w:tc>
      </w:tr>
      <w:tr w:rsidR="00681ACA" w:rsidRPr="009F7CAA">
        <w:trPr>
          <w:trHeight w:val="510"/>
        </w:trPr>
        <w:tc>
          <w:tcPr>
            <w:tcW w:w="999"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sz w:val="24"/>
                <w:szCs w:val="24"/>
                <w:lang w:eastAsia="ru-RU"/>
              </w:rPr>
            </w:pPr>
            <w:r w:rsidRPr="009F7CAA">
              <w:rPr>
                <w:rFonts w:ascii="Times New Roman" w:eastAsia="Times New Roman" w:hAnsi="Times New Roman" w:cs="Times New Roman"/>
                <w:sz w:val="24"/>
                <w:szCs w:val="24"/>
                <w:lang w:eastAsia="ru-RU"/>
              </w:rPr>
              <w:t>5</w:t>
            </w:r>
          </w:p>
        </w:tc>
        <w:tc>
          <w:tcPr>
            <w:tcW w:w="14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b/>
                <w:sz w:val="24"/>
                <w:szCs w:val="24"/>
                <w:lang w:eastAsia="ru-RU"/>
              </w:rPr>
            </w:pPr>
            <w:r w:rsidRPr="009F7CAA">
              <w:rPr>
                <w:rFonts w:ascii="Times New Roman" w:eastAsia="Times New Roman" w:hAnsi="Times New Roman" w:cs="Times New Roman"/>
                <w:b/>
                <w:sz w:val="24"/>
                <w:szCs w:val="24"/>
              </w:rPr>
              <w:t>ЕЗРЗ-</w:t>
            </w:r>
            <w:r w:rsidR="008A4552" w:rsidRPr="009F7CAA">
              <w:rPr>
                <w:rFonts w:ascii="Times New Roman" w:eastAsia="Times New Roman" w:hAnsi="Times New Roman" w:cs="Times New Roman"/>
                <w:b/>
                <w:sz w:val="24"/>
                <w:szCs w:val="24"/>
              </w:rPr>
              <w:t>3</w:t>
            </w:r>
          </w:p>
        </w:tc>
        <w:tc>
          <w:tcPr>
            <w:tcW w:w="244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Подзона регулирования застройки исторического поселения с ограничением высотности до 17 метров</w:t>
            </w:r>
          </w:p>
        </w:tc>
        <w:tc>
          <w:tcPr>
            <w:tcW w:w="532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Территории расположенные в границе единой зоны регулирования застройки и хозяйственной деятельности (ЕЗРЗ-3) на основании постановления Кабинета Министров от 27.02.2025 № 117 «Об утверждении границ зон охраны объекта культурного наследия г. Елабуги, объединенных зон охраны объектов культурного наследия г. Елабуги, а также особых режимов использования земель и требований к градостроительным регламентам в границах данных зон»</w:t>
            </w:r>
          </w:p>
        </w:tc>
      </w:tr>
      <w:tr w:rsidR="00681ACA" w:rsidRPr="009F7CAA">
        <w:trPr>
          <w:trHeight w:val="510"/>
        </w:trPr>
        <w:tc>
          <w:tcPr>
            <w:tcW w:w="999" w:type="dxa"/>
            <w:tcBorders>
              <w:top w:val="single" w:sz="6" w:space="0" w:color="000000"/>
              <w:left w:val="single" w:sz="6" w:space="0" w:color="000000"/>
              <w:bottom w:val="single" w:sz="6" w:space="0" w:color="000000"/>
              <w:right w:val="single" w:sz="6" w:space="0" w:color="000000"/>
            </w:tcBorders>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sz w:val="24"/>
                <w:szCs w:val="24"/>
                <w:lang w:eastAsia="ru-RU"/>
              </w:rPr>
            </w:pPr>
            <w:r w:rsidRPr="009F7CAA">
              <w:rPr>
                <w:rFonts w:ascii="Times New Roman" w:eastAsia="Times New Roman" w:hAnsi="Times New Roman" w:cs="Times New Roman"/>
                <w:sz w:val="24"/>
                <w:szCs w:val="24"/>
                <w:lang w:eastAsia="ru-RU"/>
              </w:rPr>
              <w:t>6</w:t>
            </w:r>
          </w:p>
        </w:tc>
        <w:tc>
          <w:tcPr>
            <w:tcW w:w="14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jc w:val="center"/>
              <w:rPr>
                <w:rFonts w:ascii="Times New Roman" w:eastAsia="Times New Roman" w:hAnsi="Times New Roman" w:cs="Times New Roman"/>
                <w:b/>
                <w:sz w:val="24"/>
                <w:szCs w:val="24"/>
                <w:lang w:eastAsia="ru-RU"/>
              </w:rPr>
            </w:pPr>
            <w:r w:rsidRPr="009F7CAA">
              <w:rPr>
                <w:rFonts w:ascii="Times New Roman" w:eastAsia="Times New Roman" w:hAnsi="Times New Roman" w:cs="Times New Roman"/>
                <w:b/>
                <w:sz w:val="24"/>
                <w:szCs w:val="24"/>
              </w:rPr>
              <w:t>ЕЗРЗ-</w:t>
            </w:r>
            <w:r w:rsidR="008A4552" w:rsidRPr="009F7CAA">
              <w:rPr>
                <w:rFonts w:ascii="Times New Roman" w:eastAsia="Times New Roman" w:hAnsi="Times New Roman" w:cs="Times New Roman"/>
                <w:b/>
                <w:sz w:val="24"/>
                <w:szCs w:val="24"/>
              </w:rPr>
              <w:t>4</w:t>
            </w:r>
          </w:p>
        </w:tc>
        <w:tc>
          <w:tcPr>
            <w:tcW w:w="244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 xml:space="preserve">Подзона регулирования застройки </w:t>
            </w:r>
            <w:r w:rsidRPr="009F7CAA">
              <w:rPr>
                <w:rFonts w:ascii="Times New Roman" w:eastAsia="Times New Roman" w:hAnsi="Times New Roman" w:cs="Times New Roman"/>
                <w:sz w:val="24"/>
                <w:szCs w:val="24"/>
                <w:lang w:val="ru" w:eastAsia="ru-RU"/>
              </w:rPr>
              <w:lastRenderedPageBreak/>
              <w:t>исторического поселения с ограничением высотности до 5 метров</w:t>
            </w:r>
          </w:p>
        </w:tc>
        <w:tc>
          <w:tcPr>
            <w:tcW w:w="532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681ACA" w:rsidRPr="009F7CAA" w:rsidRDefault="00681ACA"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lastRenderedPageBreak/>
              <w:t xml:space="preserve">Территории расположенные в границах единых зон регулирования застройки и хозяйственной деятельности (ЕЗРЗ-4) и (ЕЗРЗ-5) на основании </w:t>
            </w:r>
            <w:r w:rsidRPr="009F7CAA">
              <w:rPr>
                <w:rFonts w:ascii="Times New Roman" w:eastAsia="Times New Roman" w:hAnsi="Times New Roman" w:cs="Times New Roman"/>
                <w:sz w:val="24"/>
                <w:szCs w:val="24"/>
                <w:lang w:val="ru" w:eastAsia="ru-RU"/>
              </w:rPr>
              <w:lastRenderedPageBreak/>
              <w:t>постановления Кабинета Министров от 27.02.2025 № 117 «Об утверждении границ зон охраны объекта культурного наследия г. Елабуги, объединенных зон охраны объектов культурного наследия г. Елабуги, а также особых режимов использования земель и требований к градостроительным регламентам в границах данных зон»</w:t>
            </w:r>
          </w:p>
        </w:tc>
      </w:tr>
      <w:tr w:rsidR="00325A4D" w:rsidRPr="009F7CAA">
        <w:trPr>
          <w:trHeight w:val="510"/>
        </w:trPr>
        <w:tc>
          <w:tcPr>
            <w:tcW w:w="999" w:type="dxa"/>
            <w:tcBorders>
              <w:top w:val="single" w:sz="6" w:space="0" w:color="000000"/>
              <w:left w:val="single" w:sz="6" w:space="0" w:color="000000"/>
              <w:bottom w:val="single" w:sz="6" w:space="0" w:color="000000"/>
              <w:right w:val="single" w:sz="6" w:space="0" w:color="000000"/>
            </w:tcBorders>
            <w:vAlign w:val="center"/>
          </w:tcPr>
          <w:p w:rsidR="00325A4D" w:rsidRPr="009F7CAA" w:rsidRDefault="00325A4D" w:rsidP="009F7CAA">
            <w:pPr>
              <w:widowControl w:val="0"/>
              <w:spacing w:after="0" w:line="240" w:lineRule="auto"/>
              <w:jc w:val="center"/>
              <w:rPr>
                <w:rFonts w:ascii="Times New Roman" w:eastAsia="Times New Roman" w:hAnsi="Times New Roman" w:cs="Times New Roman"/>
                <w:sz w:val="24"/>
                <w:szCs w:val="24"/>
                <w:lang w:eastAsia="ru-RU"/>
              </w:rPr>
            </w:pPr>
            <w:r w:rsidRPr="009F7CAA">
              <w:rPr>
                <w:rFonts w:ascii="Times New Roman" w:eastAsia="Times New Roman" w:hAnsi="Times New Roman" w:cs="Times New Roman"/>
                <w:sz w:val="24"/>
                <w:szCs w:val="24"/>
                <w:lang w:eastAsia="ru-RU"/>
              </w:rPr>
              <w:lastRenderedPageBreak/>
              <w:t>7</w:t>
            </w:r>
          </w:p>
        </w:tc>
        <w:tc>
          <w:tcPr>
            <w:tcW w:w="14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325A4D" w:rsidRPr="009F7CAA" w:rsidRDefault="00325A4D" w:rsidP="009F7CAA">
            <w:pPr>
              <w:widowControl w:val="0"/>
              <w:spacing w:after="0" w:line="240" w:lineRule="auto"/>
              <w:jc w:val="center"/>
              <w:rPr>
                <w:rFonts w:ascii="Times New Roman" w:eastAsia="Times New Roman" w:hAnsi="Times New Roman" w:cs="Times New Roman"/>
                <w:b/>
                <w:sz w:val="24"/>
                <w:szCs w:val="24"/>
                <w:lang w:val="ru" w:eastAsia="ru-RU"/>
              </w:rPr>
            </w:pPr>
            <w:r w:rsidRPr="009F7CAA">
              <w:rPr>
                <w:rFonts w:ascii="Times New Roman" w:eastAsia="Times New Roman" w:hAnsi="Times New Roman" w:cs="Times New Roman"/>
                <w:b/>
                <w:sz w:val="24"/>
                <w:szCs w:val="24"/>
                <w:lang w:val="ru" w:eastAsia="ru-RU"/>
              </w:rPr>
              <w:t>УДС</w:t>
            </w:r>
          </w:p>
        </w:tc>
        <w:tc>
          <w:tcPr>
            <w:tcW w:w="244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325A4D" w:rsidRPr="009F7CAA" w:rsidRDefault="00325A4D"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Подзона улично-дорожной сети</w:t>
            </w:r>
          </w:p>
        </w:tc>
        <w:tc>
          <w:tcPr>
            <w:tcW w:w="532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325A4D" w:rsidRPr="009F7CAA" w:rsidRDefault="00325A4D" w:rsidP="009F7CAA">
            <w:pPr>
              <w:widowControl w:val="0"/>
              <w:spacing w:after="0" w:line="240" w:lineRule="auto"/>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Коридоры планируемой к строительству улично-дорожной сети согласно документам территориального планирования</w:t>
            </w:r>
          </w:p>
        </w:tc>
      </w:tr>
    </w:tbl>
    <w:p w:rsidR="0049196E" w:rsidRPr="009F7CAA" w:rsidRDefault="0049196E" w:rsidP="009F7CAA">
      <w:pPr>
        <w:spacing w:after="0" w:line="240" w:lineRule="auto"/>
        <w:ind w:firstLine="709"/>
        <w:contextualSpacing/>
        <w:jc w:val="both"/>
        <w:rPr>
          <w:rFonts w:ascii="Times New Roman" w:hAnsi="Times New Roman" w:cs="Times New Roman"/>
          <w:color w:val="000000"/>
          <w:sz w:val="12"/>
          <w:szCs w:val="12"/>
        </w:rPr>
      </w:pP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sz w:val="28"/>
          <w:szCs w:val="28"/>
        </w:rPr>
        <w:t>2. Градостроительный регламент, установленный к виду подзоны территориальной зоны, распространяется на все подзоны территориальной зоны с соответствующим индексом.</w:t>
      </w:r>
    </w:p>
    <w:p w:rsidR="0049196E" w:rsidRPr="009F7CAA" w:rsidRDefault="0049196E" w:rsidP="009F7CAA">
      <w:pPr>
        <w:spacing w:after="0" w:line="360" w:lineRule="auto"/>
        <w:ind w:firstLine="709"/>
        <w:contextualSpacing/>
        <w:jc w:val="both"/>
        <w:rPr>
          <w:rFonts w:ascii="Times New Roman" w:hAnsi="Times New Roman" w:cs="Times New Roman"/>
          <w:i/>
          <w:sz w:val="28"/>
          <w:szCs w:val="28"/>
        </w:rPr>
      </w:pPr>
    </w:p>
    <w:p w:rsidR="0049196E" w:rsidRPr="009F7CAA" w:rsidRDefault="0076522C" w:rsidP="009F7CAA">
      <w:pPr>
        <w:pStyle w:val="2"/>
        <w:jc w:val="both"/>
        <w:rPr>
          <w:rFonts w:cs="Times New Roman"/>
        </w:rPr>
      </w:pPr>
      <w:r w:rsidRPr="009F7CAA">
        <w:rPr>
          <w:rFonts w:cs="Times New Roman"/>
        </w:rPr>
        <w:t xml:space="preserve">Статья 18. Территории, в границах которых предусматриваются требования к архитектурно-градостроительному облику объектов капитального строительства. </w:t>
      </w:r>
    </w:p>
    <w:p w:rsidR="0049196E" w:rsidRPr="009F7CAA" w:rsidRDefault="0076522C" w:rsidP="009F7CAA">
      <w:pPr>
        <w:spacing w:after="0" w:line="360" w:lineRule="auto"/>
        <w:ind w:firstLine="708"/>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На Карте градостроительного зонирования. Территорий, в границах </w:t>
      </w:r>
      <w:r w:rsidRPr="009F7CAA">
        <w:rPr>
          <w:rFonts w:ascii="Times New Roman" w:hAnsi="Times New Roman" w:cs="Times New Roman"/>
          <w:sz w:val="28"/>
          <w:szCs w:val="28"/>
        </w:rPr>
        <w:t>которых предусматриваются требования к архитектурно-градостроительному облику объектов капитального строительства,</w:t>
      </w:r>
      <w:r w:rsidRPr="009F7CAA">
        <w:rPr>
          <w:rFonts w:ascii="Times New Roman" w:hAnsi="Times New Roman" w:cs="Times New Roman"/>
          <w:color w:val="000000"/>
          <w:sz w:val="28"/>
          <w:szCs w:val="28"/>
        </w:rPr>
        <w:t xml:space="preserve"> в составе Правил устанавливаются границы территорий, в которых предусматриваются требования к архитектурно-градостроительному облику объектов капитального строительства, следующих типов:</w:t>
      </w:r>
    </w:p>
    <w:tbl>
      <w:tblPr>
        <w:tblW w:w="7290" w:type="dxa"/>
        <w:jc w:val="center"/>
        <w:tblLayout w:type="fixed"/>
        <w:tblLook w:val="0400" w:firstRow="0" w:lastRow="0" w:firstColumn="0" w:lastColumn="0" w:noHBand="0" w:noVBand="1"/>
      </w:tblPr>
      <w:tblGrid>
        <w:gridCol w:w="7290"/>
      </w:tblGrid>
      <w:tr w:rsidR="0049196E" w:rsidRPr="009F7CAA">
        <w:trPr>
          <w:trHeight w:val="427"/>
          <w:tblHeader/>
          <w:jc w:val="center"/>
        </w:trPr>
        <w:tc>
          <w:tcPr>
            <w:tcW w:w="7290" w:type="dxa"/>
            <w:tcBorders>
              <w:top w:val="single" w:sz="6" w:space="0" w:color="000000"/>
              <w:left w:val="single" w:sz="6" w:space="0" w:color="000000"/>
              <w:bottom w:val="single" w:sz="6" w:space="0" w:color="000000"/>
              <w:right w:val="single" w:sz="6" w:space="0" w:color="000000"/>
            </w:tcBorders>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left="100"/>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b/>
                <w:sz w:val="24"/>
                <w:szCs w:val="24"/>
                <w:lang w:val="ru" w:eastAsia="ru-RU"/>
              </w:rPr>
              <w:t>Тип территории</w:t>
            </w:r>
          </w:p>
        </w:tc>
      </w:tr>
      <w:tr w:rsidR="0049196E" w:rsidRPr="009F7CAA">
        <w:trPr>
          <w:trHeight w:val="510"/>
          <w:jc w:val="center"/>
        </w:trPr>
        <w:tc>
          <w:tcPr>
            <w:tcW w:w="72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1</w:t>
            </w:r>
          </w:p>
        </w:tc>
      </w:tr>
      <w:tr w:rsidR="0049196E" w:rsidRPr="009F7CAA">
        <w:trPr>
          <w:trHeight w:val="510"/>
          <w:jc w:val="center"/>
        </w:trPr>
        <w:tc>
          <w:tcPr>
            <w:tcW w:w="72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2</w:t>
            </w:r>
          </w:p>
        </w:tc>
      </w:tr>
      <w:tr w:rsidR="0049196E" w:rsidRPr="009F7CAA">
        <w:trPr>
          <w:trHeight w:val="510"/>
          <w:jc w:val="center"/>
        </w:trPr>
        <w:tc>
          <w:tcPr>
            <w:tcW w:w="72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3</w:t>
            </w:r>
          </w:p>
        </w:tc>
      </w:tr>
      <w:tr w:rsidR="0049196E" w:rsidRPr="009F7CAA">
        <w:trPr>
          <w:trHeight w:val="510"/>
          <w:jc w:val="center"/>
        </w:trPr>
        <w:tc>
          <w:tcPr>
            <w:tcW w:w="72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4</w:t>
            </w:r>
          </w:p>
        </w:tc>
      </w:tr>
      <w:tr w:rsidR="0049196E" w:rsidRPr="009F7CAA">
        <w:trPr>
          <w:trHeight w:val="510"/>
          <w:jc w:val="center"/>
        </w:trPr>
        <w:tc>
          <w:tcPr>
            <w:tcW w:w="72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5</w:t>
            </w:r>
          </w:p>
        </w:tc>
      </w:tr>
      <w:tr w:rsidR="0049196E" w:rsidRPr="009F7CAA">
        <w:trPr>
          <w:trHeight w:val="510"/>
          <w:jc w:val="center"/>
        </w:trPr>
        <w:tc>
          <w:tcPr>
            <w:tcW w:w="72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49196E" w:rsidRPr="009F7CAA" w:rsidRDefault="0076522C" w:rsidP="009F7CAA">
            <w:pPr>
              <w:widowControl w:val="0"/>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6</w:t>
            </w:r>
          </w:p>
        </w:tc>
      </w:tr>
      <w:tr w:rsidR="001B1ED3" w:rsidRPr="009F7CAA">
        <w:trPr>
          <w:trHeight w:val="510"/>
          <w:jc w:val="center"/>
        </w:trPr>
        <w:tc>
          <w:tcPr>
            <w:tcW w:w="72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1B1ED3" w:rsidRPr="009F7CAA" w:rsidRDefault="001B1ED3" w:rsidP="009F7CAA">
            <w:pPr>
              <w:widowControl w:val="0"/>
              <w:spacing w:after="0" w:line="240" w:lineRule="auto"/>
              <w:jc w:val="center"/>
              <w:rPr>
                <w:rFonts w:ascii="Times New Roman" w:eastAsia="Times New Roman" w:hAnsi="Times New Roman" w:cs="Times New Roman"/>
                <w:sz w:val="24"/>
                <w:szCs w:val="24"/>
                <w:lang w:val="ru" w:eastAsia="ru-RU"/>
              </w:rPr>
            </w:pPr>
            <w:r w:rsidRPr="009F7CAA">
              <w:rPr>
                <w:rFonts w:ascii="Times New Roman" w:eastAsia="Times New Roman" w:hAnsi="Times New Roman" w:cs="Times New Roman"/>
                <w:sz w:val="24"/>
                <w:szCs w:val="24"/>
                <w:lang w:val="ru" w:eastAsia="ru-RU"/>
              </w:rPr>
              <w:t>7</w:t>
            </w:r>
          </w:p>
        </w:tc>
      </w:tr>
    </w:tbl>
    <w:p w:rsidR="0049196E" w:rsidRPr="009F7CAA" w:rsidRDefault="0049196E" w:rsidP="009F7CAA">
      <w:pPr>
        <w:spacing w:after="0" w:line="360" w:lineRule="auto"/>
        <w:contextualSpacing/>
        <w:jc w:val="both"/>
        <w:rPr>
          <w:rFonts w:ascii="Times New Roman" w:hAnsi="Times New Roman" w:cs="Times New Roman"/>
          <w:i/>
          <w:sz w:val="28"/>
          <w:szCs w:val="28"/>
        </w:rPr>
      </w:pPr>
    </w:p>
    <w:p w:rsidR="0049196E" w:rsidRPr="009F7CAA" w:rsidRDefault="0076522C" w:rsidP="009F7CAA">
      <w:pPr>
        <w:pStyle w:val="2"/>
        <w:rPr>
          <w:rFonts w:cs="Times New Roman"/>
        </w:rPr>
      </w:pPr>
      <w:r w:rsidRPr="009F7CAA">
        <w:rPr>
          <w:rFonts w:cs="Times New Roman"/>
        </w:rPr>
        <w:lastRenderedPageBreak/>
        <w:t>Статья 19. Состав градостроительного регламента</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1) виды разрешенного использования земельных участков и объектов капитального строительства;</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2) </w:t>
      </w:r>
      <w:hyperlink r:id="rId8" w:anchor="dst100606" w:tooltip="https://www.consultant.ru/document/cons_doc_LAW_446197/312302f37ac9299771d2bf4f9b4bb797fb476948/#dst100606" w:history="1">
        <w:r w:rsidRPr="009F7CAA">
          <w:rPr>
            <w:rFonts w:ascii="Times New Roman" w:hAnsi="Times New Roman" w:cs="Times New Roman"/>
            <w:color w:val="000000"/>
            <w:sz w:val="28"/>
            <w:szCs w:val="28"/>
          </w:rPr>
          <w:t>предельные</w:t>
        </w:r>
      </w:hyperlink>
      <w:r w:rsidRPr="009F7CAA">
        <w:rPr>
          <w:rFonts w:ascii="Times New Roman" w:hAnsi="Times New Roman" w:cs="Times New Roman"/>
          <w:color w:val="000000"/>
          <w:sz w:val="28"/>
          <w:szCs w:val="28"/>
        </w:rPr>
        <w:t> размеры земельных участков и предельные параметры разрешенного строительства, реконструкции объектов капитального строительства;</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3) требования к архитектурно-градостроительному облику объектов капитального строительства;</w:t>
      </w:r>
    </w:p>
    <w:p w:rsidR="0049196E" w:rsidRPr="009F7CAA" w:rsidRDefault="0076522C" w:rsidP="009F7CAA">
      <w:pPr>
        <w:spacing w:after="0" w:line="360" w:lineRule="auto"/>
        <w:ind w:firstLine="709"/>
        <w:contextualSpacing/>
        <w:jc w:val="both"/>
        <w:rPr>
          <w:rFonts w:ascii="Times New Roman" w:hAnsi="Times New Roman" w:cs="Times New Roman"/>
          <w:sz w:val="28"/>
          <w:szCs w:val="28"/>
        </w:rPr>
      </w:pPr>
      <w:r w:rsidRPr="009F7CAA">
        <w:rPr>
          <w:rFonts w:ascii="Times New Roman" w:hAnsi="Times New Roman" w:cs="Times New Roman"/>
          <w:sz w:val="28"/>
          <w:szCs w:val="28"/>
        </w:rPr>
        <w:t>4) ограничения использования земельных участков и объектов капитального строительства, устанавливаемые в соответствии с </w:t>
      </w:r>
      <w:hyperlink r:id="rId9" w:anchor="dst100220" w:tooltip="https://www.consultant.ru/document/cons_doc_LAW_446195/fb3b9f6c5786727ec9ea99d18258678dcbe363ef/#dst100220" w:history="1">
        <w:r w:rsidRPr="009F7CAA">
          <w:rPr>
            <w:rFonts w:ascii="Times New Roman" w:hAnsi="Times New Roman" w:cs="Times New Roman"/>
            <w:sz w:val="28"/>
            <w:szCs w:val="28"/>
          </w:rPr>
          <w:t>законодательством</w:t>
        </w:r>
      </w:hyperlink>
      <w:r w:rsidRPr="009F7CAA">
        <w:rPr>
          <w:rFonts w:ascii="Times New Roman" w:hAnsi="Times New Roman" w:cs="Times New Roman"/>
          <w:sz w:val="28"/>
          <w:szCs w:val="28"/>
        </w:rPr>
        <w:t> Российской Федерации;</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2.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или условно разрешенным видам использования и осуществляются совместно с ними. </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На территории земельного участка суммарная общая площадь объектов капитального строительства вспомогательных видов использования не должна превышать 25 процентов суммарной общей площади объектов капитального строительства основных и условно разрешенных видов использования, если иное не установлено требованиями нормативов градостроительного проектирования, </w:t>
      </w:r>
      <w:r w:rsidRPr="009F7CAA">
        <w:rPr>
          <w:rFonts w:ascii="Times New Roman" w:hAnsi="Times New Roman" w:cs="Times New Roman"/>
          <w:color w:val="000000"/>
          <w:sz w:val="28"/>
          <w:szCs w:val="28"/>
        </w:rPr>
        <w:lastRenderedPageBreak/>
        <w:t>технических регламентов, иными обязательными требованиями, предусмотренными законодательством Российской Федерации.</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Для земельных участков с основными и условно разрешенными видами использования, представленными в виде площадок, открытых сооружений (рынки, автомобильные стоянки, причалы и прочие объекты, не являющиеся объектами капитального строительства) и видами деятельности на территории, не предусматривающими </w:t>
      </w:r>
      <w:r w:rsidRPr="009F7CAA">
        <w:rPr>
          <w:rFonts w:ascii="Times New Roman" w:hAnsi="Times New Roman" w:cs="Times New Roman"/>
          <w:sz w:val="28"/>
          <w:szCs w:val="28"/>
        </w:rPr>
        <w:t>размещение объектов капитального строительства (размещение парков культуры и отдыха, деятельность по особой охране и изучению природы, охрана природных территорий и прочее), часть земельного участка, отводимая под вспомогательные виды использования</w:t>
      </w:r>
      <w:r w:rsidRPr="009F7CAA">
        <w:rPr>
          <w:rFonts w:ascii="Times New Roman" w:hAnsi="Times New Roman" w:cs="Times New Roman"/>
          <w:color w:val="000000"/>
          <w:sz w:val="28"/>
          <w:szCs w:val="28"/>
        </w:rPr>
        <w:t>, не должна превышать 25 процентов от общей площади земельного участка.</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3. Предельные размеры земельных участков включают в себя:</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1) минимальную и максимальную площади земельных участков (</w:t>
      </w:r>
      <w:proofErr w:type="gramStart"/>
      <w:r w:rsidRPr="009F7CAA">
        <w:rPr>
          <w:rFonts w:ascii="Times New Roman" w:hAnsi="Times New Roman" w:cs="Times New Roman"/>
          <w:color w:val="000000"/>
          <w:sz w:val="28"/>
          <w:szCs w:val="28"/>
        </w:rPr>
        <w:t>кв.м</w:t>
      </w:r>
      <w:proofErr w:type="gramEnd"/>
      <w:r w:rsidRPr="009F7CAA">
        <w:rPr>
          <w:rFonts w:ascii="Times New Roman" w:hAnsi="Times New Roman" w:cs="Times New Roman"/>
          <w:color w:val="000000"/>
          <w:sz w:val="28"/>
          <w:szCs w:val="28"/>
        </w:rPr>
        <w:t>);</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2) минимальную ширину передней границы земельных участков (м);</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4. Предельные параметры разрешенного строительства, реконструкции объектов капитального строительства включают в себя:</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1) минимальные отступы от границ земельных участков (от передней границы и иных) (м); </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2) максимальное количество этажей (эт.);</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3) максимальную высоту зданий, строений, сооружений (м);</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4) максимальный процент застройки в границах земельного участка (%);</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5) максимальную площадь объекта капитального строительства (</w:t>
      </w:r>
      <w:proofErr w:type="gramStart"/>
      <w:r w:rsidRPr="009F7CAA">
        <w:rPr>
          <w:rFonts w:ascii="Times New Roman" w:hAnsi="Times New Roman" w:cs="Times New Roman"/>
          <w:color w:val="000000"/>
          <w:sz w:val="28"/>
          <w:szCs w:val="28"/>
        </w:rPr>
        <w:t>кв.м</w:t>
      </w:r>
      <w:proofErr w:type="gramEnd"/>
      <w:r w:rsidRPr="009F7CAA">
        <w:rPr>
          <w:rFonts w:ascii="Times New Roman" w:hAnsi="Times New Roman" w:cs="Times New Roman"/>
          <w:color w:val="000000"/>
          <w:sz w:val="28"/>
          <w:szCs w:val="28"/>
        </w:rPr>
        <w:t>);</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6) минимальный </w:t>
      </w:r>
      <w:r w:rsidRPr="009F7CAA">
        <w:rPr>
          <w:rFonts w:ascii="Times New Roman" w:eastAsia="Times New Roman" w:hAnsi="Times New Roman" w:cs="Times New Roman"/>
          <w:sz w:val="28"/>
          <w:szCs w:val="28"/>
          <w:lang w:eastAsia="ru-RU"/>
        </w:rPr>
        <w:t>процент озеленения в границах земельного участка (%)</w:t>
      </w:r>
      <w:r w:rsidRPr="009F7CAA">
        <w:rPr>
          <w:rFonts w:ascii="Times New Roman" w:hAnsi="Times New Roman" w:cs="Times New Roman"/>
          <w:color w:val="000000"/>
          <w:sz w:val="28"/>
          <w:szCs w:val="28"/>
        </w:rPr>
        <w:t>;</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7) класс опасности объекта капитального строительства;</w:t>
      </w:r>
    </w:p>
    <w:p w:rsidR="0049196E" w:rsidRPr="009F7CAA" w:rsidRDefault="0076522C" w:rsidP="009F7CAA">
      <w:pPr>
        <w:spacing w:after="0" w:line="360" w:lineRule="auto"/>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ab/>
        <w:t>8) максимальную высоту стилобата (м);</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9) максимальный процент застройки стилобата в границах земельного участка (%);</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 xml:space="preserve">10) </w:t>
      </w:r>
      <w:r w:rsidRPr="009F7CAA">
        <w:rPr>
          <w:rFonts w:ascii="Times New Roman" w:eastAsia="Times New Roman" w:hAnsi="Times New Roman" w:cs="Times New Roman"/>
          <w:sz w:val="28"/>
          <w:szCs w:val="28"/>
        </w:rPr>
        <w:t>минимальный процент твердого покрытия в границах земельного участка (%)</w:t>
      </w:r>
      <w:r w:rsidRPr="009F7CAA">
        <w:rPr>
          <w:rFonts w:ascii="Times New Roman" w:hAnsi="Times New Roman" w:cs="Times New Roman"/>
          <w:color w:val="000000"/>
          <w:sz w:val="28"/>
          <w:szCs w:val="28"/>
        </w:rPr>
        <w:t>;</w:t>
      </w:r>
    </w:p>
    <w:p w:rsidR="0049196E" w:rsidRPr="009F7CAA" w:rsidRDefault="0076522C" w:rsidP="009F7CAA">
      <w:pPr>
        <w:spacing w:after="0" w:line="360" w:lineRule="auto"/>
        <w:ind w:firstLine="709"/>
        <w:contextualSpacing/>
        <w:jc w:val="both"/>
        <w:rPr>
          <w:rFonts w:ascii="Times New Roman" w:hAnsi="Times New Roman" w:cs="Times New Roman"/>
          <w:sz w:val="28"/>
          <w:szCs w:val="28"/>
        </w:rPr>
      </w:pPr>
      <w:r w:rsidRPr="009F7CAA">
        <w:rPr>
          <w:rFonts w:ascii="Times New Roman" w:hAnsi="Times New Roman" w:cs="Times New Roman"/>
          <w:color w:val="000000"/>
          <w:sz w:val="28"/>
          <w:szCs w:val="28"/>
        </w:rPr>
        <w:lastRenderedPageBreak/>
        <w:t xml:space="preserve">11) </w:t>
      </w:r>
      <w:r w:rsidRPr="009F7CAA">
        <w:rPr>
          <w:rFonts w:ascii="Times New Roman" w:hAnsi="Times New Roman" w:cs="Times New Roman"/>
          <w:sz w:val="28"/>
          <w:szCs w:val="28"/>
        </w:rPr>
        <w:t>требования к архитектурным решениям объектов капитального строительства</w:t>
      </w:r>
      <w:r w:rsidRPr="009F7CAA">
        <w:rPr>
          <w:rFonts w:ascii="Times New Roman" w:hAnsi="Times New Roman" w:cs="Times New Roman"/>
        </w:rPr>
        <w:t xml:space="preserve">, </w:t>
      </w:r>
      <w:r w:rsidRPr="009F7CAA">
        <w:rPr>
          <w:rFonts w:ascii="Times New Roman" w:hAnsi="Times New Roman" w:cs="Times New Roman"/>
          <w:sz w:val="28"/>
        </w:rPr>
        <w:t xml:space="preserve">которые </w:t>
      </w:r>
      <w:r w:rsidRPr="009F7CAA">
        <w:rPr>
          <w:rFonts w:ascii="Times New Roman" w:hAnsi="Times New Roman" w:cs="Times New Roman"/>
          <w:sz w:val="28"/>
          <w:szCs w:val="28"/>
        </w:rPr>
        <w:t>включают в себя:</w:t>
      </w:r>
    </w:p>
    <w:p w:rsidR="0049196E" w:rsidRPr="009F7CAA" w:rsidRDefault="0076522C" w:rsidP="009F7CAA">
      <w:pPr>
        <w:spacing w:after="0" w:line="360" w:lineRule="auto"/>
        <w:ind w:firstLine="708"/>
        <w:contextualSpacing/>
        <w:jc w:val="both"/>
        <w:rPr>
          <w:rFonts w:ascii="Times New Roman" w:hAnsi="Times New Roman" w:cs="Times New Roman"/>
          <w:sz w:val="28"/>
          <w:szCs w:val="28"/>
        </w:rPr>
      </w:pPr>
      <w:r w:rsidRPr="009F7CAA">
        <w:rPr>
          <w:rFonts w:ascii="Times New Roman" w:hAnsi="Times New Roman" w:cs="Times New Roman"/>
          <w:sz w:val="28"/>
          <w:szCs w:val="28"/>
        </w:rPr>
        <w:t xml:space="preserve">А) требования к объемно-пространственным характеристикам объектов капитального строительства: </w:t>
      </w:r>
      <w:r w:rsidR="001B1ED3" w:rsidRPr="009F7CAA">
        <w:rPr>
          <w:rFonts w:ascii="Times New Roman" w:hAnsi="Times New Roman" w:cs="Times New Roman"/>
          <w:sz w:val="28"/>
          <w:szCs w:val="28"/>
        </w:rPr>
        <w:t>уровень отметки пола первого этажа (м), угол наклона крыши (градус), разрешенные конфигурации кровли.</w:t>
      </w:r>
    </w:p>
    <w:p w:rsidR="0049196E" w:rsidRPr="009F7CAA" w:rsidRDefault="0076522C" w:rsidP="009F7CAA">
      <w:pPr>
        <w:spacing w:after="0" w:line="360" w:lineRule="auto"/>
        <w:ind w:firstLine="708"/>
        <w:contextualSpacing/>
        <w:jc w:val="both"/>
        <w:rPr>
          <w:rFonts w:ascii="Times New Roman" w:hAnsi="Times New Roman" w:cs="Times New Roman"/>
          <w:sz w:val="28"/>
          <w:szCs w:val="28"/>
        </w:rPr>
      </w:pPr>
      <w:r w:rsidRPr="009F7CAA">
        <w:rPr>
          <w:rFonts w:ascii="Times New Roman" w:hAnsi="Times New Roman" w:cs="Times New Roman"/>
          <w:sz w:val="28"/>
          <w:szCs w:val="28"/>
        </w:rPr>
        <w:t xml:space="preserve">Б) требования к архитектурно-стилистическим характеристикам объектов капитального строительства: </w:t>
      </w:r>
      <w:r w:rsidR="001B1ED3" w:rsidRPr="009F7CAA">
        <w:rPr>
          <w:rFonts w:ascii="Times New Roman" w:hAnsi="Times New Roman" w:cs="Times New Roman"/>
          <w:sz w:val="28"/>
          <w:szCs w:val="28"/>
        </w:rPr>
        <w:t>процент светопрозрачных конструкций для фасадных решений (%), высота ограждений (м), высота непросматриваемой части ограждений (м), пропорции оконных проемов, элементы архитектурного декорирования фасадов объектов капитального строительства.</w:t>
      </w:r>
    </w:p>
    <w:p w:rsidR="0049196E" w:rsidRPr="009F7CAA" w:rsidRDefault="0076522C" w:rsidP="009F7CAA">
      <w:pPr>
        <w:spacing w:after="0" w:line="360" w:lineRule="auto"/>
        <w:ind w:firstLine="708"/>
        <w:contextualSpacing/>
        <w:jc w:val="both"/>
        <w:rPr>
          <w:rFonts w:ascii="Times New Roman" w:hAnsi="Times New Roman" w:cs="Times New Roman"/>
          <w:sz w:val="28"/>
          <w:szCs w:val="28"/>
        </w:rPr>
      </w:pPr>
      <w:r w:rsidRPr="009F7CAA">
        <w:rPr>
          <w:rFonts w:ascii="Times New Roman" w:hAnsi="Times New Roman" w:cs="Times New Roman"/>
          <w:sz w:val="28"/>
          <w:szCs w:val="28"/>
        </w:rPr>
        <w:t>В) требования к цветовому решению внешнего облика объектов капитального строительства:</w:t>
      </w:r>
      <w:r w:rsidRPr="009F7CAA">
        <w:rPr>
          <w:rFonts w:ascii="Times New Roman" w:hAnsi="Times New Roman" w:cs="Times New Roman"/>
        </w:rPr>
        <w:t xml:space="preserve"> </w:t>
      </w:r>
      <w:r w:rsidRPr="009F7CAA">
        <w:rPr>
          <w:rFonts w:ascii="Times New Roman" w:hAnsi="Times New Roman" w:cs="Times New Roman"/>
          <w:sz w:val="28"/>
          <w:szCs w:val="28"/>
        </w:rPr>
        <w:t>перечень разрешенных оттенков цветовых решений по элементам объекта капитального строительства</w:t>
      </w:r>
      <w:r w:rsidRPr="009F7CAA">
        <w:rPr>
          <w:rFonts w:ascii="Times New Roman" w:hAnsi="Times New Roman" w:cs="Times New Roman"/>
          <w:i/>
          <w:sz w:val="28"/>
          <w:szCs w:val="28"/>
        </w:rPr>
        <w:t>.</w:t>
      </w:r>
    </w:p>
    <w:p w:rsidR="0049196E" w:rsidRPr="009F7CAA" w:rsidRDefault="0076522C" w:rsidP="009F7CAA">
      <w:pPr>
        <w:spacing w:after="0" w:line="360" w:lineRule="auto"/>
        <w:ind w:firstLine="708"/>
        <w:contextualSpacing/>
        <w:jc w:val="both"/>
        <w:rPr>
          <w:rFonts w:ascii="Times New Roman" w:eastAsia="Times New Roman" w:hAnsi="Times New Roman" w:cs="Times New Roman"/>
          <w:sz w:val="28"/>
          <w:szCs w:val="24"/>
          <w:lang w:eastAsia="ru-RU"/>
        </w:rPr>
      </w:pPr>
      <w:r w:rsidRPr="009F7CAA">
        <w:rPr>
          <w:rFonts w:ascii="Times New Roman" w:hAnsi="Times New Roman" w:cs="Times New Roman"/>
          <w:sz w:val="28"/>
          <w:szCs w:val="28"/>
        </w:rPr>
        <w:t>Г) требования к строительным материалам, определяющий внешний облик объектов капитального строительства:</w:t>
      </w:r>
      <w:r w:rsidRPr="009F7CAA">
        <w:rPr>
          <w:rFonts w:ascii="Times New Roman" w:eastAsia="Times New Roman" w:hAnsi="Times New Roman" w:cs="Times New Roman"/>
          <w:sz w:val="24"/>
          <w:szCs w:val="24"/>
          <w:lang w:eastAsia="ru-RU"/>
        </w:rPr>
        <w:t xml:space="preserve"> </w:t>
      </w:r>
      <w:r w:rsidRPr="009F7CAA">
        <w:rPr>
          <w:rFonts w:ascii="Times New Roman" w:eastAsia="Times New Roman" w:hAnsi="Times New Roman" w:cs="Times New Roman"/>
          <w:sz w:val="28"/>
          <w:szCs w:val="24"/>
          <w:lang w:eastAsia="ru-RU"/>
        </w:rPr>
        <w:t>перечень разрешенных отделочных и строительных материалов по элементам объ</w:t>
      </w:r>
      <w:r w:rsidR="001B1ED3" w:rsidRPr="009F7CAA">
        <w:rPr>
          <w:rFonts w:ascii="Times New Roman" w:eastAsia="Times New Roman" w:hAnsi="Times New Roman" w:cs="Times New Roman"/>
          <w:sz w:val="28"/>
          <w:szCs w:val="24"/>
          <w:lang w:eastAsia="ru-RU"/>
        </w:rPr>
        <w:t>екта капитального строительства, процент светопропускаемости в светопрозрачных материалах (%).</w:t>
      </w:r>
    </w:p>
    <w:p w:rsidR="0049196E" w:rsidRPr="009F7CAA" w:rsidRDefault="0076522C" w:rsidP="009F7CAA">
      <w:pPr>
        <w:spacing w:after="0" w:line="360" w:lineRule="auto"/>
        <w:ind w:left="-142" w:firstLine="862"/>
        <w:jc w:val="both"/>
        <w:rPr>
          <w:rFonts w:ascii="Times New Roman" w:eastAsia="Times New Roman" w:hAnsi="Times New Roman" w:cs="Times New Roman"/>
          <w:sz w:val="28"/>
          <w:szCs w:val="24"/>
          <w:lang w:eastAsia="ru-RU"/>
        </w:rPr>
      </w:pPr>
      <w:r w:rsidRPr="009F7CAA">
        <w:rPr>
          <w:rFonts w:ascii="Times New Roman" w:hAnsi="Times New Roman" w:cs="Times New Roman"/>
          <w:sz w:val="28"/>
          <w:szCs w:val="28"/>
        </w:rPr>
        <w:t>Д) требования к размещению технического и инженерного оборудования на фасадах и кровлях объектов капитального строительства:</w:t>
      </w:r>
      <w:r w:rsidRPr="009F7CAA">
        <w:rPr>
          <w:rFonts w:ascii="Times New Roman" w:eastAsia="Times New Roman" w:hAnsi="Times New Roman" w:cs="Times New Roman"/>
          <w:sz w:val="24"/>
          <w:szCs w:val="24"/>
          <w:lang w:eastAsia="ru-RU"/>
        </w:rPr>
        <w:t xml:space="preserve"> </w:t>
      </w:r>
      <w:r w:rsidRPr="009F7CAA">
        <w:rPr>
          <w:rFonts w:ascii="Times New Roman" w:eastAsia="Times New Roman" w:hAnsi="Times New Roman" w:cs="Times New Roman"/>
          <w:sz w:val="28"/>
          <w:szCs w:val="24"/>
          <w:lang w:eastAsia="ru-RU"/>
        </w:rPr>
        <w:t>места допустимого размещения инженерного и технического оборудования (кондиционеров, антенн, иного инженерного и технического оборудования).</w:t>
      </w:r>
    </w:p>
    <w:p w:rsidR="001B1ED3" w:rsidRPr="009F7CAA" w:rsidRDefault="001B1ED3" w:rsidP="009F7CAA">
      <w:pPr>
        <w:spacing w:after="0" w:line="360" w:lineRule="auto"/>
        <w:ind w:left="-142" w:firstLine="862"/>
        <w:jc w:val="both"/>
        <w:rPr>
          <w:rFonts w:ascii="Times New Roman" w:hAnsi="Times New Roman" w:cs="Times New Roman"/>
          <w:color w:val="FF0000"/>
          <w:sz w:val="28"/>
          <w:szCs w:val="28"/>
        </w:rPr>
      </w:pPr>
      <w:r w:rsidRPr="009F7CAA">
        <w:rPr>
          <w:rFonts w:ascii="Times New Roman" w:hAnsi="Times New Roman" w:cs="Times New Roman"/>
          <w:sz w:val="28"/>
          <w:szCs w:val="28"/>
        </w:rPr>
        <w:t xml:space="preserve">Е) требования к подсветке фасадов объектов капитального строительства: </w:t>
      </w:r>
      <w:r w:rsidRPr="009F7CAA">
        <w:rPr>
          <w:rFonts w:ascii="Times New Roman" w:hAnsi="Times New Roman" w:cs="Times New Roman"/>
          <w:sz w:val="28"/>
          <w:szCs w:val="28"/>
        </w:rPr>
        <w:t>цветовая температура (Кельвин), части объектов капитального строительства, подлежащие обязательной архитектурной подсветке, виды архитектурной подсветки, обязательное оснащение светильников, установленных на первом и втором этаже объекта капитального строительства, а также встроенных в грунт, уровень освещенности (вертикальной и на площадках перед входом), праздничное освещение (для объектов капитального строительства общественно-делового назначения), праздничное освещение (для объектов капитального строительства общественно-</w:t>
      </w:r>
      <w:r w:rsidRPr="009F7CAA">
        <w:rPr>
          <w:rFonts w:ascii="Times New Roman" w:hAnsi="Times New Roman" w:cs="Times New Roman"/>
          <w:sz w:val="28"/>
          <w:szCs w:val="28"/>
        </w:rPr>
        <w:lastRenderedPageBreak/>
        <w:t>делового назначения) (в дополнение к обязательному виду подсветки), сценарии освещения, направление светового отверстия, цветное освещение.</w:t>
      </w:r>
    </w:p>
    <w:p w:rsidR="0049196E" w:rsidRPr="009F7CAA" w:rsidRDefault="0076522C" w:rsidP="009F7CAA">
      <w:pPr>
        <w:pStyle w:val="2"/>
        <w:ind w:firstLine="709"/>
        <w:jc w:val="both"/>
        <w:rPr>
          <w:rFonts w:cs="Times New Roman"/>
        </w:rPr>
      </w:pPr>
      <w:r w:rsidRPr="009F7CAA">
        <w:rPr>
          <w:rFonts w:cs="Times New Roman"/>
          <w:szCs w:val="28"/>
        </w:rPr>
        <w:t>5. Требования к архитектурно-градостроительному облику объектов капитального строительства включают в себя:</w:t>
      </w:r>
      <w:r w:rsidR="001B1ED3" w:rsidRPr="009F7CAA">
        <w:rPr>
          <w:rFonts w:cs="Times New Roman"/>
          <w:szCs w:val="28"/>
        </w:rPr>
        <w:t xml:space="preserve"> </w:t>
      </w:r>
    </w:p>
    <w:p w:rsidR="0049196E" w:rsidRPr="009F7CAA" w:rsidRDefault="0076522C" w:rsidP="009F7CAA">
      <w:pPr>
        <w:spacing w:after="0" w:line="360" w:lineRule="auto"/>
        <w:ind w:firstLine="708"/>
        <w:contextualSpacing/>
        <w:jc w:val="both"/>
        <w:rPr>
          <w:rFonts w:ascii="Times New Roman" w:hAnsi="Times New Roman" w:cs="Times New Roman"/>
          <w:sz w:val="28"/>
          <w:szCs w:val="28"/>
        </w:rPr>
      </w:pPr>
      <w:r w:rsidRPr="009F7CAA">
        <w:rPr>
          <w:rFonts w:ascii="Times New Roman" w:hAnsi="Times New Roman" w:cs="Times New Roman"/>
          <w:sz w:val="28"/>
          <w:szCs w:val="28"/>
        </w:rPr>
        <w:t xml:space="preserve">1) требования к объемно-пространственным характеристикам объектов капитального строительства: </w:t>
      </w:r>
      <w:r w:rsidR="00DD6D8B" w:rsidRPr="009F7CAA">
        <w:rPr>
          <w:rFonts w:ascii="Times New Roman" w:hAnsi="Times New Roman" w:cs="Times New Roman"/>
          <w:sz w:val="28"/>
          <w:szCs w:val="28"/>
        </w:rPr>
        <w:t>в</w:t>
      </w:r>
      <w:r w:rsidR="00DD6D8B" w:rsidRPr="009F7CAA">
        <w:rPr>
          <w:rFonts w:ascii="Times New Roman" w:eastAsia="Times New Roman" w:hAnsi="Times New Roman" w:cs="Times New Roman"/>
          <w:sz w:val="28"/>
          <w:szCs w:val="28"/>
          <w:lang w:val="ru" w:eastAsia="ru-RU"/>
        </w:rPr>
        <w:t xml:space="preserve">ысота первого этажа (м), высота типового этажа (м), </w:t>
      </w:r>
      <w:r w:rsidR="004B50D4" w:rsidRPr="009F7CAA">
        <w:rPr>
          <w:rFonts w:ascii="Times New Roman" w:eastAsia="Times New Roman" w:hAnsi="Times New Roman" w:cs="Times New Roman"/>
          <w:sz w:val="28"/>
          <w:szCs w:val="28"/>
          <w:lang w:val="ru" w:eastAsia="ru-RU"/>
        </w:rPr>
        <w:t xml:space="preserve">протяженность фасада по передней границе земельного участка (%), уровень отметки пола первого этажа (м), </w:t>
      </w:r>
      <w:r w:rsidR="004B50D4" w:rsidRPr="009F7CAA">
        <w:rPr>
          <w:rFonts w:ascii="Times New Roman" w:eastAsia="Times New Roman" w:hAnsi="Times New Roman" w:cs="Times New Roman"/>
          <w:sz w:val="28"/>
          <w:szCs w:val="28"/>
          <w:lang w:eastAsia="ru-RU"/>
        </w:rPr>
        <w:t xml:space="preserve">отступ выступающих конструктивных элементов зданий за плоскость фасада, формирующего территорию общего пользования (м), </w:t>
      </w:r>
      <w:r w:rsidR="004B50D4" w:rsidRPr="009F7CAA">
        <w:rPr>
          <w:rFonts w:ascii="Times New Roman" w:hAnsi="Times New Roman" w:cs="Times New Roman"/>
          <w:sz w:val="28"/>
          <w:szCs w:val="28"/>
        </w:rPr>
        <w:t xml:space="preserve">угол наклона крыши (градус), </w:t>
      </w:r>
      <w:r w:rsidR="004B50D4" w:rsidRPr="009F7CAA">
        <w:rPr>
          <w:rFonts w:ascii="Times New Roman" w:eastAsia="Times New Roman" w:hAnsi="Times New Roman" w:cs="Times New Roman"/>
          <w:sz w:val="28"/>
          <w:szCs w:val="28"/>
          <w:lang w:val="ru" w:eastAsia="ru-RU"/>
        </w:rPr>
        <w:t>разрешенные выступающие конструктивные элементы зданий,</w:t>
      </w:r>
      <w:r w:rsidR="004B50D4" w:rsidRPr="009F7CAA">
        <w:rPr>
          <w:rFonts w:ascii="Times New Roman" w:hAnsi="Times New Roman" w:cs="Times New Roman"/>
          <w:sz w:val="28"/>
          <w:szCs w:val="28"/>
        </w:rPr>
        <w:t xml:space="preserve"> разрешенные конфигурации крыши, высота первого этажа коммерческих помещений многоквартирных жилых домов (за исключением многоквартирных домов, в которых отсутствуют встроенные, встроенно-пристроенные нежилые помещения) (м), </w:t>
      </w:r>
    </w:p>
    <w:p w:rsidR="0049196E" w:rsidRPr="009F7CAA" w:rsidRDefault="0076522C" w:rsidP="009F7CAA">
      <w:pPr>
        <w:spacing w:after="0" w:line="360" w:lineRule="auto"/>
        <w:ind w:firstLine="708"/>
        <w:contextualSpacing/>
        <w:jc w:val="both"/>
        <w:rPr>
          <w:rFonts w:ascii="Times New Roman" w:hAnsi="Times New Roman" w:cs="Times New Roman"/>
          <w:sz w:val="28"/>
          <w:szCs w:val="28"/>
        </w:rPr>
      </w:pPr>
      <w:r w:rsidRPr="009F7CAA">
        <w:rPr>
          <w:rFonts w:ascii="Times New Roman" w:hAnsi="Times New Roman" w:cs="Times New Roman"/>
          <w:sz w:val="28"/>
          <w:szCs w:val="28"/>
        </w:rPr>
        <w:t xml:space="preserve">2) требования к архитектурно-стилистическим характеристикам объектов капитального строительства: </w:t>
      </w:r>
      <w:r w:rsidR="0086081B" w:rsidRPr="009F7CAA">
        <w:rPr>
          <w:rFonts w:ascii="Times New Roman" w:hAnsi="Times New Roman" w:cs="Times New Roman"/>
          <w:sz w:val="28"/>
          <w:szCs w:val="28"/>
        </w:rPr>
        <w:t>процент светопрозрачных конструкций для фасадных решений (%), процент светопрозрачных конструкций заполнений дверных проемов (%), высота ограждений (м), высота непросматриваемой части ограждений (м), пропорции оконных проемов, элементы архитектурного декорирования фасадов объектов капитального строительства, процент светопрозрачных конструкций для фасадных решений первого этажа коммерческих помещений многоквартирных жилых домов (за исключением многоквартирных домов, в которых отсутствуют встроенные, встроенно-пристроенные, пристроенные нежилые помещения) (%), высота оконных проемов первого этажа коммерческих помещений многоквартирных жилых домов (за исключением многоквартирных домов, в которых отсутствуют встроенные, встроенно-пристроенные, пристроенные нежилые помещения) (м), высота оконных проемов (м).</w:t>
      </w:r>
    </w:p>
    <w:p w:rsidR="0049196E" w:rsidRPr="009F7CAA" w:rsidRDefault="0076522C" w:rsidP="009F7CAA">
      <w:pPr>
        <w:spacing w:after="0" w:line="360" w:lineRule="auto"/>
        <w:ind w:firstLine="708"/>
        <w:contextualSpacing/>
        <w:jc w:val="both"/>
        <w:rPr>
          <w:rFonts w:ascii="Times New Roman" w:hAnsi="Times New Roman" w:cs="Times New Roman"/>
          <w:iCs/>
          <w:sz w:val="28"/>
          <w:szCs w:val="28"/>
        </w:rPr>
      </w:pPr>
      <w:r w:rsidRPr="009F7CAA">
        <w:rPr>
          <w:rFonts w:ascii="Times New Roman" w:hAnsi="Times New Roman" w:cs="Times New Roman"/>
          <w:sz w:val="28"/>
          <w:szCs w:val="28"/>
        </w:rPr>
        <w:t>3) требования к цветовым решениям объектов капитального строительства:</w:t>
      </w:r>
      <w:r w:rsidR="00DD6D8B" w:rsidRPr="009F7CAA">
        <w:rPr>
          <w:rFonts w:ascii="Times New Roman" w:hAnsi="Times New Roman" w:cs="Times New Roman"/>
          <w:i/>
          <w:sz w:val="28"/>
          <w:szCs w:val="28"/>
        </w:rPr>
        <w:t xml:space="preserve"> </w:t>
      </w:r>
      <w:r w:rsidR="00DD6D8B" w:rsidRPr="009F7CAA">
        <w:rPr>
          <w:rFonts w:ascii="Times New Roman" w:hAnsi="Times New Roman" w:cs="Times New Roman"/>
          <w:sz w:val="28"/>
          <w:szCs w:val="28"/>
        </w:rPr>
        <w:t>перечень разрешенных оттенков цветовых решений по элементам объекта капитального строительства</w:t>
      </w:r>
      <w:r w:rsidR="00F25F16" w:rsidRPr="009F7CAA">
        <w:rPr>
          <w:rFonts w:ascii="Times New Roman" w:hAnsi="Times New Roman" w:cs="Times New Roman"/>
          <w:sz w:val="28"/>
          <w:szCs w:val="28"/>
        </w:rPr>
        <w:t xml:space="preserve">, </w:t>
      </w:r>
      <w:r w:rsidR="0086081B" w:rsidRPr="009F7CAA">
        <w:rPr>
          <w:rFonts w:ascii="Times New Roman" w:hAnsi="Times New Roman" w:cs="Times New Roman"/>
          <w:sz w:val="28"/>
          <w:szCs w:val="28"/>
        </w:rPr>
        <w:t>перечень разрешенных оттенков цветовых решений.</w:t>
      </w:r>
    </w:p>
    <w:p w:rsidR="0049196E" w:rsidRPr="009F7CAA" w:rsidRDefault="0076522C" w:rsidP="009F7CAA">
      <w:pPr>
        <w:spacing w:after="0" w:line="360" w:lineRule="auto"/>
        <w:ind w:firstLine="708"/>
        <w:contextualSpacing/>
        <w:jc w:val="both"/>
        <w:rPr>
          <w:rFonts w:ascii="Times New Roman" w:eastAsia="Times New Roman" w:hAnsi="Times New Roman" w:cs="Times New Roman"/>
          <w:sz w:val="28"/>
          <w:szCs w:val="28"/>
          <w:lang w:eastAsia="ru-RU"/>
        </w:rPr>
      </w:pPr>
      <w:r w:rsidRPr="009F7CAA">
        <w:rPr>
          <w:rFonts w:ascii="Times New Roman" w:hAnsi="Times New Roman" w:cs="Times New Roman"/>
          <w:sz w:val="28"/>
          <w:szCs w:val="28"/>
        </w:rPr>
        <w:lastRenderedPageBreak/>
        <w:t>4) требования к отделочным и (или) строительным материалам, определяющие архитектурный облик объектов капитального строительства:</w:t>
      </w:r>
      <w:r w:rsidRPr="009F7CAA">
        <w:rPr>
          <w:rFonts w:ascii="Times New Roman" w:eastAsia="Times New Roman" w:hAnsi="Times New Roman" w:cs="Times New Roman"/>
          <w:sz w:val="28"/>
          <w:szCs w:val="28"/>
          <w:lang w:eastAsia="ru-RU"/>
        </w:rPr>
        <w:t xml:space="preserve"> </w:t>
      </w:r>
      <w:r w:rsidR="00DD6D8B" w:rsidRPr="009F7CAA">
        <w:rPr>
          <w:rFonts w:ascii="Times New Roman" w:hAnsi="Times New Roman" w:cs="Times New Roman"/>
          <w:sz w:val="28"/>
          <w:szCs w:val="28"/>
        </w:rPr>
        <w:t xml:space="preserve">перечень разрешенных отделочных материалов по элементам объекта капитального строительства, </w:t>
      </w:r>
      <w:r w:rsidR="000926B0" w:rsidRPr="009F7CAA">
        <w:rPr>
          <w:rFonts w:ascii="Times New Roman" w:hAnsi="Times New Roman" w:cs="Times New Roman"/>
          <w:sz w:val="28"/>
          <w:szCs w:val="28"/>
        </w:rPr>
        <w:t xml:space="preserve">Перечень разрешенных отделочных материалов фасадов объектов капитального строительного, обращенных к территориям общего пользования или просматриваемых с территорий общего пользования, </w:t>
      </w:r>
      <w:r w:rsidR="00DD6D8B" w:rsidRPr="009F7CAA">
        <w:rPr>
          <w:rFonts w:ascii="Times New Roman" w:hAnsi="Times New Roman" w:cs="Times New Roman"/>
          <w:sz w:val="28"/>
          <w:szCs w:val="28"/>
        </w:rPr>
        <w:t>процент светопропускаемости в светопрозрачных материалах (%).</w:t>
      </w:r>
    </w:p>
    <w:p w:rsidR="0049196E" w:rsidRPr="009F7CAA" w:rsidRDefault="0076522C" w:rsidP="009F7CAA">
      <w:pPr>
        <w:spacing w:after="0" w:line="360" w:lineRule="auto"/>
        <w:ind w:left="-142" w:firstLine="862"/>
        <w:jc w:val="both"/>
        <w:rPr>
          <w:rFonts w:ascii="Times New Roman" w:hAnsi="Times New Roman" w:cs="Times New Roman"/>
          <w:sz w:val="28"/>
          <w:szCs w:val="28"/>
        </w:rPr>
      </w:pPr>
      <w:r w:rsidRPr="009F7CAA">
        <w:rPr>
          <w:rFonts w:ascii="Times New Roman" w:hAnsi="Times New Roman" w:cs="Times New Roman"/>
          <w:sz w:val="28"/>
          <w:szCs w:val="28"/>
        </w:rPr>
        <w:t>5) требования к размещению технического и инженерного оборудования на фасадах и кровлях объектов капитального строительства:</w:t>
      </w:r>
      <w:r w:rsidRPr="009F7CAA">
        <w:rPr>
          <w:rFonts w:ascii="Times New Roman" w:eastAsia="Times New Roman" w:hAnsi="Times New Roman" w:cs="Times New Roman"/>
          <w:sz w:val="28"/>
          <w:szCs w:val="28"/>
          <w:lang w:eastAsia="ru-RU"/>
        </w:rPr>
        <w:t xml:space="preserve"> </w:t>
      </w:r>
      <w:r w:rsidR="00DD6D8B" w:rsidRPr="009F7CAA">
        <w:rPr>
          <w:rFonts w:ascii="Times New Roman" w:hAnsi="Times New Roman" w:cs="Times New Roman"/>
          <w:sz w:val="28"/>
          <w:szCs w:val="28"/>
        </w:rPr>
        <w:t>высота размещения технического и инженерного оборудования от уровня земли (м), выступ технического и инженерного оборудования от плоскости фасада (м), места допустимого размещения инженерного и технического оборудования (кондиционеров, антенн, иного инженерного и технического оборудования), виды размещения технического и инженерного оборудования на фасаде.</w:t>
      </w:r>
    </w:p>
    <w:p w:rsidR="0049196E" w:rsidRPr="009F7CAA" w:rsidRDefault="0076522C" w:rsidP="009F7CAA">
      <w:pPr>
        <w:spacing w:after="0" w:line="360" w:lineRule="auto"/>
        <w:ind w:firstLine="708"/>
        <w:contextualSpacing/>
        <w:jc w:val="both"/>
        <w:rPr>
          <w:rFonts w:ascii="Times New Roman" w:hAnsi="Times New Roman" w:cs="Times New Roman"/>
          <w:sz w:val="28"/>
          <w:szCs w:val="28"/>
        </w:rPr>
      </w:pPr>
      <w:r w:rsidRPr="009F7CAA">
        <w:rPr>
          <w:rFonts w:ascii="Times New Roman" w:hAnsi="Times New Roman" w:cs="Times New Roman"/>
          <w:sz w:val="28"/>
          <w:szCs w:val="28"/>
        </w:rPr>
        <w:t xml:space="preserve">6) требования к подсветке фасадов объектов капитального строительства: </w:t>
      </w:r>
      <w:r w:rsidR="00DD6D8B" w:rsidRPr="009F7CAA">
        <w:rPr>
          <w:rFonts w:ascii="Times New Roman" w:hAnsi="Times New Roman" w:cs="Times New Roman"/>
          <w:sz w:val="28"/>
          <w:szCs w:val="28"/>
        </w:rPr>
        <w:t xml:space="preserve">цветовая температура (Кельвин), части объектов капитального строительства, подлежащие обязательной архитектурной подсветке, виды архитектурной подсветки, обязательное оснащение светильников, установленных на первом и втором этаже объекта капитального строительства, а также встроенных в грунт, уровень освещенности (вертикальной и на площадках перед входом), </w:t>
      </w:r>
      <w:r w:rsidR="00F25F16" w:rsidRPr="009F7CAA">
        <w:rPr>
          <w:rFonts w:ascii="Times New Roman" w:hAnsi="Times New Roman" w:cs="Times New Roman"/>
          <w:sz w:val="28"/>
          <w:szCs w:val="28"/>
        </w:rPr>
        <w:t xml:space="preserve">праздничное освещение (для объектов капитального строительства общественно-делового назначения), </w:t>
      </w:r>
      <w:r w:rsidR="006A25D9" w:rsidRPr="009F7CAA">
        <w:rPr>
          <w:rFonts w:ascii="Times New Roman" w:hAnsi="Times New Roman" w:cs="Times New Roman"/>
          <w:sz w:val="28"/>
          <w:szCs w:val="28"/>
        </w:rPr>
        <w:t xml:space="preserve">праздничное освещение (для объектов капитального строительства общественно-делового назначения) (в дополнение к обязательному виду подсветки), </w:t>
      </w:r>
      <w:r w:rsidR="00F25F16" w:rsidRPr="009F7CAA">
        <w:rPr>
          <w:rFonts w:ascii="Times New Roman" w:hAnsi="Times New Roman" w:cs="Times New Roman"/>
          <w:sz w:val="28"/>
          <w:szCs w:val="28"/>
        </w:rPr>
        <w:t xml:space="preserve">сценарии освещения, направление светового отверстия, </w:t>
      </w:r>
      <w:r w:rsidR="00DD6D8B" w:rsidRPr="009F7CAA">
        <w:rPr>
          <w:rFonts w:ascii="Times New Roman" w:hAnsi="Times New Roman" w:cs="Times New Roman"/>
          <w:sz w:val="28"/>
          <w:szCs w:val="28"/>
        </w:rPr>
        <w:t>цветное освещение.</w:t>
      </w:r>
    </w:p>
    <w:p w:rsidR="0049196E" w:rsidRPr="009F7CAA" w:rsidRDefault="0076522C" w:rsidP="009F7CAA">
      <w:pPr>
        <w:spacing w:after="0" w:line="360" w:lineRule="auto"/>
        <w:ind w:firstLine="708"/>
        <w:contextualSpacing/>
        <w:jc w:val="both"/>
        <w:rPr>
          <w:rFonts w:ascii="Times New Roman" w:hAnsi="Times New Roman" w:cs="Times New Roman"/>
          <w:sz w:val="28"/>
          <w:szCs w:val="28"/>
        </w:rPr>
      </w:pPr>
      <w:r w:rsidRPr="009F7CAA">
        <w:rPr>
          <w:rFonts w:ascii="Times New Roman" w:hAnsi="Times New Roman" w:cs="Times New Roman"/>
          <w:sz w:val="28"/>
          <w:szCs w:val="28"/>
        </w:rPr>
        <w:t xml:space="preserve">6. 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муниципального образования </w:t>
      </w:r>
      <w:r w:rsidRPr="009F7CAA">
        <w:rPr>
          <w:rFonts w:ascii="Times New Roman" w:hAnsi="Times New Roman" w:cs="Times New Roman"/>
          <w:color w:val="000000" w:themeColor="text1"/>
          <w:sz w:val="28"/>
          <w:szCs w:val="28"/>
        </w:rPr>
        <w:t>«городское поселение город Елабуга» Елабужского муниципального района Республики Татарстан</w:t>
      </w:r>
      <w:r w:rsidRPr="009F7CAA">
        <w:rPr>
          <w:rFonts w:ascii="Times New Roman" w:hAnsi="Times New Roman" w:cs="Times New Roman"/>
          <w:sz w:val="28"/>
          <w:szCs w:val="28"/>
        </w:rPr>
        <w:t>.</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lastRenderedPageBreak/>
        <w:t>7.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w:t>
      </w:r>
      <w:r w:rsidRPr="009F7CAA">
        <w:t xml:space="preserve"> </w:t>
      </w:r>
      <w:r w:rsidRPr="009F7CAA">
        <w:rPr>
          <w:rFonts w:ascii="Times New Roman" w:hAnsi="Times New Roman" w:cs="Times New Roman"/>
          <w:color w:val="000000"/>
          <w:sz w:val="28"/>
          <w:szCs w:val="28"/>
        </w:rPr>
        <w:t>устанавливаются в соответствии с местными нормативами градостроительного проектирования муниципального образования «город Елабуга» Елабужского муниципального района Республики Татарстан.</w:t>
      </w:r>
    </w:p>
    <w:p w:rsidR="0049196E" w:rsidRPr="009F7CAA" w:rsidRDefault="0076522C" w:rsidP="009F7CAA">
      <w:pPr>
        <w:spacing w:after="0" w:line="360" w:lineRule="auto"/>
        <w:ind w:firstLine="709"/>
        <w:contextualSpacing/>
        <w:jc w:val="both"/>
        <w:rPr>
          <w:rFonts w:ascii="Times New Roman" w:hAnsi="Times New Roman" w:cs="Times New Roman"/>
          <w:color w:val="000000"/>
          <w:sz w:val="28"/>
          <w:szCs w:val="28"/>
        </w:rPr>
      </w:pPr>
      <w:r w:rsidRPr="009F7CAA">
        <w:rPr>
          <w:rFonts w:ascii="Times New Roman" w:hAnsi="Times New Roman" w:cs="Times New Roman"/>
          <w:color w:val="000000"/>
          <w:sz w:val="28"/>
          <w:szCs w:val="28"/>
        </w:rPr>
        <w:t>8. Предельные размеры земельных участков, предельные параметры разрешенного строительства, реконструкции объектов капитального строительства, которые не подлежат установлению, в градостроительном регламенте применительно к территориальным зонам Правил обозначаются как «н.у.».</w:t>
      </w:r>
    </w:p>
    <w:p w:rsidR="0049196E" w:rsidRPr="009F7CAA" w:rsidRDefault="0076522C" w:rsidP="009F7CAA">
      <w:pPr>
        <w:rPr>
          <w:rFonts w:ascii="Times New Roman" w:eastAsiaTheme="majorEastAsia" w:hAnsi="Times New Roman" w:cs="Times New Roman"/>
          <w:sz w:val="28"/>
          <w:szCs w:val="32"/>
        </w:rPr>
      </w:pPr>
      <w:r w:rsidRPr="009F7CAA">
        <w:rPr>
          <w:rFonts w:ascii="Times New Roman" w:hAnsi="Times New Roman" w:cs="Times New Roman"/>
        </w:rPr>
        <w:br w:type="page" w:clear="all"/>
      </w:r>
    </w:p>
    <w:p w:rsidR="0049196E" w:rsidRPr="009F7CAA" w:rsidRDefault="0076522C" w:rsidP="009F7CAA">
      <w:pPr>
        <w:pStyle w:val="1"/>
        <w:rPr>
          <w:rFonts w:cs="Times New Roman"/>
          <w:b/>
        </w:rPr>
      </w:pPr>
      <w:r w:rsidRPr="009F7CAA">
        <w:rPr>
          <w:rFonts w:cs="Times New Roman"/>
          <w:b/>
        </w:rPr>
        <w:lastRenderedPageBreak/>
        <w:t>Глава 10. Градостроительные регламенты</w:t>
      </w:r>
    </w:p>
    <w:p w:rsidR="0049196E" w:rsidRPr="009F7CAA" w:rsidRDefault="0076522C" w:rsidP="009F7CAA">
      <w:pPr>
        <w:pStyle w:val="2"/>
        <w:jc w:val="both"/>
        <w:rPr>
          <w:rFonts w:cs="Times New Roman"/>
        </w:rPr>
      </w:pPr>
      <w:r w:rsidRPr="009F7CAA">
        <w:rPr>
          <w:rFonts w:cs="Times New Roman"/>
        </w:rPr>
        <w:t>Статья 21. Градостроительный регламент по видам территориальных зон</w:t>
      </w:r>
    </w:p>
    <w:p w:rsidR="0049196E" w:rsidRPr="009F7CAA" w:rsidRDefault="0076522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val="ru" w:eastAsia="ru-RU"/>
        </w:rPr>
      </w:pPr>
      <w:r w:rsidRPr="009F7CAA">
        <w:rPr>
          <w:rFonts w:ascii="Times New Roman" w:eastAsia="Times New Roman" w:hAnsi="Times New Roman" w:cs="Times New Roman"/>
          <w:b/>
          <w:color w:val="000000"/>
          <w:sz w:val="26"/>
          <w:szCs w:val="26"/>
          <w:lang w:val="ru" w:eastAsia="ru-RU"/>
        </w:rPr>
        <w:t>1. Зона индивидуального жилищного строительства (Ж-1)</w:t>
      </w:r>
      <w:r w:rsidRPr="009F7CAA">
        <w:rPr>
          <w:rFonts w:ascii="Times New Roman" w:eastAsia="Times New Roman" w:hAnsi="Times New Roman" w:cs="Times New Roman"/>
          <w:b/>
          <w:color w:val="000000"/>
          <w:sz w:val="26"/>
          <w:szCs w:val="26"/>
          <w:vertAlign w:val="superscript"/>
          <w:lang w:eastAsia="ru-RU"/>
        </w:rPr>
        <w:t>1,2</w:t>
      </w:r>
    </w:p>
    <w:tbl>
      <w:tblPr>
        <w:tblStyle w:val="35"/>
        <w:tblW w:w="10198" w:type="dxa"/>
        <w:tblLayout w:type="fixed"/>
        <w:tblLook w:val="04A0" w:firstRow="1" w:lastRow="0" w:firstColumn="1" w:lastColumn="0" w:noHBand="0" w:noVBand="1"/>
      </w:tblPr>
      <w:tblGrid>
        <w:gridCol w:w="701"/>
        <w:gridCol w:w="1843"/>
        <w:gridCol w:w="1123"/>
        <w:gridCol w:w="990"/>
        <w:gridCol w:w="1056"/>
        <w:gridCol w:w="1104"/>
        <w:gridCol w:w="1113"/>
        <w:gridCol w:w="1134"/>
        <w:gridCol w:w="1134"/>
      </w:tblGrid>
      <w:tr w:rsidR="00C63496" w:rsidRPr="009F7CAA" w:rsidTr="009F7CAA">
        <w:trPr>
          <w:trHeight w:val="22"/>
          <w:tblHeader/>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54" w:type="dxa"/>
            <w:gridSpan w:val="7"/>
            <w:tcBorders>
              <w:top w:val="single" w:sz="6"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C63496" w:rsidRPr="009F7CAA" w:rsidTr="009F7CAA">
        <w:trPr>
          <w:trHeight w:val="22"/>
          <w:tblHeader/>
        </w:trPr>
        <w:tc>
          <w:tcPr>
            <w:tcW w:w="701" w:type="dxa"/>
            <w:vMerge w:val="restart"/>
            <w:tcBorders>
              <w:top w:val="none" w:sz="4"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43" w:type="dxa"/>
            <w:vMerge w:val="restart"/>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Площадь з.у.</w:t>
            </w:r>
          </w:p>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(кв.м)</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tabs>
                <w:tab w:val="left" w:pos="0"/>
              </w:tabs>
              <w:spacing w:line="240" w:lineRule="auto"/>
              <w:ind w:left="-57" w:right="-57" w:firstLine="0"/>
              <w:jc w:val="center"/>
              <w:rPr>
                <w:sz w:val="20"/>
                <w:szCs w:val="20"/>
              </w:rPr>
            </w:pPr>
            <w:r w:rsidRPr="009F7CAA">
              <w:rPr>
                <w:sz w:val="20"/>
                <w:szCs w:val="20"/>
              </w:rPr>
              <w:t>Ширина передней границы з.у (м)</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0"/>
                <w:szCs w:val="20"/>
              </w:rPr>
            </w:pPr>
            <w:r w:rsidRPr="009F7CAA">
              <w:rPr>
                <w:sz w:val="20"/>
                <w:szCs w:val="20"/>
              </w:rPr>
              <w:t>Высота зданий, строений, сооружений (м)</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lang w:val="ru-RU"/>
              </w:rPr>
            </w:pPr>
            <w:r w:rsidRPr="009F7CAA">
              <w:rPr>
                <w:sz w:val="20"/>
                <w:szCs w:val="20"/>
                <w:lang w:val="ru-RU"/>
              </w:rPr>
              <w:t xml:space="preserve">Процент озеленения в границах з.у. </w:t>
            </w:r>
          </w:p>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lang w:val="ru-RU"/>
              </w:rPr>
            </w:pPr>
            <w:r w:rsidRPr="009F7CAA">
              <w:rPr>
                <w:sz w:val="20"/>
                <w:szCs w:val="20"/>
                <w:lang w:val="ru-RU"/>
              </w:rPr>
              <w:t>(%)</w:t>
            </w:r>
          </w:p>
        </w:tc>
      </w:tr>
      <w:tr w:rsidR="00C63496" w:rsidRPr="009F7CAA" w:rsidTr="009F7CAA">
        <w:trPr>
          <w:trHeight w:val="22"/>
          <w:tblHeader/>
        </w:trPr>
        <w:tc>
          <w:tcPr>
            <w:tcW w:w="701" w:type="dxa"/>
            <w:vMerge/>
            <w:tcBorders>
              <w:top w:val="none" w:sz="4"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43" w:type="dxa"/>
            <w:vMerge/>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мин.</w:t>
            </w:r>
          </w:p>
        </w:tc>
      </w:tr>
      <w:tr w:rsidR="00C63496" w:rsidRPr="009F7CAA" w:rsidTr="0076522C">
        <w:trPr>
          <w:trHeight w:val="22"/>
        </w:trPr>
        <w:tc>
          <w:tcPr>
            <w:tcW w:w="10198" w:type="dxa"/>
            <w:gridSpan w:val="9"/>
            <w:tcBorders>
              <w:top w:val="none" w:sz="4"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C63496" w:rsidRPr="009F7CAA" w:rsidTr="009F7CAA">
        <w:trPr>
          <w:trHeight w:val="22"/>
        </w:trPr>
        <w:tc>
          <w:tcPr>
            <w:tcW w:w="701" w:type="dxa"/>
            <w:tcBorders>
              <w:top w:val="none" w:sz="4"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2.1</w:t>
            </w:r>
          </w:p>
        </w:tc>
        <w:tc>
          <w:tcPr>
            <w:tcW w:w="1843" w:type="dxa"/>
            <w:tcBorders>
              <w:top w:val="none" w:sz="4" w:space="0" w:color="000000"/>
              <w:left w:val="none" w:sz="4" w:space="0" w:color="000000"/>
              <w:bottom w:val="single" w:sz="6" w:space="0" w:color="000000"/>
              <w:right w:val="single" w:sz="6" w:space="0" w:color="000000"/>
            </w:tcBorders>
            <w:shd w:val="clear" w:color="auto" w:fill="auto"/>
            <w:tcMar>
              <w:top w:w="40" w:type="dxa"/>
              <w:left w:w="40" w:type="dxa"/>
              <w:bottom w:w="40" w:type="dxa"/>
              <w:right w:w="4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left"/>
              <w:rPr>
                <w:sz w:val="20"/>
                <w:szCs w:val="20"/>
              </w:rPr>
            </w:pPr>
            <w:r w:rsidRPr="009F7CAA">
              <w:rPr>
                <w:sz w:val="20"/>
                <w:szCs w:val="20"/>
              </w:rPr>
              <w:t>Для</w:t>
            </w:r>
          </w:p>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left"/>
              <w:rPr>
                <w:sz w:val="20"/>
                <w:szCs w:val="20"/>
              </w:rPr>
            </w:pPr>
            <w:r w:rsidRPr="009F7CAA">
              <w:rPr>
                <w:sz w:val="20"/>
                <w:szCs w:val="20"/>
              </w:rPr>
              <w:t>индивидуального жилищного строительства</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13</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none" w:sz="4"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3.1.1</w:t>
            </w:r>
          </w:p>
        </w:tc>
        <w:tc>
          <w:tcPr>
            <w:tcW w:w="1843" w:type="dxa"/>
            <w:tcBorders>
              <w:top w:val="none" w:sz="4" w:space="0" w:color="000000"/>
              <w:left w:val="none" w:sz="4" w:space="0" w:color="000000"/>
              <w:bottom w:val="single" w:sz="6" w:space="0" w:color="000000"/>
              <w:right w:val="single" w:sz="6" w:space="0" w:color="000000"/>
            </w:tcBorders>
            <w:shd w:val="clear" w:color="auto" w:fill="auto"/>
            <w:tcMar>
              <w:top w:w="40" w:type="dxa"/>
              <w:left w:w="40" w:type="dxa"/>
              <w:bottom w:w="40" w:type="dxa"/>
              <w:right w:w="40" w:type="dxa"/>
            </w:tcMa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left"/>
              <w:rPr>
                <w:sz w:val="20"/>
                <w:szCs w:val="20"/>
              </w:rPr>
            </w:pPr>
            <w:r w:rsidRPr="009F7CAA">
              <w:rPr>
                <w:sz w:val="20"/>
                <w:szCs w:val="20"/>
              </w:rPr>
              <w:t>Предоставление коммунальных услуг</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3.1.2</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shd w:val="clear" w:color="auto" w:fill="EDEDED" w:themeFill="accent3" w:themeFillTint="33"/>
                <w:lang w:val="ru-RU"/>
              </w:rPr>
              <w:t>н.у/</w:t>
            </w:r>
            <w:r w:rsidRPr="009F7CAA">
              <w:rPr>
                <w:sz w:val="20"/>
                <w:szCs w:val="20"/>
              </w:rPr>
              <w:t>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3.2.3</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Оказание услуг связи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shd w:val="clear" w:color="auto" w:fill="EDEDED" w:themeFill="accent3" w:themeFillTint="33"/>
              </w:rPr>
              <w:t>н.</w:t>
            </w:r>
            <w:r w:rsidRPr="009F7CAA">
              <w:rPr>
                <w:sz w:val="20"/>
                <w:szCs w:val="20"/>
                <w:shd w:val="clear" w:color="auto" w:fill="EDEDED" w:themeFill="accent3" w:themeFillTint="33"/>
                <w:lang w:val="ru-RU"/>
              </w:rPr>
              <w:t>у</w:t>
            </w:r>
            <w:r w:rsidRPr="009F7CAA">
              <w:rPr>
                <w:sz w:val="20"/>
                <w:szCs w:val="20"/>
                <w:shd w:val="clear" w:color="auto" w:fill="EDEDED" w:themeFill="accent3" w:themeFillTint="33"/>
              </w:rPr>
              <w:t>/</w:t>
            </w:r>
            <w:r w:rsidRPr="009F7CAA">
              <w:rPr>
                <w:sz w:val="20"/>
                <w:szCs w:val="20"/>
              </w:rPr>
              <w:t>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3.3</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Бытовое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3.4.1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3.5.1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Дошкольное, начальное и среднее общее образование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3.6.1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3.8.1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shd w:val="clear" w:color="auto" w:fill="EDEDED" w:themeFill="accent3" w:themeFillTint="33"/>
                <w:lang w:val="ru-RU"/>
              </w:rPr>
              <w:t>н.у</w:t>
            </w:r>
            <w:r w:rsidRPr="009F7CAA">
              <w:rPr>
                <w:sz w:val="20"/>
                <w:szCs w:val="20"/>
                <w:shd w:val="clear" w:color="auto" w:fill="EDEDED" w:themeFill="accent3" w:themeFillTint="33"/>
              </w:rPr>
              <w:t>/</w:t>
            </w:r>
            <w:r w:rsidRPr="009F7CAA">
              <w:rPr>
                <w:sz w:val="20"/>
                <w:szCs w:val="20"/>
              </w:rPr>
              <w:t>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5.1.3</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6.8</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Связь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8.3</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lang w:val="ru-RU"/>
              </w:rPr>
            </w:pPr>
            <w:r w:rsidRPr="009F7CAA">
              <w:rPr>
                <w:sz w:val="20"/>
                <w:szCs w:val="20"/>
              </w:rPr>
              <w:t xml:space="preserve">Обеспечение </w:t>
            </w:r>
            <w:r w:rsidRPr="009F7CAA">
              <w:rPr>
                <w:sz w:val="20"/>
                <w:szCs w:val="20"/>
              </w:rPr>
              <w:lastRenderedPageBreak/>
              <w:t>внутреннего правопорядка</w:t>
            </w:r>
            <w:r w:rsidRPr="009F7CAA">
              <w:rPr>
                <w:sz w:val="20"/>
                <w:szCs w:val="20"/>
                <w:shd w:val="clear" w:color="auto" w:fill="EDEDED" w:themeFill="accent3" w:themeFillTint="33"/>
                <w:vertAlign w:val="superscript"/>
                <w:lang w:val="ru-RU"/>
              </w:rPr>
              <w:t>3</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lastRenderedPageBreak/>
              <w:t>9.3</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11.0</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Водные объекты</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11.1</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11.2</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11.3</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12.0</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12.0.1</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Улично-дорожная сеть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12.0.2</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12.3</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Запас</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328"/>
        </w:trPr>
        <w:tc>
          <w:tcPr>
            <w:tcW w:w="1019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b/>
                <w:sz w:val="20"/>
                <w:szCs w:val="20"/>
              </w:rPr>
            </w:pPr>
            <w:r w:rsidRPr="009F7CAA">
              <w:rPr>
                <w:b/>
                <w:sz w:val="20"/>
                <w:szCs w:val="20"/>
              </w:rPr>
              <w:t>УСЛОВНО РАЗРЕШЕННЫЕ</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2.2</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Для ведения личного подсобного хозяйства (приусадебный земельный участок)</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13</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2.3</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Блокированная жилая застройка</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60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13</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 передняя /0 боковая (для примыкающих друг к другу блоков); 3</w:t>
            </w:r>
            <w:r w:rsidRPr="009F7CAA">
              <w:rPr>
                <w:sz w:val="20"/>
                <w:szCs w:val="20"/>
                <w:lang w:val="ru-RU"/>
              </w:rPr>
              <w:t xml:space="preserve"> </w:t>
            </w:r>
            <w:r w:rsidRPr="009F7CAA">
              <w:rPr>
                <w:sz w:val="20"/>
                <w:szCs w:val="20"/>
              </w:rPr>
              <w:t>- в иных случаях</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none" w:sz="4"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lastRenderedPageBreak/>
              <w:t>2.7.2</w:t>
            </w:r>
          </w:p>
        </w:tc>
        <w:tc>
          <w:tcPr>
            <w:tcW w:w="1843" w:type="dxa"/>
            <w:tcBorders>
              <w:top w:val="none" w:sz="4" w:space="0" w:color="000000"/>
              <w:left w:val="none" w:sz="4"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left"/>
              <w:rPr>
                <w:sz w:val="20"/>
                <w:szCs w:val="20"/>
                <w:lang w:val="ru-RU"/>
              </w:rPr>
            </w:pPr>
            <w:r w:rsidRPr="009F7CAA">
              <w:rPr>
                <w:sz w:val="20"/>
                <w:szCs w:val="20"/>
                <w:lang w:val="ru-RU"/>
              </w:rPr>
              <w:t>Размещение гаражей для собственных нужд</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00"/>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3.7.1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3.7.2</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Религиозное управление и образование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3.9.1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3.10.1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4.1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Деловое управление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4.4</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Магазины</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400</w:t>
            </w:r>
            <w:r w:rsidRPr="009F7CAA">
              <w:rPr>
                <w:sz w:val="20"/>
                <w:szCs w:val="20"/>
              </w:rPr>
              <w:t>/2500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4.5</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4.6</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Общественное питание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4.7</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Гостиничное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4.9.1.3</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Автомобильные мойки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w:t>
            </w:r>
            <w:r w:rsidRPr="009F7CAA">
              <w:rPr>
                <w:sz w:val="20"/>
                <w:szCs w:val="20"/>
              </w:rPr>
              <w:t>/</w:t>
            </w:r>
            <w:r w:rsidRPr="009F7CAA">
              <w:rPr>
                <w:sz w:val="20"/>
                <w:szCs w:val="20"/>
                <w:lang w:val="ru-RU"/>
              </w:rPr>
              <w:t>5</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C63496" w:rsidRPr="009F7CAA" w:rsidTr="009F7CAA">
        <w:trPr>
          <w:trHeight w:val="22"/>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4.9.1.4</w:t>
            </w: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 xml:space="preserve">Ремонт </w:t>
            </w:r>
            <w:r w:rsidRPr="009F7CAA">
              <w:rPr>
                <w:sz w:val="20"/>
                <w:szCs w:val="20"/>
              </w:rPr>
              <w:lastRenderedPageBreak/>
              <w:t>автомобилей</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w:t>
            </w:r>
            <w:r w:rsidRPr="009F7CAA">
              <w:rPr>
                <w:sz w:val="20"/>
                <w:szCs w:val="20"/>
              </w:rPr>
              <w:t>/</w:t>
            </w:r>
            <w:r w:rsidRPr="009F7CAA">
              <w:rPr>
                <w:sz w:val="20"/>
                <w:szCs w:val="20"/>
                <w:lang w:val="ru-RU"/>
              </w:rPr>
              <w:t>5</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lastRenderedPageBreak/>
              <w:t>5.1.2</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3/3</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5.4</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Причалы для маломерных судов</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6.9</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Склад</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400</w:t>
            </w:r>
            <w:r w:rsidRPr="009F7CAA">
              <w:rPr>
                <w:sz w:val="20"/>
                <w:szCs w:val="20"/>
              </w:rPr>
              <w:t>/2500</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5</w:t>
            </w:r>
            <w:r w:rsidRPr="009F7CAA">
              <w:rPr>
                <w:sz w:val="20"/>
                <w:szCs w:val="20"/>
              </w:rPr>
              <w:t>/</w:t>
            </w:r>
            <w:r w:rsidRPr="009F7CAA">
              <w:rPr>
                <w:sz w:val="20"/>
                <w:szCs w:val="20"/>
                <w:lang w:val="ru-RU"/>
              </w:rPr>
              <w:t>5</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63496" w:rsidRPr="009F7CAA" w:rsidTr="009F7CAA">
        <w:trPr>
          <w:trHeight w:val="22"/>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center"/>
              <w:rPr>
                <w:sz w:val="20"/>
                <w:szCs w:val="20"/>
              </w:rPr>
            </w:pPr>
            <w:r w:rsidRPr="009F7CAA">
              <w:rPr>
                <w:sz w:val="20"/>
                <w:szCs w:val="20"/>
              </w:rPr>
              <w:t>7.1.1</w:t>
            </w: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63496" w:rsidRPr="009F7CAA" w:rsidRDefault="00C63496" w:rsidP="009F7CAA">
            <w:pPr>
              <w:widowControl w:val="0"/>
              <w:spacing w:line="240" w:lineRule="auto"/>
              <w:ind w:firstLine="0"/>
              <w:jc w:val="left"/>
              <w:rPr>
                <w:sz w:val="20"/>
                <w:szCs w:val="20"/>
              </w:rPr>
            </w:pPr>
            <w:r w:rsidRPr="009F7CAA">
              <w:rPr>
                <w:sz w:val="20"/>
                <w:szCs w:val="20"/>
              </w:rPr>
              <w:t>Железнодорожные пути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5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1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vAlign w:val="center"/>
          </w:tcPr>
          <w:p w:rsidR="00C63496" w:rsidRPr="009F7CAA" w:rsidRDefault="00C63496"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C63496" w:rsidRPr="009F7CAA" w:rsidRDefault="00C6349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3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w:t>
      </w:r>
      <w:r w:rsidRPr="009F7CAA">
        <w:rPr>
          <w:rFonts w:ascii="Times New Roman" w:eastAsia="Times New Roman" w:hAnsi="Times New Roman" w:cs="Times New Roman"/>
          <w:color w:val="FF0000"/>
          <w:lang w:eastAsia="ru-RU"/>
        </w:rPr>
        <w:t xml:space="preserve"> </w:t>
      </w:r>
      <w:r w:rsidRPr="009F7CAA">
        <w:rPr>
          <w:rFonts w:ascii="Times New Roman" w:eastAsia="Times New Roman" w:hAnsi="Times New Roman" w:cs="Times New Roman"/>
          <w:lang w:eastAsia="ru-RU"/>
        </w:rPr>
        <w:t>здания пожарных депо.</w:t>
      </w:r>
    </w:p>
    <w:p w:rsidR="00F41AA2" w:rsidRPr="009F7CAA" w:rsidRDefault="00F41AA2" w:rsidP="009F7CAA">
      <w:pPr>
        <w:spacing w:after="0" w:line="240" w:lineRule="auto"/>
        <w:ind w:firstLine="720"/>
        <w:jc w:val="both"/>
        <w:rPr>
          <w:rFonts w:ascii="Times New Roman" w:eastAsia="Times New Roman" w:hAnsi="Times New Roman" w:cs="Times New Roman"/>
          <w:lang w:eastAsia="ru-RU"/>
        </w:rPr>
      </w:pPr>
    </w:p>
    <w:p w:rsidR="00C55BD5" w:rsidRPr="009F7CAA" w:rsidRDefault="002449EC" w:rsidP="009F7CAA">
      <w:pPr>
        <w:pStyle w:val="3"/>
        <w:pBdr>
          <w:top w:val="none" w:sz="0" w:space="0" w:color="000000"/>
          <w:left w:val="none" w:sz="0" w:space="0" w:color="000000"/>
          <w:bottom w:val="none" w:sz="0" w:space="0" w:color="000000"/>
          <w:right w:val="none" w:sz="0" w:space="0" w:color="000000"/>
        </w:pBdr>
        <w:spacing w:before="0" w:line="240" w:lineRule="auto"/>
        <w:ind w:firstLine="720"/>
        <w:rPr>
          <w:rFonts w:ascii="Times New Roman" w:hAnsi="Times New Roman" w:cs="Times New Roman"/>
          <w:b/>
          <w:color w:val="auto"/>
          <w:sz w:val="26"/>
          <w:szCs w:val="26"/>
        </w:rPr>
      </w:pPr>
      <w:r w:rsidRPr="009F7CAA">
        <w:rPr>
          <w:rFonts w:ascii="Times New Roman" w:hAnsi="Times New Roman" w:cs="Times New Roman"/>
          <w:b/>
          <w:color w:val="auto"/>
          <w:sz w:val="26"/>
          <w:szCs w:val="26"/>
        </w:rPr>
        <w:t>2</w:t>
      </w:r>
      <w:r w:rsidR="00C55BD5" w:rsidRPr="009F7CAA">
        <w:rPr>
          <w:rFonts w:ascii="Times New Roman" w:hAnsi="Times New Roman" w:cs="Times New Roman"/>
          <w:b/>
          <w:color w:val="auto"/>
          <w:sz w:val="26"/>
          <w:szCs w:val="26"/>
        </w:rPr>
        <w:t>. Зона малоэтажной жилой застройки (Ж-2)</w:t>
      </w:r>
      <w:r w:rsidR="00C55BD5" w:rsidRPr="009F7CAA">
        <w:rPr>
          <w:rFonts w:ascii="Times New Roman" w:hAnsi="Times New Roman" w:cs="Times New Roman"/>
          <w:b/>
          <w:color w:val="auto"/>
          <w:sz w:val="26"/>
          <w:szCs w:val="26"/>
          <w:shd w:val="clear" w:color="auto" w:fill="EDEDED" w:themeFill="accent3" w:themeFillTint="33"/>
          <w:vertAlign w:val="superscript"/>
        </w:rPr>
        <w:t>1,2</w:t>
      </w:r>
    </w:p>
    <w:tbl>
      <w:tblPr>
        <w:tblStyle w:val="33"/>
        <w:tblW w:w="0" w:type="auto"/>
        <w:tblLook w:val="04A0" w:firstRow="1" w:lastRow="0" w:firstColumn="1" w:lastColumn="0" w:noHBand="0" w:noVBand="1"/>
      </w:tblPr>
      <w:tblGrid>
        <w:gridCol w:w="639"/>
        <w:gridCol w:w="1789"/>
        <w:gridCol w:w="1071"/>
        <w:gridCol w:w="1364"/>
        <w:gridCol w:w="1201"/>
        <w:gridCol w:w="1343"/>
        <w:gridCol w:w="1538"/>
        <w:gridCol w:w="1247"/>
      </w:tblGrid>
      <w:tr w:rsidR="00C55BD5" w:rsidRPr="009F7CAA" w:rsidTr="009F7CAA">
        <w:trPr>
          <w:trHeight w:val="16"/>
          <w:tblHeader/>
        </w:trPr>
        <w:tc>
          <w:tcPr>
            <w:tcW w:w="2439"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756" w:type="dxa"/>
            <w:gridSpan w:val="6"/>
            <w:tcBorders>
              <w:top w:val="single" w:sz="4" w:space="0" w:color="000000"/>
              <w:left w:val="single" w:sz="4" w:space="0" w:color="000000"/>
              <w:bottom w:val="single" w:sz="4" w:space="0" w:color="000000"/>
              <w:right w:val="single" w:sz="4" w:space="0" w:color="000000"/>
            </w:tcBorders>
            <w:shd w:val="clear" w:color="auto" w:fill="auto"/>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C55BD5" w:rsidRPr="009F7CAA" w:rsidTr="009F7CAA">
        <w:trPr>
          <w:trHeight w:val="21"/>
          <w:tblHeader/>
        </w:trPr>
        <w:tc>
          <w:tcPr>
            <w:tcW w:w="641" w:type="dxa"/>
            <w:vMerge w:val="restart"/>
            <w:tcBorders>
              <w:top w:val="none" w:sz="4"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798" w:type="dxa"/>
            <w:vMerge w:val="restart"/>
            <w:tcBorders>
              <w:top w:val="none" w:sz="4" w:space="0" w:color="000000"/>
              <w:left w:val="none" w:sz="4" w:space="0" w:color="000000"/>
              <w:bottom w:val="single" w:sz="6" w:space="0" w:color="000000"/>
              <w:right w:val="single" w:sz="4"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left="-2" w:firstLine="0"/>
              <w:jc w:val="center"/>
              <w:rPr>
                <w:sz w:val="20"/>
                <w:szCs w:val="20"/>
              </w:rPr>
            </w:pPr>
            <w:r w:rsidRPr="009F7CAA">
              <w:rPr>
                <w:sz w:val="20"/>
                <w:szCs w:val="20"/>
              </w:rPr>
              <w:t>Площадь з.у.</w:t>
            </w:r>
          </w:p>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left="-2" w:firstLine="0"/>
              <w:jc w:val="center"/>
              <w:rPr>
                <w:sz w:val="20"/>
                <w:szCs w:val="20"/>
              </w:rPr>
            </w:pPr>
            <w:r w:rsidRPr="009F7CAA">
              <w:rPr>
                <w:sz w:val="20"/>
                <w:szCs w:val="20"/>
              </w:rPr>
              <w:t>(кв.м)</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right="49" w:firstLine="0"/>
              <w:jc w:val="center"/>
              <w:rPr>
                <w:sz w:val="20"/>
                <w:szCs w:val="20"/>
              </w:rPr>
            </w:pPr>
            <w:r w:rsidRPr="009F7CAA">
              <w:rPr>
                <w:sz w:val="20"/>
                <w:szCs w:val="20"/>
              </w:rPr>
              <w:t>Процент</w:t>
            </w:r>
          </w:p>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right="49"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Количество этажей</w:t>
            </w:r>
          </w:p>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(эт.)</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 (м)</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иных границ з.у.</w:t>
            </w:r>
          </w:p>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Процент озеленения в границах з.у</w:t>
            </w:r>
            <w:r w:rsidRPr="009F7CAA">
              <w:rPr>
                <w:sz w:val="20"/>
                <w:szCs w:val="20"/>
                <w:lang w:val="ru-RU"/>
              </w:rPr>
              <w:t>.</w:t>
            </w:r>
          </w:p>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r>
      <w:tr w:rsidR="00C55BD5" w:rsidRPr="009F7CAA" w:rsidTr="009F7CAA">
        <w:trPr>
          <w:trHeight w:val="21"/>
          <w:tblHeader/>
        </w:trPr>
        <w:tc>
          <w:tcPr>
            <w:tcW w:w="641" w:type="dxa"/>
            <w:vMerge/>
            <w:tcBorders>
              <w:top w:val="none" w:sz="4"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798" w:type="dxa"/>
            <w:vMerge/>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07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439"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040"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391"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538" w:type="dxa"/>
            <w:tcBorders>
              <w:top w:val="single" w:sz="4" w:space="0" w:color="000000"/>
              <w:left w:val="none" w:sz="4" w:space="0" w:color="000000"/>
              <w:bottom w:val="single" w:sz="6" w:space="0" w:color="000000"/>
              <w:right w:val="single" w:sz="6" w:space="0" w:color="000000"/>
            </w:tcBorders>
            <w:shd w:val="clear" w:color="auto" w:fill="auto"/>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мин.</w:t>
            </w:r>
          </w:p>
        </w:tc>
        <w:tc>
          <w:tcPr>
            <w:tcW w:w="1272" w:type="dxa"/>
            <w:tcBorders>
              <w:top w:val="single" w:sz="4" w:space="0" w:color="000000"/>
              <w:left w:val="none" w:sz="4" w:space="0" w:color="000000"/>
              <w:bottom w:val="single" w:sz="6" w:space="0" w:color="000000"/>
              <w:right w:val="single" w:sz="6" w:space="0" w:color="000000"/>
            </w:tcBorders>
            <w:shd w:val="clear" w:color="auto" w:fill="auto"/>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мин.</w:t>
            </w:r>
          </w:p>
        </w:tc>
      </w:tr>
      <w:tr w:rsidR="00C55BD5" w:rsidRPr="009F7CAA" w:rsidTr="009F7CAA">
        <w:trPr>
          <w:trHeight w:val="240"/>
        </w:trPr>
        <w:tc>
          <w:tcPr>
            <w:tcW w:w="10195" w:type="dxa"/>
            <w:gridSpan w:val="8"/>
            <w:tcBorders>
              <w:top w:val="none" w:sz="4" w:space="0" w:color="000000"/>
              <w:left w:val="single" w:sz="6" w:space="0" w:color="000000"/>
              <w:bottom w:val="single" w:sz="6" w:space="0" w:color="000000"/>
              <w:right w:val="single" w:sz="6" w:space="0" w:color="000000"/>
            </w:tcBorders>
            <w:shd w:val="clear" w:color="auto" w:fill="auto"/>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2.1.1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Малоэтажная многоквартирная жилая застройка</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2.3</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Блокированная жилая застройка</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1000/2500</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60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13</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 xml:space="preserve">3 передняя /0 боковая (для примыкающих друг к другу </w:t>
            </w:r>
            <w:r w:rsidRPr="009F7CAA">
              <w:rPr>
                <w:sz w:val="20"/>
                <w:szCs w:val="20"/>
              </w:rPr>
              <w:lastRenderedPageBreak/>
              <w:t>блоков); 3</w:t>
            </w:r>
            <w:r w:rsidRPr="009F7CAA">
              <w:rPr>
                <w:sz w:val="20"/>
                <w:szCs w:val="20"/>
                <w:lang w:val="ru-RU"/>
              </w:rPr>
              <w:t xml:space="preserve"> </w:t>
            </w:r>
            <w:r w:rsidRPr="009F7CAA">
              <w:rPr>
                <w:sz w:val="20"/>
                <w:szCs w:val="20"/>
              </w:rPr>
              <w:t>- в иных случаях</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lastRenderedPageBreak/>
              <w:t>2.7.1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Хранение автотранспорта</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w:t>
            </w:r>
            <w:r w:rsidRPr="009F7CAA">
              <w:rPr>
                <w:sz w:val="20"/>
                <w:szCs w:val="20"/>
              </w:rPr>
              <w:t>/</w:t>
            </w:r>
            <w:r w:rsidRPr="009F7CAA">
              <w:rPr>
                <w:sz w:val="20"/>
                <w:szCs w:val="20"/>
                <w:lang w:val="ru-RU"/>
              </w:rPr>
              <w:t>5</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3.1.1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3.1.2</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3.2.2</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Оказание социальной помощи населению</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3.2.3</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Оказание услуг связи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3.3</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Бытовое обслуживание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3.4.1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3.5.1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Дошкольное, начальное и среднее общее образование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3.6.1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3.8.1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5.1.2</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5.1.3</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6.8</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Связь</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lastRenderedPageBreak/>
              <w:t>8.3</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shd w:val="clear" w:color="auto" w:fill="EDEDED" w:themeFill="accent3" w:themeFillTint="33"/>
                <w:vertAlign w:val="superscript"/>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ru-RU"/>
              </w:rPr>
              <w:t>3</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9.3</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11.0</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Водные объекты</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11.1</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11.2</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11.3</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12.0</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12.0.1</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Улично-дорожная сеть</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12.0.2</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12.3</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Запас</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14"/>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tcPr>
          <w:p w:rsidR="00C55BD5" w:rsidRPr="009F7CAA" w:rsidRDefault="00C55BD5" w:rsidP="009F7CAA">
            <w:pPr>
              <w:pBdr>
                <w:top w:val="none" w:sz="0" w:space="0" w:color="000000"/>
                <w:left w:val="none" w:sz="0" w:space="0" w:color="000000"/>
                <w:bottom w:val="none" w:sz="0" w:space="0" w:color="000000"/>
                <w:right w:val="none" w:sz="0" w:space="0" w:color="000000"/>
              </w:pBdr>
              <w:tabs>
                <w:tab w:val="center" w:pos="4997"/>
                <w:tab w:val="left" w:pos="8070"/>
              </w:tabs>
              <w:spacing w:line="240" w:lineRule="auto"/>
              <w:ind w:firstLine="0"/>
              <w:jc w:val="left"/>
              <w:rPr>
                <w:b/>
                <w:sz w:val="20"/>
                <w:szCs w:val="20"/>
              </w:rPr>
            </w:pPr>
            <w:r w:rsidRPr="009F7CAA">
              <w:rPr>
                <w:b/>
                <w:sz w:val="20"/>
                <w:szCs w:val="20"/>
              </w:rPr>
              <w:tab/>
              <w:t>УСЛОВНО РАЗРЕШЕННЫЕ</w:t>
            </w:r>
            <w:r w:rsidRPr="009F7CAA">
              <w:rPr>
                <w:b/>
                <w:sz w:val="20"/>
                <w:szCs w:val="20"/>
              </w:rPr>
              <w:tab/>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2.1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lang w:val="ru-RU"/>
              </w:rPr>
            </w:pPr>
            <w:r w:rsidRPr="009F7CAA">
              <w:rPr>
                <w:sz w:val="20"/>
                <w:szCs w:val="20"/>
              </w:rPr>
              <w:t>Для индивидуального жилищного строительства</w:t>
            </w:r>
            <w:r w:rsidRPr="009F7CAA">
              <w:rPr>
                <w:sz w:val="20"/>
                <w:szCs w:val="20"/>
                <w:shd w:val="clear" w:color="auto" w:fill="EDEDED" w:themeFill="accent3" w:themeFillTint="33"/>
                <w:vertAlign w:val="superscript"/>
                <w:lang w:val="ru-RU"/>
              </w:rPr>
              <w:t>4</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1000/2500</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13</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2.7.2</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3.2.1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Дома социального обслуживания</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lastRenderedPageBreak/>
              <w:t>3.2.4</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Общежития</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3.5.2</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3.7.1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3.7.2</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Религиозное управление и образование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3.9.1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3.10.1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Деловое управление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4.4</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Магазины</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w:t>
            </w:r>
            <w:r w:rsidRPr="009F7CAA">
              <w:rPr>
                <w:sz w:val="20"/>
                <w:szCs w:val="20"/>
                <w:lang w:val="ru-RU"/>
              </w:rPr>
              <w:t>у</w:t>
            </w:r>
            <w:r w:rsidRPr="009F7CAA">
              <w:rPr>
                <w:sz w:val="20"/>
                <w:szCs w:val="20"/>
              </w:rPr>
              <w:t>/5000</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4.5</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4.6</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Общественное питание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4.7</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Гостиничное обслуживание</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4.9</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Служебные гаражи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4.9.1.3</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Автомобильные мойки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4.9.1.4</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Ремонт автомобилей</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C55BD5" w:rsidRPr="009F7CAA" w:rsidTr="009F7CAA">
        <w:trPr>
          <w:trHeight w:val="21"/>
        </w:trPr>
        <w:tc>
          <w:tcPr>
            <w:tcW w:w="64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4.9.2</w:t>
            </w:r>
          </w:p>
        </w:tc>
        <w:tc>
          <w:tcPr>
            <w:tcW w:w="179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5.4</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 xml:space="preserve">Причалы для </w:t>
            </w:r>
            <w:r w:rsidRPr="009F7CAA">
              <w:rPr>
                <w:sz w:val="20"/>
                <w:szCs w:val="20"/>
              </w:rPr>
              <w:lastRenderedPageBreak/>
              <w:t>маломерных судов</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lastRenderedPageBreak/>
              <w:t>7.1.1</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Железнодорожные пути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14"/>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tcPr>
          <w:p w:rsidR="00C55BD5" w:rsidRPr="009F7CAA" w:rsidRDefault="00C55BD5" w:rsidP="009F7CAA">
            <w:pPr>
              <w:widowControl w:val="0"/>
              <w:spacing w:line="240" w:lineRule="auto"/>
              <w:ind w:firstLine="0"/>
              <w:jc w:val="center"/>
              <w:rPr>
                <w:b/>
                <w:sz w:val="20"/>
                <w:szCs w:val="20"/>
              </w:rPr>
            </w:pPr>
            <w:r w:rsidRPr="009F7CAA">
              <w:rPr>
                <w:b/>
                <w:sz w:val="20"/>
                <w:szCs w:val="20"/>
              </w:rPr>
              <w:t>ВСПОМОГАТЕЛЬНЫЕ</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4.9</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Служебные гаражи</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C55BD5" w:rsidRPr="009F7CAA" w:rsidTr="009F7CAA">
        <w:trPr>
          <w:trHeight w:val="21"/>
        </w:trPr>
        <w:tc>
          <w:tcPr>
            <w:tcW w:w="64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center"/>
              <w:rPr>
                <w:sz w:val="20"/>
                <w:szCs w:val="20"/>
              </w:rPr>
            </w:pPr>
            <w:r w:rsidRPr="009F7CAA">
              <w:rPr>
                <w:sz w:val="20"/>
                <w:szCs w:val="20"/>
              </w:rPr>
              <w:t>4.9.2</w:t>
            </w:r>
          </w:p>
        </w:tc>
        <w:tc>
          <w:tcPr>
            <w:tcW w:w="179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C55BD5" w:rsidRPr="009F7CAA" w:rsidRDefault="00C55BD5"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0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4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vAlign w:val="center"/>
          </w:tcPr>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bl>
    <w:p w:rsidR="00C55BD5" w:rsidRPr="009F7CAA" w:rsidRDefault="00C55BD5" w:rsidP="009F7CAA">
      <w:pPr>
        <w:pStyle w:val="aff3"/>
        <w:ind w:firstLine="709"/>
        <w:jc w:val="both"/>
        <w:rPr>
          <w:rFonts w:ascii="Times New Roman" w:hAnsi="Times New Roman" w:cs="Times New Roman"/>
        </w:rPr>
      </w:pPr>
      <w:r w:rsidRPr="009F7CAA">
        <w:rPr>
          <w:rFonts w:ascii="Times New Roman" w:hAnsi="Times New Roman" w:cs="Times New Roman"/>
          <w:vertAlign w:val="superscript"/>
        </w:rPr>
        <w:t xml:space="preserve">1 </w:t>
      </w:r>
      <w:r w:rsidRPr="009F7CAA">
        <w:rPr>
          <w:rFonts w:ascii="Times New Roman" w:hAnsi="Times New Roman" w:cs="Times New Roman"/>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B3B77" w:rsidRPr="009F7CAA" w:rsidRDefault="00DB3B77"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C55BD5" w:rsidRPr="009F7CAA" w:rsidRDefault="00C55BD5" w:rsidP="009F7CAA">
      <w:pPr>
        <w:pStyle w:val="aff3"/>
        <w:ind w:firstLine="709"/>
        <w:jc w:val="both"/>
        <w:rPr>
          <w:rFonts w:ascii="Times New Roman" w:hAnsi="Times New Roman" w:cs="Times New Roman"/>
        </w:rPr>
      </w:pPr>
      <w:r w:rsidRPr="009F7CAA">
        <w:rPr>
          <w:rFonts w:ascii="Times New Roman" w:hAnsi="Times New Roman" w:cs="Times New Roman"/>
          <w:vertAlign w:val="superscript"/>
        </w:rPr>
        <w:t>3</w:t>
      </w:r>
      <w:r w:rsidRPr="009F7CAA">
        <w:rPr>
          <w:rFonts w:ascii="Times New Roman" w:hAnsi="Times New Roman" w:cs="Times New Roman"/>
        </w:rPr>
        <w:t xml:space="preserve"> </w:t>
      </w:r>
      <w:proofErr w:type="gramStart"/>
      <w:r w:rsidRPr="009F7CAA">
        <w:rPr>
          <w:rFonts w:ascii="Times New Roman" w:hAnsi="Times New Roman" w:cs="Times New Roman"/>
        </w:rPr>
        <w:t>В</w:t>
      </w:r>
      <w:proofErr w:type="gramEnd"/>
      <w:r w:rsidRPr="009F7CAA">
        <w:rPr>
          <w:rFonts w:ascii="Times New Roman" w:hAnsi="Times New Roman" w:cs="Times New Roman"/>
        </w:rPr>
        <w:t xml:space="preserve"> том числе здания пожарных депо.</w:t>
      </w:r>
    </w:p>
    <w:p w:rsidR="00C55BD5" w:rsidRPr="009F7CAA" w:rsidRDefault="00C55BD5" w:rsidP="009F7CAA">
      <w:pPr>
        <w:pBdr>
          <w:top w:val="none" w:sz="0" w:space="0" w:color="000000"/>
          <w:left w:val="none" w:sz="0" w:space="0" w:color="000000"/>
          <w:bottom w:val="none" w:sz="0" w:space="0" w:color="000000"/>
          <w:right w:val="none" w:sz="0" w:space="0" w:color="000000"/>
        </w:pBdr>
        <w:spacing w:line="240" w:lineRule="auto"/>
        <w:ind w:firstLine="709"/>
        <w:rPr>
          <w:rFonts w:ascii="Times New Roman" w:hAnsi="Times New Roman" w:cs="Times New Roman"/>
        </w:rPr>
      </w:pPr>
      <w:r w:rsidRPr="009F7CAA">
        <w:rPr>
          <w:rFonts w:ascii="Times New Roman" w:hAnsi="Times New Roman" w:cs="Times New Roman"/>
          <w:vertAlign w:val="superscript"/>
        </w:rPr>
        <w:t>4</w:t>
      </w:r>
      <w:r w:rsidRPr="009F7CAA">
        <w:rPr>
          <w:rFonts w:ascii="Times New Roman" w:hAnsi="Times New Roman" w:cs="Times New Roman"/>
        </w:rPr>
        <w:t xml:space="preserve"> Минимальная ширина передней границы земельных участков устанавливается равной 20 метрам.</w:t>
      </w:r>
    </w:p>
    <w:p w:rsidR="0049196E" w:rsidRPr="009F7CAA" w:rsidRDefault="0049196E" w:rsidP="009F7CAA">
      <w:pPr>
        <w:spacing w:after="0" w:line="240" w:lineRule="auto"/>
        <w:jc w:val="both"/>
        <w:rPr>
          <w:rFonts w:ascii="Times New Roman" w:eastAsia="Times New Roman" w:hAnsi="Times New Roman" w:cs="Times New Roman"/>
          <w:lang w:val="ru"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lang w:eastAsia="ru-RU"/>
        </w:rPr>
      </w:pPr>
      <w:r w:rsidRPr="009F7CAA">
        <w:rPr>
          <w:rFonts w:ascii="Times New Roman" w:eastAsia="Times New Roman" w:hAnsi="Times New Roman" w:cs="Times New Roman"/>
          <w:b/>
          <w:sz w:val="26"/>
          <w:szCs w:val="26"/>
          <w:lang w:val="ru" w:eastAsia="ru-RU"/>
        </w:rPr>
        <w:t>3</w:t>
      </w:r>
      <w:r w:rsidR="0076522C" w:rsidRPr="009F7CAA">
        <w:rPr>
          <w:rFonts w:ascii="Times New Roman" w:eastAsia="Times New Roman" w:hAnsi="Times New Roman" w:cs="Times New Roman"/>
          <w:b/>
          <w:sz w:val="26"/>
          <w:szCs w:val="26"/>
          <w:lang w:val="ru" w:eastAsia="ru-RU"/>
        </w:rPr>
        <w:t>. Зона среднеэтажной</w:t>
      </w:r>
      <w:r w:rsidR="0076522C" w:rsidRPr="009F7CAA">
        <w:rPr>
          <w:rFonts w:ascii="Times New Roman" w:eastAsia="Times New Roman" w:hAnsi="Times New Roman" w:cs="Times New Roman"/>
          <w:b/>
          <w:sz w:val="26"/>
          <w:szCs w:val="26"/>
          <w:lang w:eastAsia="ru-RU"/>
        </w:rPr>
        <w:t xml:space="preserve"> жилой</w:t>
      </w:r>
      <w:r w:rsidR="0076522C" w:rsidRPr="009F7CAA">
        <w:rPr>
          <w:rFonts w:ascii="Times New Roman" w:eastAsia="Times New Roman" w:hAnsi="Times New Roman" w:cs="Times New Roman"/>
          <w:b/>
          <w:sz w:val="26"/>
          <w:szCs w:val="26"/>
          <w:lang w:val="ru" w:eastAsia="ru-RU"/>
        </w:rPr>
        <w:t xml:space="preserve"> застройки (Ж-3)</w:t>
      </w:r>
      <w:r w:rsidR="0076522C" w:rsidRPr="009F7CAA">
        <w:rPr>
          <w:rFonts w:ascii="Times New Roman" w:eastAsia="Times New Roman" w:hAnsi="Times New Roman" w:cs="Times New Roman"/>
          <w:b/>
          <w:sz w:val="26"/>
          <w:szCs w:val="26"/>
          <w:vertAlign w:val="superscript"/>
          <w:lang w:eastAsia="ru-RU"/>
        </w:rPr>
        <w:t>1,2</w:t>
      </w:r>
    </w:p>
    <w:tbl>
      <w:tblPr>
        <w:tblStyle w:val="320"/>
        <w:tblW w:w="0" w:type="auto"/>
        <w:jc w:val="center"/>
        <w:tblLook w:val="04A0" w:firstRow="1" w:lastRow="0" w:firstColumn="1" w:lastColumn="0" w:noHBand="0" w:noVBand="1"/>
      </w:tblPr>
      <w:tblGrid>
        <w:gridCol w:w="697"/>
        <w:gridCol w:w="1829"/>
        <w:gridCol w:w="1122"/>
        <w:gridCol w:w="1302"/>
        <w:gridCol w:w="1135"/>
        <w:gridCol w:w="1310"/>
        <w:gridCol w:w="1538"/>
        <w:gridCol w:w="1259"/>
      </w:tblGrid>
      <w:tr w:rsidR="0049196E" w:rsidRPr="009F7CAA">
        <w:trPr>
          <w:trHeight w:val="787"/>
          <w:tblHeader/>
          <w:jc w:val="center"/>
        </w:trPr>
        <w:tc>
          <w:tcPr>
            <w:tcW w:w="2526"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66"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2"/>
                <w:szCs w:val="22"/>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49196E" w:rsidRPr="009F7CAA">
        <w:trPr>
          <w:trHeight w:val="1204"/>
          <w:tblHeader/>
          <w:jc w:val="center"/>
        </w:trPr>
        <w:tc>
          <w:tcPr>
            <w:tcW w:w="697" w:type="dxa"/>
            <w:vMerge w:val="restart"/>
            <w:tcBorders>
              <w:top w:val="none" w:sz="4"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29" w:type="dxa"/>
            <w:vMerge w:val="restart"/>
            <w:tcBorders>
              <w:top w:val="none" w:sz="4" w:space="0" w:color="000000"/>
              <w:left w:val="none" w:sz="4" w:space="0" w:color="000000"/>
              <w:bottom w:val="single" w:sz="6"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106" w:firstLine="0"/>
              <w:jc w:val="center"/>
              <w:rPr>
                <w:sz w:val="20"/>
                <w:szCs w:val="20"/>
              </w:rPr>
            </w:pPr>
            <w:r w:rsidRPr="009F7CAA">
              <w:rPr>
                <w:sz w:val="20"/>
                <w:szCs w:val="20"/>
              </w:rPr>
              <w:t>Наименование</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100" w:firstLine="0"/>
              <w:jc w:val="center"/>
              <w:rPr>
                <w:sz w:val="20"/>
                <w:szCs w:val="20"/>
              </w:rPr>
            </w:pPr>
            <w:r w:rsidRPr="009F7CAA">
              <w:rPr>
                <w:sz w:val="20"/>
                <w:szCs w:val="20"/>
              </w:rPr>
              <w:t>Площадь з.у.</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100" w:firstLine="0"/>
              <w:jc w:val="center"/>
              <w:rPr>
                <w:sz w:val="20"/>
                <w:szCs w:val="20"/>
              </w:rPr>
            </w:pPr>
            <w:r w:rsidRPr="009F7CAA">
              <w:rPr>
                <w:sz w:val="20"/>
                <w:szCs w:val="20"/>
              </w:rPr>
              <w:t>(кв.м)</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0"/>
                <w:szCs w:val="20"/>
              </w:rPr>
            </w:pPr>
            <w:r w:rsidRPr="009F7CAA">
              <w:rPr>
                <w:sz w:val="20"/>
                <w:szCs w:val="20"/>
              </w:rPr>
              <w:t>Количество этажей</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0"/>
                <w:szCs w:val="20"/>
              </w:rPr>
            </w:pPr>
            <w:r w:rsidRPr="009F7CAA">
              <w:rPr>
                <w:sz w:val="20"/>
                <w:szCs w:val="20"/>
              </w:rPr>
              <w:t>(эт.)</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85" w:right="-100"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85" w:right="-100" w:firstLine="0"/>
              <w:jc w:val="center"/>
              <w:rPr>
                <w:sz w:val="20"/>
                <w:szCs w:val="20"/>
              </w:rPr>
            </w:pPr>
            <w:r w:rsidRPr="009F7CAA">
              <w:rPr>
                <w:sz w:val="20"/>
                <w:szCs w:val="20"/>
              </w:rPr>
              <w:t xml:space="preserve"> (м)</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2"/>
                <w:szCs w:val="22"/>
              </w:rPr>
            </w:pPr>
            <w:r w:rsidRPr="009F7CAA">
              <w:rPr>
                <w:sz w:val="20"/>
                <w:szCs w:val="20"/>
              </w:rPr>
              <w:t>(%)</w:t>
            </w:r>
          </w:p>
        </w:tc>
      </w:tr>
      <w:tr w:rsidR="0049196E" w:rsidRPr="009F7CAA">
        <w:trPr>
          <w:trHeight w:val="20"/>
          <w:tblHeader/>
          <w:jc w:val="center"/>
        </w:trPr>
        <w:tc>
          <w:tcPr>
            <w:tcW w:w="697" w:type="dxa"/>
            <w:vMerge/>
            <w:tcBorders>
              <w:top w:val="none" w:sz="4"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49196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29" w:type="dxa"/>
            <w:vMerge/>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49196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22"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302"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3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310"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538" w:type="dxa"/>
            <w:tcBorders>
              <w:top w:val="single" w:sz="4" w:space="0" w:color="000000"/>
              <w:left w:val="none" w:sz="4" w:space="0" w:color="000000"/>
              <w:bottom w:val="single" w:sz="6" w:space="0" w:color="000000"/>
              <w:right w:val="single" w:sz="6"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мин.</w:t>
            </w:r>
          </w:p>
        </w:tc>
        <w:tc>
          <w:tcPr>
            <w:tcW w:w="1259" w:type="dxa"/>
            <w:tcBorders>
              <w:top w:val="single" w:sz="4" w:space="0" w:color="000000"/>
              <w:left w:val="none" w:sz="4" w:space="0" w:color="000000"/>
              <w:bottom w:val="single" w:sz="6" w:space="0" w:color="000000"/>
              <w:right w:val="single" w:sz="6"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2"/>
                <w:szCs w:val="22"/>
                <w:lang w:val="ru-RU"/>
              </w:rPr>
            </w:pPr>
            <w:r w:rsidRPr="009F7CAA">
              <w:rPr>
                <w:sz w:val="20"/>
                <w:szCs w:val="20"/>
                <w:lang w:val="ru-RU"/>
              </w:rPr>
              <w:t>мин.</w:t>
            </w:r>
          </w:p>
        </w:tc>
      </w:tr>
      <w:tr w:rsidR="0049196E" w:rsidRPr="009F7CAA">
        <w:trPr>
          <w:trHeight w:val="25"/>
          <w:jc w:val="center"/>
        </w:trPr>
        <w:tc>
          <w:tcPr>
            <w:tcW w:w="10192" w:type="dxa"/>
            <w:gridSpan w:val="8"/>
            <w:tcBorders>
              <w:top w:val="none" w:sz="4"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2"/>
                <w:szCs w:val="22"/>
              </w:rPr>
            </w:pPr>
            <w:r w:rsidRPr="009F7CAA">
              <w:rPr>
                <w:b/>
                <w:sz w:val="20"/>
                <w:szCs w:val="20"/>
              </w:rPr>
              <w:t>ОСНОВНЫЕ</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2.1.1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Малоэтажная многоквартирная жилая застройка</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2.5</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Среднеэтажная жилая застройка</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lastRenderedPageBreak/>
              <w:t>2.7.1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Хранение автотранспорта</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3.1.1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3.1.2</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3.2.2</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Оказание социальной помощи населению</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3.2.3</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Оказание услуг связи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3.3</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Бытовое обслуживание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3.4.1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3.5.1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Дошкольное, начальное и среднее общее образование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3.6.1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3.8.1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4.4</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Магазины</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400</w:t>
            </w:r>
            <w:r w:rsidRPr="009F7CAA">
              <w:rPr>
                <w:sz w:val="20"/>
                <w:szCs w:val="20"/>
              </w:rPr>
              <w:t>/7500</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5.1.2</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5.1.3</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6.8</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Связь</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lastRenderedPageBreak/>
              <w:t>8.3</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vertAlign w:val="superscript"/>
                <w:lang w:val="en-US"/>
              </w:rPr>
              <w:t>3</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9.3</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11.0</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Водные объекты</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11.1</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11.2</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11.3</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12.0.1</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Улично-дорожная сеть</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12.0.2</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12.3</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Запас</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340"/>
          <w:jc w:val="center"/>
        </w:trPr>
        <w:tc>
          <w:tcPr>
            <w:tcW w:w="10192"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b/>
                <w:sz w:val="20"/>
                <w:szCs w:val="20"/>
              </w:rPr>
              <w:t>УСЛОВНО РАЗРЕШЕННЫЕ</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2.7.2</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3.2.1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Дома социального обслуживания</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3.2.4</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Общежития</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3.5.2</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lastRenderedPageBreak/>
              <w:t>3.7.1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3.7.2</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Религиозное управление и образование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49196E" w:rsidRPr="009F7CAA" w:rsidTr="00DB3B77">
        <w:trPr>
          <w:trHeight w:val="958"/>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3.9.1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3.10.1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80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Деловое управление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4.5</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4.6</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Общественное питание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4.7</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Гостиничное обслуживание</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4.9</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Служебные гаражи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4.9.1.3</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Автомобильные мойки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4.9.1.4</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Ремонт автомобилей</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49196E" w:rsidRPr="009F7CAA">
        <w:trPr>
          <w:trHeight w:val="20"/>
          <w:jc w:val="center"/>
        </w:trPr>
        <w:tc>
          <w:tcPr>
            <w:tcW w:w="6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4.9.2</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7.1.1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Железнодорожные пути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34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spacing w:line="240" w:lineRule="auto"/>
              <w:ind w:firstLine="0"/>
              <w:jc w:val="center"/>
              <w:rPr>
                <w:sz w:val="20"/>
                <w:szCs w:val="20"/>
                <w:lang w:val="ru-RU"/>
              </w:rPr>
            </w:pPr>
            <w:r w:rsidRPr="009F7CAA">
              <w:rPr>
                <w:b/>
                <w:sz w:val="20"/>
                <w:szCs w:val="20"/>
              </w:rPr>
              <w:t>ВСПОМОГАТЕЛЬНЫЕ</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4.9</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Служебные гаражи</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49196E" w:rsidRPr="009F7CAA">
        <w:trPr>
          <w:trHeight w:val="20"/>
          <w:jc w:val="center"/>
        </w:trPr>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4.9.2</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 xml:space="preserve">Стоянка транспортных </w:t>
            </w:r>
            <w:r w:rsidRPr="009F7CAA">
              <w:rPr>
                <w:sz w:val="20"/>
                <w:szCs w:val="20"/>
              </w:rPr>
              <w:lastRenderedPageBreak/>
              <w:t>средств</w:t>
            </w:r>
          </w:p>
        </w:tc>
        <w:tc>
          <w:tcPr>
            <w:tcW w:w="112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30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9"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lastRenderedPageBreak/>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left="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3</w:t>
      </w:r>
      <w:r w:rsidRPr="009F7CAA">
        <w:rPr>
          <w:rFonts w:ascii="Times New Roman" w:eastAsia="Times New Roman" w:hAnsi="Times New Roman" w:cs="Times New Roman"/>
          <w:lang w:eastAsia="ru-RU"/>
        </w:rPr>
        <w:t xml:space="preserve">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49196E" w:rsidRPr="009F7CAA" w:rsidRDefault="0049196E" w:rsidP="009F7CAA">
      <w:pPr>
        <w:spacing w:after="0" w:line="240" w:lineRule="auto"/>
        <w:jc w:val="both"/>
        <w:rPr>
          <w:rFonts w:ascii="Times New Roman" w:hAnsi="Times New Roman" w:cs="Times New Roman"/>
          <w:szCs w:val="20"/>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lang w:eastAsia="ru-RU"/>
        </w:rPr>
      </w:pPr>
      <w:r w:rsidRPr="009F7CAA">
        <w:rPr>
          <w:rFonts w:ascii="Times New Roman" w:eastAsia="Times New Roman" w:hAnsi="Times New Roman" w:cs="Times New Roman"/>
          <w:b/>
          <w:sz w:val="26"/>
          <w:szCs w:val="26"/>
          <w:lang w:val="ru" w:eastAsia="ru-RU"/>
        </w:rPr>
        <w:t>4</w:t>
      </w:r>
      <w:r w:rsidR="0076522C" w:rsidRPr="009F7CAA">
        <w:rPr>
          <w:rFonts w:ascii="Times New Roman" w:eastAsia="Times New Roman" w:hAnsi="Times New Roman" w:cs="Times New Roman"/>
          <w:b/>
          <w:sz w:val="26"/>
          <w:szCs w:val="26"/>
          <w:lang w:val="ru" w:eastAsia="ru-RU"/>
        </w:rPr>
        <w:t>. Зона многоэтажной жилой застройки (Ж-4)</w:t>
      </w:r>
      <w:r w:rsidR="0076522C" w:rsidRPr="009F7CAA">
        <w:rPr>
          <w:rFonts w:ascii="Times New Roman" w:eastAsia="Times New Roman" w:hAnsi="Times New Roman" w:cs="Times New Roman"/>
          <w:b/>
          <w:sz w:val="26"/>
          <w:szCs w:val="26"/>
          <w:vertAlign w:val="superscript"/>
          <w:lang w:eastAsia="ru-RU"/>
        </w:rPr>
        <w:t>1,2</w:t>
      </w:r>
    </w:p>
    <w:tbl>
      <w:tblPr>
        <w:tblStyle w:val="29"/>
        <w:tblW w:w="0" w:type="auto"/>
        <w:jc w:val="center"/>
        <w:tblLook w:val="04A0" w:firstRow="1" w:lastRow="0" w:firstColumn="1" w:lastColumn="0" w:noHBand="0" w:noVBand="1"/>
      </w:tblPr>
      <w:tblGrid>
        <w:gridCol w:w="703"/>
        <w:gridCol w:w="1822"/>
        <w:gridCol w:w="1121"/>
        <w:gridCol w:w="1115"/>
        <w:gridCol w:w="1256"/>
        <w:gridCol w:w="1380"/>
        <w:gridCol w:w="1538"/>
        <w:gridCol w:w="1257"/>
      </w:tblGrid>
      <w:tr w:rsidR="00E704EB" w:rsidRPr="009F7CAA" w:rsidTr="009F7CAA">
        <w:trPr>
          <w:trHeight w:val="20"/>
          <w:tblHeader/>
          <w:jc w:val="center"/>
        </w:trPr>
        <w:tc>
          <w:tcPr>
            <w:tcW w:w="25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E704EB" w:rsidRPr="009F7CAA" w:rsidTr="009F7CAA">
        <w:trPr>
          <w:trHeight w:val="20"/>
          <w:tblHeader/>
          <w:jc w:val="center"/>
        </w:trPr>
        <w:tc>
          <w:tcPr>
            <w:tcW w:w="71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3"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Style w:val="aff3"/>
              <w:ind w:firstLine="0"/>
              <w:jc w:val="center"/>
              <w:rPr>
                <w:sz w:val="20"/>
              </w:rPr>
            </w:pPr>
            <w:r w:rsidRPr="009F7CAA">
              <w:rPr>
                <w:sz w:val="20"/>
              </w:rPr>
              <w:t>Процент озеленения в границах з.у</w:t>
            </w:r>
            <w:r w:rsidRPr="009F7CAA">
              <w:rPr>
                <w:sz w:val="20"/>
                <w:lang w:val="ru-RU"/>
              </w:rPr>
              <w:t>.</w:t>
            </w:r>
          </w:p>
          <w:p w:rsidR="00E704EB" w:rsidRPr="009F7CAA" w:rsidRDefault="00E704EB" w:rsidP="009F7CAA">
            <w:pPr>
              <w:pStyle w:val="aff3"/>
              <w:ind w:firstLine="0"/>
              <w:jc w:val="center"/>
            </w:pPr>
            <w:r w:rsidRPr="009F7CAA">
              <w:rPr>
                <w:sz w:val="20"/>
              </w:rPr>
              <w:t>(%)</w:t>
            </w:r>
          </w:p>
        </w:tc>
      </w:tr>
      <w:tr w:rsidR="00E704EB" w:rsidRPr="009F7CAA" w:rsidTr="009F7CAA">
        <w:trPr>
          <w:trHeight w:val="20"/>
          <w:tblHeader/>
          <w:jc w:val="center"/>
        </w:trPr>
        <w:tc>
          <w:tcPr>
            <w:tcW w:w="71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4" w:type="dxa"/>
            <w:tcBorders>
              <w:top w:val="single" w:sz="4"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3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7"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8" w:type="dxa"/>
            <w:tcBorders>
              <w:top w:val="singl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5" w:type="dxa"/>
            <w:tcBorders>
              <w:top w:val="singl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E704EB" w:rsidRPr="009F7CAA" w:rsidTr="009F7CAA">
        <w:trPr>
          <w:trHeight w:val="25"/>
          <w:jc w:val="center"/>
        </w:trPr>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2.5</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Среднеэтажная жилая застройка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2000/н.у</w:t>
            </w:r>
          </w:p>
        </w:tc>
        <w:tc>
          <w:tcPr>
            <w:tcW w:w="1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2.6</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lang w:val="ru-RU"/>
              </w:rPr>
            </w:pPr>
            <w:r w:rsidRPr="009F7CAA">
              <w:rPr>
                <w:sz w:val="20"/>
                <w:szCs w:val="20"/>
              </w:rPr>
              <w:t>Многоэтажная жилая застройка (высотная застройка)</w:t>
            </w:r>
            <w:r w:rsidRPr="009F7CAA">
              <w:rPr>
                <w:sz w:val="20"/>
                <w:szCs w:val="20"/>
                <w:shd w:val="clear" w:color="auto" w:fill="EDEDED" w:themeFill="accent3" w:themeFillTint="33"/>
                <w:vertAlign w:val="superscript"/>
                <w:lang w:val="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3000/н.у</w:t>
            </w:r>
          </w:p>
        </w:tc>
        <w:tc>
          <w:tcPr>
            <w:tcW w:w="1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16</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2.7.1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Хранение автотранспорта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3.1.1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3.1.2</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 xml:space="preserve">Административные здания организаций, обеспечивающих </w:t>
            </w:r>
            <w:r w:rsidRPr="009F7CAA">
              <w:rPr>
                <w:sz w:val="20"/>
                <w:szCs w:val="20"/>
              </w:rPr>
              <w:lastRenderedPageBreak/>
              <w:t>предоставление коммунальных услуг</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3.2.2</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Оказание социальной помощи населению</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3.2.3</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Оказание услуг связи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3.3</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Бытовое обслуживание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3.4.1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3.5.1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Дошкольное, начальное и среднее общее образование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3.6.1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3.8.1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4.4</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Магазины</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400</w:t>
            </w:r>
            <w:r w:rsidRPr="009F7CAA">
              <w:rPr>
                <w:sz w:val="20"/>
                <w:szCs w:val="20"/>
              </w:rPr>
              <w:t>/7500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5.1.2</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5.1.3</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6.8</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Связь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8.3</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4</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9.3</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11.0</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Водные объекты</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11.1</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11.2</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11.3</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12.0.1</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Улично-дорожная сеть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12.0.2</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12.3</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Запас</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340"/>
          <w:jc w:val="center"/>
        </w:trPr>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b/>
                <w:sz w:val="20"/>
                <w:szCs w:val="20"/>
              </w:rPr>
            </w:pPr>
            <w:r w:rsidRPr="009F7CAA">
              <w:rPr>
                <w:b/>
                <w:sz w:val="20"/>
                <w:szCs w:val="20"/>
              </w:rPr>
              <w:t>УСЛОВНО РАЗРЕШЕННЫЕ</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2.1.1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Малоэтажная многоквартирная жилая застройка</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2.7.2</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Дома социального обслуживания</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3.2.4</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Общежития</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16</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60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3.5.2</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3.7.1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3.7.2</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 xml:space="preserve">Религиозное </w:t>
            </w:r>
            <w:r w:rsidRPr="009F7CAA">
              <w:rPr>
                <w:sz w:val="20"/>
                <w:szCs w:val="20"/>
              </w:rPr>
              <w:lastRenderedPageBreak/>
              <w:t>управление и образование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3.8.2</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Представительская деятельность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3.9.1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3.10.1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Деловое управление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16</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60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4.2</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Объекты торговли (торговые центры, торгово-развлекательные центры (комплексы)</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н.у/5000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4.5</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4.6</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Общественное питание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4.7</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Гостиничное обслуживание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16</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60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Служебные гаражи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shd w:val="clear" w:color="auto" w:fill="EDEDED" w:themeFill="accent3" w:themeFillTint="33"/>
                <w:vertAlign w:val="superscript"/>
                <w:lang w:val="en-US"/>
              </w:rPr>
              <w:t>5</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4.9.1.3</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Автомобильные мойки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4.9.1.4</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Ремонт автомобилей</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4.9.2</w:t>
            </w:r>
          </w:p>
        </w:tc>
        <w:tc>
          <w:tcPr>
            <w:tcW w:w="18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7.1.1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Железнодорожные пути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340"/>
          <w:jc w:val="center"/>
        </w:trPr>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b/>
                <w:sz w:val="20"/>
                <w:szCs w:val="20"/>
              </w:rPr>
            </w:pPr>
            <w:r w:rsidRPr="009F7CAA">
              <w:rPr>
                <w:b/>
                <w:sz w:val="20"/>
                <w:szCs w:val="20"/>
              </w:rPr>
              <w:t>ВСПОМОГАТЕЛЬНЫЕ</w:t>
            </w:r>
          </w:p>
        </w:tc>
      </w:tr>
      <w:tr w:rsidR="00E704EB" w:rsidRPr="009F7CAA" w:rsidTr="009F7CAA">
        <w:trPr>
          <w:trHeight w:val="419"/>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4.1</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Деловое управление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16</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60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4.5</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Служебные гаражи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4.9.2</w:t>
            </w:r>
          </w:p>
        </w:tc>
        <w:tc>
          <w:tcPr>
            <w:tcW w:w="183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shd w:val="clear" w:color="auto" w:fill="EAF1DD"/>
          <w:vertAlign w:val="superscript"/>
          <w:lang w:eastAsia="ru-RU"/>
        </w:rPr>
        <w:t>3</w:t>
      </w:r>
      <w:r w:rsidRPr="009F7CAA">
        <w:rPr>
          <w:rFonts w:ascii="Times New Roman" w:eastAsia="Times New Roman" w:hAnsi="Times New Roman" w:cs="Times New Roman"/>
          <w:lang w:eastAsia="ru-RU"/>
        </w:rPr>
        <w:t xml:space="preserve"> </w:t>
      </w:r>
      <w:r w:rsidRPr="009F7CAA">
        <w:rPr>
          <w:rFonts w:ascii="Times New Roman" w:eastAsia="Times New Roman" w:hAnsi="Times New Roman" w:cs="Times New Roman"/>
          <w:lang w:val="ru" w:eastAsia="ru-RU"/>
        </w:rPr>
        <w:t>Максимальный процент застройки в границах земельного участка для стилобата устанавливается равным 80 процентам. Максимальная высота стилобата устанавливается равной 10 метрам.</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vertAlign w:val="superscript"/>
          <w:lang w:eastAsia="ru-RU"/>
        </w:rPr>
        <w:t>4</w:t>
      </w:r>
      <w:r w:rsidRPr="009F7CAA">
        <w:rPr>
          <w:rFonts w:ascii="Times New Roman" w:eastAsia="Times New Roman" w:hAnsi="Times New Roman" w:cs="Times New Roman"/>
          <w:lang w:eastAsia="ru-RU"/>
        </w:rPr>
        <w:t xml:space="preserve">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shd w:val="clear" w:color="auto" w:fill="EAF1DD"/>
          <w:vertAlign w:val="superscript"/>
          <w:lang w:eastAsia="ru-RU"/>
        </w:rPr>
        <w:t>5</w:t>
      </w:r>
      <w:r w:rsidRPr="009F7CAA">
        <w:rPr>
          <w:rFonts w:ascii="Times New Roman" w:eastAsia="Times New Roman" w:hAnsi="Times New Roman" w:cs="Times New Roman"/>
          <w:shd w:val="clear" w:color="auto" w:fill="EAF1DD"/>
          <w:lang w:eastAsia="ru-RU"/>
        </w:rPr>
        <w:t xml:space="preserve"> </w:t>
      </w:r>
      <w:proofErr w:type="gramStart"/>
      <w:r w:rsidRPr="009F7CAA">
        <w:rPr>
          <w:rFonts w:ascii="Times New Roman" w:eastAsia="Times New Roman" w:hAnsi="Times New Roman" w:cs="Times New Roman"/>
          <w:lang w:val="ru" w:eastAsia="ru-RU"/>
        </w:rPr>
        <w:t>С</w:t>
      </w:r>
      <w:proofErr w:type="gramEnd"/>
      <w:r w:rsidRPr="009F7CAA">
        <w:rPr>
          <w:rFonts w:ascii="Times New Roman" w:eastAsia="Times New Roman" w:hAnsi="Times New Roman" w:cs="Times New Roman"/>
          <w:lang w:val="ru" w:eastAsia="ru-RU"/>
        </w:rPr>
        <w:t xml:space="preserve"> учетом требований СП 156.13130.2014 </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w:t>
      </w:r>
    </w:p>
    <w:p w:rsidR="00E704EB" w:rsidRPr="009F7CAA" w:rsidRDefault="00E704EB"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t>5</w:t>
      </w:r>
      <w:r w:rsidR="0076522C" w:rsidRPr="009F7CAA">
        <w:rPr>
          <w:rFonts w:ascii="Times New Roman" w:eastAsia="Times New Roman" w:hAnsi="Times New Roman" w:cs="Times New Roman"/>
          <w:b/>
          <w:color w:val="000000"/>
          <w:sz w:val="26"/>
          <w:szCs w:val="26"/>
          <w:lang w:val="ru" w:eastAsia="ru-RU"/>
        </w:rPr>
        <w:t>. Зона высотной жилой застройки (Ж-5)</w:t>
      </w:r>
      <w:bookmarkStart w:id="0" w:name="_7k9vmglt4u61"/>
      <w:bookmarkEnd w:id="0"/>
      <w:r w:rsidR="0076522C" w:rsidRPr="009F7CAA">
        <w:rPr>
          <w:rFonts w:ascii="Times New Roman" w:eastAsia="Times New Roman" w:hAnsi="Times New Roman" w:cs="Times New Roman"/>
          <w:b/>
          <w:color w:val="000000"/>
          <w:sz w:val="26"/>
          <w:szCs w:val="26"/>
          <w:vertAlign w:val="superscript"/>
          <w:lang w:eastAsia="ru-RU"/>
        </w:rPr>
        <w:t>1,2</w:t>
      </w:r>
    </w:p>
    <w:tbl>
      <w:tblPr>
        <w:tblStyle w:val="28"/>
        <w:tblW w:w="0" w:type="auto"/>
        <w:jc w:val="center"/>
        <w:tblLook w:val="04A0" w:firstRow="1" w:lastRow="0" w:firstColumn="1" w:lastColumn="0" w:noHBand="0" w:noVBand="1"/>
      </w:tblPr>
      <w:tblGrid>
        <w:gridCol w:w="705"/>
        <w:gridCol w:w="1821"/>
        <w:gridCol w:w="1122"/>
        <w:gridCol w:w="1116"/>
        <w:gridCol w:w="1257"/>
        <w:gridCol w:w="1383"/>
        <w:gridCol w:w="1538"/>
        <w:gridCol w:w="1250"/>
      </w:tblGrid>
      <w:tr w:rsidR="00E704EB" w:rsidRPr="009F7CAA" w:rsidTr="009F7CAA">
        <w:trPr>
          <w:trHeight w:val="513"/>
          <w:tblHeader/>
          <w:jc w:val="center"/>
        </w:trPr>
        <w:tc>
          <w:tcPr>
            <w:tcW w:w="2550" w:type="dxa"/>
            <w:gridSpan w:val="2"/>
            <w:tcBorders>
              <w:top w:val="single" w:sz="6" w:space="0" w:color="000000"/>
              <w:left w:val="single" w:sz="6" w:space="0" w:color="000000"/>
              <w:bottom w:val="single" w:sz="6" w:space="0" w:color="000000"/>
              <w:right w:val="single" w:sz="6"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56" w:type="dxa"/>
            <w:gridSpan w:val="6"/>
            <w:tcBorders>
              <w:top w:val="single" w:sz="4" w:space="0" w:color="000000"/>
              <w:left w:val="single" w:sz="4" w:space="0" w:color="000000"/>
              <w:bottom w:val="single" w:sz="4" w:space="0" w:color="000000"/>
              <w:right w:val="single" w:sz="4"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E704EB" w:rsidRPr="009F7CAA" w:rsidTr="009F7CAA">
        <w:trPr>
          <w:trHeight w:val="808"/>
          <w:tblHeader/>
          <w:jc w:val="center"/>
        </w:trPr>
        <w:tc>
          <w:tcPr>
            <w:tcW w:w="71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2" w:type="dxa"/>
            <w:vMerge w:val="restart"/>
            <w:tcBorders>
              <w:top w:val="single" w:sz="6" w:space="0" w:color="000000"/>
              <w:left w:val="single" w:sz="6" w:space="0" w:color="000000"/>
              <w:bottom w:val="single" w:sz="6" w:space="0" w:color="000000"/>
              <w:right w:val="single" w:sz="4"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Высота зданий, строений, сооружений </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E704EB" w:rsidRPr="009F7CAA" w:rsidTr="009F7CAA">
        <w:trPr>
          <w:trHeight w:val="129"/>
          <w:tblHeader/>
          <w:jc w:val="center"/>
        </w:trPr>
        <w:tc>
          <w:tcPr>
            <w:tcW w:w="718" w:type="dxa"/>
            <w:vMerge/>
            <w:tcBorders>
              <w:top w:val="single" w:sz="6" w:space="0" w:color="000000"/>
              <w:left w:val="single" w:sz="6" w:space="0" w:color="000000"/>
              <w:bottom w:val="single" w:sz="6" w:space="0" w:color="000000"/>
              <w:right w:val="single" w:sz="6"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2" w:type="dxa"/>
            <w:vMerge/>
            <w:tcBorders>
              <w:top w:val="single" w:sz="6" w:space="0" w:color="000000"/>
              <w:left w:val="single" w:sz="6" w:space="0" w:color="000000"/>
              <w:bottom w:val="single" w:sz="6" w:space="0" w:color="000000"/>
              <w:right w:val="single" w:sz="6"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4" w:type="dxa"/>
            <w:tcBorders>
              <w:top w:val="single" w:sz="4" w:space="0" w:color="000000"/>
              <w:left w:val="single" w:sz="6" w:space="0" w:color="000000"/>
              <w:bottom w:val="single" w:sz="6" w:space="0" w:color="000000"/>
              <w:right w:val="single" w:sz="6"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3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7"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8" w:type="dxa"/>
            <w:tcBorders>
              <w:top w:val="single" w:sz="4" w:space="0" w:color="000000"/>
              <w:left w:val="none" w:sz="4" w:space="0" w:color="000000"/>
              <w:bottom w:val="single" w:sz="6" w:space="0" w:color="000000"/>
              <w:right w:val="single" w:sz="6"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5" w:type="dxa"/>
            <w:tcBorders>
              <w:top w:val="single" w:sz="4" w:space="0" w:color="000000"/>
              <w:left w:val="none" w:sz="4" w:space="0" w:color="000000"/>
              <w:bottom w:val="single" w:sz="6" w:space="0" w:color="000000"/>
              <w:right w:val="single" w:sz="6"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E704EB" w:rsidRPr="009F7CAA" w:rsidTr="009F7CAA">
        <w:trPr>
          <w:trHeight w:val="276"/>
          <w:jc w:val="center"/>
        </w:trPr>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2.5</w:t>
            </w:r>
          </w:p>
        </w:tc>
        <w:tc>
          <w:tcPr>
            <w:tcW w:w="183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Среднеэтажная жилая застройка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2000/н.у</w:t>
            </w:r>
          </w:p>
        </w:tc>
        <w:tc>
          <w:tcPr>
            <w:tcW w:w="1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789"/>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2.6</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lang w:val="ru-RU"/>
              </w:rPr>
            </w:pPr>
            <w:r w:rsidRPr="009F7CAA">
              <w:rPr>
                <w:sz w:val="20"/>
                <w:szCs w:val="20"/>
              </w:rPr>
              <w:t>Многоэтажная жилая застройка (высотная застройка)</w:t>
            </w:r>
            <w:r w:rsidRPr="009F7CAA">
              <w:rPr>
                <w:sz w:val="20"/>
                <w:szCs w:val="20"/>
                <w:shd w:val="clear" w:color="auto" w:fill="EDEDED" w:themeFill="accent3" w:themeFillTint="33"/>
                <w:vertAlign w:val="superscript"/>
                <w:lang w:val="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3000/н.у</w:t>
            </w:r>
          </w:p>
        </w:tc>
        <w:tc>
          <w:tcPr>
            <w:tcW w:w="1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2.7.1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Хранение автотранспорта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1304"/>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3.1.2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Оказание социальной помощи населению</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63"/>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3.2.3</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Оказание услуг связи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Бытовое обслуживание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77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3.4.1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789"/>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3.5.1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Дошкольное, начальное и среднее общее образование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789"/>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3.6.1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3.8.1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63"/>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4.4</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Магазины</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400</w:t>
            </w:r>
            <w:r w:rsidRPr="009F7CAA">
              <w:rPr>
                <w:sz w:val="20"/>
                <w:szCs w:val="20"/>
              </w:rPr>
              <w:t>/7500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789"/>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5.1.2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526"/>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5.1.3</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63"/>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6.8</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Связь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789"/>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8.3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vertAlign w:val="superscript"/>
                <w:lang w:val="en-US"/>
              </w:rPr>
              <w:t>4</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9.3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63"/>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11.0</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Водные объекты</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526"/>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11.1</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789"/>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526"/>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11.3</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776"/>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526"/>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12.0.1</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Улично-дорожная сеть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526"/>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77"/>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Запас</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340"/>
          <w:jc w:val="center"/>
        </w:trPr>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b/>
                <w:sz w:val="20"/>
                <w:szCs w:val="20"/>
              </w:rPr>
            </w:pPr>
            <w:r w:rsidRPr="009F7CAA">
              <w:rPr>
                <w:b/>
                <w:sz w:val="20"/>
                <w:szCs w:val="20"/>
              </w:rPr>
              <w:t>УСЛОВНО РАЗРЕШЕННЫЕ</w:t>
            </w:r>
          </w:p>
        </w:tc>
      </w:tr>
      <w:tr w:rsidR="00E704EB" w:rsidRPr="009F7CAA" w:rsidTr="009F7CAA">
        <w:trPr>
          <w:trHeight w:val="789"/>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Малоэтажная многоквартирная жилая застройка</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1554"/>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2.7.2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Дома социального обслуживания</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77"/>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3.2.4</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Общежития</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16</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60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4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3.5.2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3.7.1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5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3.7.2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Религиозное управление и образование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307"/>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3.8.2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Представительская деятельность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35</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487"/>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3.9.1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3.10.1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63"/>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Деловое управление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588"/>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Объекты торговли (торговые центры, торгово-развлекательные центры (комплексы)</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н.у/5000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789"/>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4.5</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526"/>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4.6</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Общественное питание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400/2500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526"/>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4.7</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Гостиничное обслуживание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63"/>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Служебные гаражи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789"/>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shd w:val="clear" w:color="auto" w:fill="EDEDED" w:themeFill="accent3" w:themeFillTint="33"/>
                <w:vertAlign w:val="superscript"/>
                <w:lang w:val="en-US"/>
              </w:rPr>
              <w:t>5</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526"/>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Автомобильные мойки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4.9.1.4</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Ремонт автомобилей</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335"/>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7.1.1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Железнодорожные пути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340"/>
          <w:jc w:val="center"/>
        </w:trPr>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b/>
                <w:sz w:val="20"/>
                <w:szCs w:val="20"/>
              </w:rPr>
            </w:pPr>
            <w:r w:rsidRPr="009F7CAA">
              <w:rPr>
                <w:b/>
                <w:sz w:val="20"/>
                <w:szCs w:val="20"/>
              </w:rPr>
              <w:t>ВСПОМОГАТЕЛЬНЫЕ</w:t>
            </w:r>
          </w:p>
        </w:tc>
      </w:tr>
      <w:tr w:rsidR="00E704EB" w:rsidRPr="009F7CAA" w:rsidTr="009F7CAA">
        <w:trPr>
          <w:trHeight w:val="277"/>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Деловое управление</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4.5</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77"/>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Служебные гаражи</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w:t>
      </w:r>
      <w:r w:rsidRPr="009F7CAA">
        <w:rPr>
          <w:rFonts w:ascii="Times New Roman" w:eastAsia="Times New Roman" w:hAnsi="Times New Roman" w:cs="Times New Roman"/>
          <w:lang w:val="ru" w:eastAsia="ru-RU"/>
        </w:rPr>
        <w:lastRenderedPageBreak/>
        <w:t xml:space="preserve">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shd w:val="clear" w:color="auto" w:fill="EAF1DD"/>
          <w:vertAlign w:val="superscript"/>
          <w:lang w:eastAsia="ru-RU"/>
        </w:rPr>
        <w:t>3</w:t>
      </w:r>
      <w:r w:rsidRPr="009F7CAA">
        <w:rPr>
          <w:rFonts w:ascii="Times New Roman" w:eastAsia="Times New Roman" w:hAnsi="Times New Roman" w:cs="Times New Roman"/>
          <w:lang w:eastAsia="ru-RU"/>
        </w:rPr>
        <w:t xml:space="preserve"> </w:t>
      </w:r>
      <w:r w:rsidRPr="009F7CAA">
        <w:rPr>
          <w:rFonts w:ascii="Times New Roman" w:eastAsia="Times New Roman" w:hAnsi="Times New Roman" w:cs="Times New Roman"/>
          <w:lang w:val="ru" w:eastAsia="ru-RU"/>
        </w:rPr>
        <w:t>Максимальный процент застройки в границах земельного участка для стилобата устанавливается равным 80 процентам. Максимальная высота стилобата устанавливается равной 10 метрам.</w:t>
      </w:r>
      <w:bookmarkStart w:id="1" w:name="_2uqhzek263ji"/>
      <w:bookmarkEnd w:id="1"/>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4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shd w:val="clear" w:color="auto" w:fill="EAF1DD"/>
          <w:vertAlign w:val="superscript"/>
          <w:lang w:eastAsia="ru-RU"/>
        </w:rPr>
        <w:t>5</w:t>
      </w:r>
      <w:r w:rsidRPr="009F7CAA">
        <w:rPr>
          <w:rFonts w:ascii="Times New Roman" w:eastAsia="Times New Roman" w:hAnsi="Times New Roman" w:cs="Times New Roman"/>
          <w:shd w:val="clear" w:color="auto" w:fill="EAF1DD"/>
          <w:lang w:eastAsia="ru-RU"/>
        </w:rPr>
        <w:t xml:space="preserve"> </w:t>
      </w:r>
      <w:proofErr w:type="gramStart"/>
      <w:r w:rsidRPr="009F7CAA">
        <w:rPr>
          <w:rFonts w:ascii="Times New Roman" w:eastAsia="Times New Roman" w:hAnsi="Times New Roman" w:cs="Times New Roman"/>
          <w:lang w:val="ru" w:eastAsia="ru-RU"/>
        </w:rPr>
        <w:t>С</w:t>
      </w:r>
      <w:proofErr w:type="gramEnd"/>
      <w:r w:rsidRPr="009F7CAA">
        <w:rPr>
          <w:rFonts w:ascii="Times New Roman" w:eastAsia="Times New Roman" w:hAnsi="Times New Roman" w:cs="Times New Roman"/>
          <w:lang w:val="ru" w:eastAsia="ru-RU"/>
        </w:rPr>
        <w:t xml:space="preserve"> учетом требований СП 156.13130.2014 </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w:t>
      </w:r>
    </w:p>
    <w:p w:rsidR="00E704EB" w:rsidRPr="009F7CAA" w:rsidRDefault="00E704EB"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vertAlign w:val="superscript"/>
          <w:lang w:eastAsia="ru-RU"/>
        </w:rPr>
      </w:pPr>
      <w:r w:rsidRPr="009F7CAA">
        <w:rPr>
          <w:rFonts w:ascii="Times New Roman" w:eastAsia="Times New Roman" w:hAnsi="Times New Roman" w:cs="Times New Roman"/>
          <w:b/>
          <w:color w:val="000000"/>
          <w:sz w:val="26"/>
          <w:szCs w:val="26"/>
          <w:lang w:val="ru" w:eastAsia="ru-RU"/>
        </w:rPr>
        <w:t>6</w:t>
      </w:r>
      <w:r w:rsidR="0076522C" w:rsidRPr="009F7CAA">
        <w:rPr>
          <w:rFonts w:ascii="Times New Roman" w:eastAsia="Times New Roman" w:hAnsi="Times New Roman" w:cs="Times New Roman"/>
          <w:b/>
          <w:color w:val="000000"/>
          <w:sz w:val="26"/>
          <w:szCs w:val="26"/>
          <w:lang w:val="ru" w:eastAsia="ru-RU"/>
        </w:rPr>
        <w:t>. Зона садоводств и огородничеств (СНТ)</w:t>
      </w:r>
      <w:r w:rsidR="0076522C" w:rsidRPr="009F7CAA">
        <w:rPr>
          <w:rFonts w:ascii="Times New Roman" w:eastAsia="Times New Roman" w:hAnsi="Times New Roman" w:cs="Times New Roman"/>
          <w:b/>
          <w:color w:val="000000"/>
          <w:sz w:val="26"/>
          <w:szCs w:val="26"/>
          <w:vertAlign w:val="superscript"/>
          <w:lang w:eastAsia="ru-RU"/>
        </w:rPr>
        <w:t>1</w:t>
      </w:r>
    </w:p>
    <w:tbl>
      <w:tblPr>
        <w:tblStyle w:val="27"/>
        <w:tblW w:w="0" w:type="auto"/>
        <w:jc w:val="center"/>
        <w:tblLook w:val="04A0" w:firstRow="1" w:lastRow="0" w:firstColumn="1" w:lastColumn="0" w:noHBand="0" w:noVBand="1"/>
      </w:tblPr>
      <w:tblGrid>
        <w:gridCol w:w="717"/>
        <w:gridCol w:w="1829"/>
        <w:gridCol w:w="1133"/>
        <w:gridCol w:w="1135"/>
        <w:gridCol w:w="1275"/>
        <w:gridCol w:w="1415"/>
        <w:gridCol w:w="1414"/>
        <w:gridCol w:w="1274"/>
      </w:tblGrid>
      <w:tr w:rsidR="0049196E" w:rsidRPr="009F7CAA">
        <w:trPr>
          <w:trHeight w:val="20"/>
          <w:tblHeader/>
          <w:jc w:val="center"/>
        </w:trPr>
        <w:tc>
          <w:tcPr>
            <w:tcW w:w="254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49196E" w:rsidRPr="009F7CAA">
        <w:trPr>
          <w:trHeight w:val="20"/>
          <w:tblHeader/>
          <w:jc w:val="center"/>
        </w:trPr>
        <w:tc>
          <w:tcPr>
            <w:tcW w:w="71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29"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Высота зданий, строений, сооружений </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96E" w:rsidRPr="009F7CAA" w:rsidRDefault="0076522C" w:rsidP="009F7CAA">
            <w:pPr>
              <w:pStyle w:val="aff3"/>
              <w:ind w:firstLine="0"/>
              <w:jc w:val="center"/>
              <w:rPr>
                <w:sz w:val="20"/>
              </w:rPr>
            </w:pPr>
            <w:r w:rsidRPr="009F7CAA">
              <w:rPr>
                <w:sz w:val="20"/>
              </w:rPr>
              <w:t>Процент озеленения в границах з.у</w:t>
            </w:r>
            <w:r w:rsidRPr="009F7CAA">
              <w:rPr>
                <w:sz w:val="20"/>
                <w:lang w:val="ru-RU"/>
              </w:rPr>
              <w:t>.</w:t>
            </w:r>
          </w:p>
          <w:p w:rsidR="0049196E" w:rsidRPr="009F7CAA" w:rsidRDefault="0076522C" w:rsidP="009F7CAA">
            <w:pPr>
              <w:pStyle w:val="aff3"/>
              <w:ind w:firstLine="0"/>
              <w:jc w:val="center"/>
              <w:rPr>
                <w:sz w:val="20"/>
              </w:rPr>
            </w:pPr>
            <w:r w:rsidRPr="009F7CAA">
              <w:rPr>
                <w:sz w:val="20"/>
              </w:rPr>
              <w:t>(%)</w:t>
            </w:r>
          </w:p>
        </w:tc>
      </w:tr>
      <w:tr w:rsidR="0049196E" w:rsidRPr="009F7CAA">
        <w:trPr>
          <w:trHeight w:val="20"/>
          <w:tblHeader/>
          <w:jc w:val="center"/>
        </w:trPr>
        <w:tc>
          <w:tcPr>
            <w:tcW w:w="71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49196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2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49196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3" w:type="dxa"/>
            <w:tcBorders>
              <w:top w:val="single" w:sz="4"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3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4" w:type="dxa"/>
            <w:tcBorders>
              <w:top w:val="single" w:sz="4" w:space="0" w:color="000000"/>
              <w:left w:val="none" w:sz="4" w:space="0" w:color="000000"/>
              <w:bottom w:val="single" w:sz="6" w:space="0" w:color="000000"/>
              <w:right w:val="single" w:sz="6"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4" w:type="dxa"/>
            <w:tcBorders>
              <w:top w:val="single" w:sz="4" w:space="0" w:color="000000"/>
              <w:left w:val="none" w:sz="4" w:space="0" w:color="000000"/>
              <w:bottom w:val="single" w:sz="6" w:space="0" w:color="000000"/>
              <w:right w:val="single" w:sz="6"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49196E" w:rsidRPr="009F7CAA">
        <w:trPr>
          <w:trHeight w:val="2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49196E" w:rsidRP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3.1.1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6.8</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Связь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9.3</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11.0</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Водные объекты</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11.1</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11.2</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11.3</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12.0.1</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Улично-дорожная сеть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12.0.2</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12.3</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Запас</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13.0</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Земельные участки общего назначения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lastRenderedPageBreak/>
              <w:t>13.1</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Ведение огородничества</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400/1500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13.2</w:t>
            </w:r>
          </w:p>
        </w:tc>
        <w:tc>
          <w:tcPr>
            <w:tcW w:w="182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Ведение садоводства</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400/1500</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13</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49196E" w:rsidRPr="009F7CAA">
        <w:trPr>
          <w:trHeight w:val="34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b/>
                <w:sz w:val="20"/>
                <w:szCs w:val="20"/>
              </w:rPr>
            </w:pPr>
            <w:r w:rsidRPr="009F7CAA">
              <w:rPr>
                <w:b/>
                <w:sz w:val="20"/>
                <w:szCs w:val="20"/>
              </w:rPr>
              <w:t>УСЛОВНО РАЗРЕШЕННЫЕ</w:t>
            </w:r>
          </w:p>
        </w:tc>
      </w:tr>
      <w:tr w:rsidR="0049196E" w:rsidRP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lang w:val="ru-RU"/>
              </w:rPr>
            </w:pPr>
            <w:r w:rsidRPr="009F7CAA">
              <w:rPr>
                <w:sz w:val="20"/>
                <w:szCs w:val="20"/>
                <w:lang w:val="ru-RU"/>
              </w:rPr>
              <w:t>3.9.1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7.1.1</w:t>
            </w:r>
          </w:p>
        </w:tc>
        <w:tc>
          <w:tcPr>
            <w:tcW w:w="182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Железнодорожные пути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E704EB" w:rsidRPr="009F7CAA" w:rsidRDefault="00E704EB" w:rsidP="009F7CAA">
      <w:pPr>
        <w:spacing w:after="0" w:line="240" w:lineRule="auto"/>
        <w:ind w:firstLine="720"/>
        <w:jc w:val="both"/>
        <w:rPr>
          <w:rFonts w:ascii="Times New Roman" w:eastAsia="Times New Roman" w:hAnsi="Times New Roman" w:cs="Times New Roman"/>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color w:val="434343"/>
          <w:lang w:eastAsia="ru-RU"/>
        </w:rPr>
      </w:pPr>
      <w:r w:rsidRPr="009F7CAA">
        <w:rPr>
          <w:rFonts w:ascii="Times New Roman" w:eastAsia="Times New Roman" w:hAnsi="Times New Roman" w:cs="Times New Roman"/>
          <w:b/>
          <w:color w:val="000000"/>
          <w:sz w:val="26"/>
          <w:szCs w:val="26"/>
          <w:lang w:val="ru" w:eastAsia="ru-RU"/>
        </w:rPr>
        <w:t>7</w:t>
      </w:r>
      <w:r w:rsidR="0076522C" w:rsidRPr="009F7CAA">
        <w:rPr>
          <w:rFonts w:ascii="Times New Roman" w:eastAsia="Times New Roman" w:hAnsi="Times New Roman" w:cs="Times New Roman"/>
          <w:b/>
          <w:color w:val="000000"/>
          <w:sz w:val="26"/>
          <w:szCs w:val="26"/>
          <w:lang w:val="ru" w:eastAsia="ru-RU"/>
        </w:rPr>
        <w:t xml:space="preserve">. </w:t>
      </w:r>
      <w:bookmarkStart w:id="2" w:name="_2uak0cecjdt"/>
      <w:bookmarkEnd w:id="2"/>
      <w:r w:rsidR="0076522C" w:rsidRPr="009F7CAA">
        <w:rPr>
          <w:rFonts w:ascii="Times New Roman" w:eastAsia="Times New Roman" w:hAnsi="Times New Roman" w:cs="Times New Roman"/>
          <w:b/>
          <w:color w:val="000000"/>
          <w:sz w:val="28"/>
          <w:szCs w:val="28"/>
          <w:lang w:val="ru" w:eastAsia="ru-RU"/>
        </w:rPr>
        <w:t xml:space="preserve"> Общественно-деловая зона (ОД)</w:t>
      </w:r>
      <w:bookmarkStart w:id="3" w:name="_3ewqq72q0i6r"/>
      <w:bookmarkEnd w:id="3"/>
      <w:r w:rsidR="0076522C" w:rsidRPr="009F7CAA">
        <w:rPr>
          <w:rFonts w:ascii="Times New Roman" w:eastAsia="Times New Roman" w:hAnsi="Times New Roman" w:cs="Times New Roman"/>
          <w:b/>
          <w:color w:val="000000"/>
          <w:sz w:val="28"/>
          <w:szCs w:val="28"/>
          <w:vertAlign w:val="superscript"/>
          <w:lang w:eastAsia="ru-RU"/>
        </w:rPr>
        <w:t>1,2</w:t>
      </w:r>
    </w:p>
    <w:tbl>
      <w:tblPr>
        <w:tblStyle w:val="25"/>
        <w:tblW w:w="0" w:type="auto"/>
        <w:jc w:val="center"/>
        <w:tblLook w:val="04A0" w:firstRow="1" w:lastRow="0" w:firstColumn="1" w:lastColumn="0" w:noHBand="0" w:noVBand="1"/>
      </w:tblPr>
      <w:tblGrid>
        <w:gridCol w:w="706"/>
        <w:gridCol w:w="1822"/>
        <w:gridCol w:w="1124"/>
        <w:gridCol w:w="1109"/>
        <w:gridCol w:w="1249"/>
        <w:gridCol w:w="1383"/>
        <w:gridCol w:w="1538"/>
        <w:gridCol w:w="1261"/>
      </w:tblGrid>
      <w:tr w:rsidR="00E704EB" w:rsidRPr="009F7CAA" w:rsidTr="009F7CAA">
        <w:trPr>
          <w:trHeight w:val="20"/>
          <w:tblHeader/>
          <w:jc w:val="center"/>
        </w:trPr>
        <w:tc>
          <w:tcPr>
            <w:tcW w:w="25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E704EB" w:rsidRPr="009F7CAA" w:rsidTr="009F7CAA">
        <w:trPr>
          <w:trHeight w:val="20"/>
          <w:tblHeader/>
          <w:jc w:val="center"/>
        </w:trPr>
        <w:tc>
          <w:tcPr>
            <w:tcW w:w="70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23"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Высота зданий, строений, сооружений </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4EB" w:rsidRPr="009F7CAA" w:rsidRDefault="00E704EB" w:rsidP="009F7CAA">
            <w:pPr>
              <w:pStyle w:val="aff3"/>
              <w:ind w:firstLine="0"/>
              <w:jc w:val="center"/>
              <w:rPr>
                <w:sz w:val="20"/>
              </w:rPr>
            </w:pPr>
            <w:r w:rsidRPr="009F7CAA">
              <w:rPr>
                <w:sz w:val="20"/>
              </w:rPr>
              <w:t>Процент озеленения в границах з.у</w:t>
            </w:r>
            <w:r w:rsidRPr="009F7CAA">
              <w:rPr>
                <w:sz w:val="20"/>
                <w:lang w:val="ru-RU"/>
              </w:rPr>
              <w:t>.</w:t>
            </w:r>
          </w:p>
          <w:p w:rsidR="00E704EB" w:rsidRPr="009F7CAA" w:rsidRDefault="00E704EB" w:rsidP="009F7CAA">
            <w:pPr>
              <w:pStyle w:val="aff3"/>
              <w:ind w:firstLine="0"/>
              <w:jc w:val="center"/>
              <w:rPr>
                <w:sz w:val="20"/>
              </w:rPr>
            </w:pPr>
            <w:r w:rsidRPr="009F7CAA">
              <w:rPr>
                <w:sz w:val="20"/>
              </w:rPr>
              <w:t>(%)</w:t>
            </w:r>
          </w:p>
        </w:tc>
      </w:tr>
      <w:tr w:rsidR="00E704EB" w:rsidRPr="009F7CAA" w:rsidTr="009F7CAA">
        <w:trPr>
          <w:trHeight w:val="20"/>
          <w:tblHeader/>
          <w:jc w:val="center"/>
        </w:trPr>
        <w:tc>
          <w:tcPr>
            <w:tcW w:w="70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24" w:type="dxa"/>
            <w:tcBorders>
              <w:top w:val="single" w:sz="4"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09"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49"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38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538" w:type="dxa"/>
            <w:tcBorders>
              <w:top w:val="singl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61" w:type="dxa"/>
            <w:tcBorders>
              <w:top w:val="singl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Style w:val="aff3"/>
              <w:ind w:firstLine="0"/>
              <w:jc w:val="center"/>
              <w:rPr>
                <w:sz w:val="20"/>
              </w:rPr>
            </w:pPr>
            <w:r w:rsidRPr="009F7CAA">
              <w:rPr>
                <w:sz w:val="20"/>
                <w:lang w:val="ru-RU"/>
              </w:rPr>
              <w:t>мин.</w:t>
            </w:r>
          </w:p>
        </w:tc>
      </w:tr>
      <w:tr w:rsidR="00E704EB" w:rsidRPr="009F7CAA" w:rsidTr="009F7CAA">
        <w:trPr>
          <w:trHeight w:val="2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3.1.1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3.1.2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 xml:space="preserve">Дома социального </w:t>
            </w:r>
            <w:r w:rsidRPr="009F7CAA">
              <w:rPr>
                <w:sz w:val="20"/>
                <w:szCs w:val="20"/>
              </w:rPr>
              <w:lastRenderedPageBreak/>
              <w:t>обслуживания</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3.2.2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Оказание социальной помощи населению</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3.2.3</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Оказание услуг связи</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3.2.4</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Общежития</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3.3</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Бытовое обслуживание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3.4.1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3.4.2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Стационарное медицинское обслуживание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3.4.3</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Медицинские организации особого назначения</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3.5.2</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3.6.1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3.6.2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Парки культуры и отдыха</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3.8.1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3.8.2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Представительская деятельность</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3.9.1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3.9.2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 xml:space="preserve">Проведение </w:t>
            </w:r>
            <w:r w:rsidRPr="009F7CAA">
              <w:rPr>
                <w:sz w:val="20"/>
                <w:szCs w:val="20"/>
              </w:rPr>
              <w:lastRenderedPageBreak/>
              <w:t>научных исследований</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3.10.1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Деловое управление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Объекты торговли (торговые центры, торгово-развлекательные центры (комплексы)</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н.у/15000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4.4</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Магазины</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400</w:t>
            </w:r>
            <w:r w:rsidRPr="009F7CAA">
              <w:rPr>
                <w:sz w:val="20"/>
                <w:szCs w:val="20"/>
              </w:rPr>
              <w:t>/15000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4.5</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4.6</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Общественное питание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4.7</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Гостиничное обслуживание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Служебные гаражи</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4.9.2</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5.1.2</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5.1.3</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6.8</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Связь</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7.2.2</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Обслуживание перевозок пассажиров</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8.3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3</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9.3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Историко-</w:t>
            </w:r>
            <w:r w:rsidRPr="009F7CAA">
              <w:rPr>
                <w:sz w:val="20"/>
                <w:szCs w:val="20"/>
              </w:rPr>
              <w:lastRenderedPageBreak/>
              <w:t>культурная деятельность</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11.0</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Водные объекты</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11.3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12.0.1</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Улично-дорожная сеть</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12.0.2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12.3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Запас</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340"/>
          <w:jc w:val="center"/>
        </w:trPr>
        <w:tc>
          <w:tcPr>
            <w:tcW w:w="10195"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b/>
                <w:sz w:val="20"/>
                <w:szCs w:val="20"/>
              </w:rPr>
            </w:pPr>
            <w:r w:rsidRPr="009F7CAA">
              <w:rPr>
                <w:b/>
                <w:sz w:val="20"/>
                <w:szCs w:val="20"/>
              </w:rPr>
              <w:t>УСЛОВНО РАЗРЕШЕННЫЕ</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2.7.1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Хранение автотранспорта</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2.7.2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3.5.1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Дошкольное, начальное и среднее общее образование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3.7.1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3.7.2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Религиозное управление и образование</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Рынки</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н.у/15000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lastRenderedPageBreak/>
              <w:t>4.8.1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Развлекательные мероприятия</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shd w:val="clear" w:color="auto" w:fill="EDEDED" w:themeFill="accent3" w:themeFillTint="33"/>
                <w:vertAlign w:val="superscript"/>
                <w:lang w:val="en-US"/>
              </w:rPr>
              <w:t>4</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Автомобильные мойки</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4.9.1.4</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Ремонт автомобилей</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4.10</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Выставочно-ярмарочная деятельность</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6.9</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Склад</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400</w:t>
            </w:r>
            <w:r w:rsidRPr="009F7CAA">
              <w:rPr>
                <w:sz w:val="20"/>
                <w:szCs w:val="20"/>
              </w:rPr>
              <w:t>/</w:t>
            </w:r>
            <w:r w:rsidRPr="009F7CAA">
              <w:rPr>
                <w:sz w:val="20"/>
                <w:szCs w:val="20"/>
                <w:lang w:val="ru-RU"/>
              </w:rPr>
              <w:t>2500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E704EB"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center"/>
              <w:rPr>
                <w:sz w:val="20"/>
                <w:szCs w:val="20"/>
              </w:rPr>
            </w:pPr>
            <w:r w:rsidRPr="009F7CAA">
              <w:rPr>
                <w:sz w:val="20"/>
                <w:szCs w:val="20"/>
              </w:rPr>
              <w:t>7.1.1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704EB" w:rsidRPr="009F7CAA" w:rsidRDefault="00E704EB" w:rsidP="009F7CAA">
            <w:pPr>
              <w:widowControl w:val="0"/>
              <w:spacing w:line="240" w:lineRule="auto"/>
              <w:ind w:firstLine="0"/>
              <w:jc w:val="left"/>
              <w:rPr>
                <w:sz w:val="20"/>
                <w:szCs w:val="20"/>
              </w:rPr>
            </w:pPr>
            <w:r w:rsidRPr="009F7CAA">
              <w:rPr>
                <w:sz w:val="20"/>
                <w:szCs w:val="20"/>
              </w:rPr>
              <w:t>Железнодорожные пути</w:t>
            </w:r>
          </w:p>
        </w:tc>
        <w:tc>
          <w:tcPr>
            <w:tcW w:w="112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E704EB" w:rsidRPr="009F7CAA" w:rsidRDefault="00E704E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3</w:t>
      </w:r>
      <w:r w:rsidRPr="009F7CAA">
        <w:rPr>
          <w:rFonts w:ascii="Times New Roman" w:eastAsia="Times New Roman" w:hAnsi="Times New Roman" w:cs="Times New Roman"/>
          <w:lang w:eastAsia="ru-RU"/>
        </w:rPr>
        <w:t xml:space="preserve">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vertAlign w:val="superscript"/>
          <w:lang w:eastAsia="ru-RU"/>
        </w:rPr>
        <w:t xml:space="preserve">4 </w:t>
      </w:r>
      <w:proofErr w:type="gramStart"/>
      <w:r w:rsidRPr="009F7CAA">
        <w:rPr>
          <w:rFonts w:ascii="Times New Roman" w:eastAsia="Times New Roman" w:hAnsi="Times New Roman" w:cs="Times New Roman"/>
          <w:lang w:val="ru" w:eastAsia="ru-RU"/>
        </w:rPr>
        <w:t>С</w:t>
      </w:r>
      <w:proofErr w:type="gramEnd"/>
      <w:r w:rsidRPr="009F7CAA">
        <w:rPr>
          <w:rFonts w:ascii="Times New Roman" w:eastAsia="Times New Roman" w:hAnsi="Times New Roman" w:cs="Times New Roman"/>
          <w:lang w:val="ru" w:eastAsia="ru-RU"/>
        </w:rPr>
        <w:t xml:space="preserve"> учетом требований СП 156.13130.2014 </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w:t>
      </w:r>
    </w:p>
    <w:p w:rsidR="0056259C" w:rsidRPr="009F7CAA" w:rsidRDefault="0056259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lastRenderedPageBreak/>
        <w:t>8</w:t>
      </w:r>
      <w:r w:rsidR="0076522C" w:rsidRPr="009F7CAA">
        <w:rPr>
          <w:rFonts w:ascii="Times New Roman" w:eastAsia="Times New Roman" w:hAnsi="Times New Roman" w:cs="Times New Roman"/>
          <w:b/>
          <w:color w:val="000000"/>
          <w:sz w:val="26"/>
          <w:szCs w:val="26"/>
          <w:lang w:val="ru" w:eastAsia="ru-RU"/>
        </w:rPr>
        <w:t>. Общественно-торговая зона (ОД-Т)</w:t>
      </w:r>
      <w:bookmarkStart w:id="4" w:name="_74zcybq6ruir"/>
      <w:bookmarkEnd w:id="4"/>
      <w:r w:rsidR="0076522C" w:rsidRPr="009F7CAA">
        <w:rPr>
          <w:rFonts w:ascii="Times New Roman" w:eastAsia="Times New Roman" w:hAnsi="Times New Roman" w:cs="Times New Roman"/>
          <w:b/>
          <w:color w:val="000000"/>
          <w:sz w:val="26"/>
          <w:szCs w:val="26"/>
          <w:vertAlign w:val="superscript"/>
          <w:lang w:eastAsia="ru-RU"/>
        </w:rPr>
        <w:t>1,2</w:t>
      </w:r>
    </w:p>
    <w:tbl>
      <w:tblPr>
        <w:tblStyle w:val="230"/>
        <w:tblW w:w="0" w:type="auto"/>
        <w:jc w:val="center"/>
        <w:tblLook w:val="04A0" w:firstRow="1" w:lastRow="0" w:firstColumn="1" w:lastColumn="0" w:noHBand="0" w:noVBand="1"/>
      </w:tblPr>
      <w:tblGrid>
        <w:gridCol w:w="698"/>
        <w:gridCol w:w="1831"/>
        <w:gridCol w:w="1123"/>
        <w:gridCol w:w="1109"/>
        <w:gridCol w:w="1250"/>
        <w:gridCol w:w="1383"/>
        <w:gridCol w:w="1538"/>
        <w:gridCol w:w="1260"/>
      </w:tblGrid>
      <w:tr w:rsidR="0056259C" w:rsidRPr="009F7CAA" w:rsidTr="009F7CAA">
        <w:trPr>
          <w:trHeight w:val="20"/>
          <w:tblHeader/>
          <w:jc w:val="center"/>
        </w:trPr>
        <w:tc>
          <w:tcPr>
            <w:tcW w:w="25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56259C" w:rsidRPr="009F7CAA" w:rsidTr="009F7CAA">
        <w:trPr>
          <w:trHeight w:val="20"/>
          <w:tblHeader/>
          <w:jc w:val="center"/>
        </w:trPr>
        <w:tc>
          <w:tcPr>
            <w:tcW w:w="69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1"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Высота зданий, строений, сооружений </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56259C" w:rsidRPr="009F7CAA" w:rsidTr="009F7CAA">
        <w:trPr>
          <w:trHeight w:val="20"/>
          <w:tblHeader/>
          <w:jc w:val="center"/>
        </w:trPr>
        <w:tc>
          <w:tcPr>
            <w:tcW w:w="69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23" w:type="dxa"/>
            <w:tcBorders>
              <w:top w:val="single" w:sz="4"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09"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50"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38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538" w:type="dxa"/>
            <w:tcBorders>
              <w:top w:val="single" w:sz="4" w:space="0" w:color="000000"/>
              <w:left w:val="none" w:sz="4" w:space="0" w:color="000000"/>
              <w:bottom w:val="single" w:sz="6" w:space="0" w:color="000000"/>
              <w:right w:val="single" w:sz="6" w:space="0" w:color="000000"/>
            </w:tcBorders>
            <w:shd w:val="clear" w:color="auto" w:fill="auto"/>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61" w:type="dxa"/>
            <w:tcBorders>
              <w:top w:val="single" w:sz="4" w:space="0" w:color="000000"/>
              <w:left w:val="none" w:sz="4" w:space="0" w:color="000000"/>
              <w:bottom w:val="single" w:sz="6" w:space="0" w:color="000000"/>
              <w:right w:val="single" w:sz="6" w:space="0" w:color="000000"/>
            </w:tcBorders>
            <w:shd w:val="clear" w:color="auto" w:fill="auto"/>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56259C" w:rsidRPr="009F7CAA" w:rsidTr="009F7CAA">
        <w:trPr>
          <w:trHeight w:val="2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3.1.2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3.2.3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Оказание услуг связи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3.6.1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3.8.1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3.9.1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Деловое управление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Объекты торговли (торговые центры, торгово-развлекательные центры (комплексы)</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Рынки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4.4</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Магазины</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4.5</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4.6</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Общественное питание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lastRenderedPageBreak/>
              <w:t>4.8.1</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Развлекательные мероприятия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4.9</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Служебные гаражи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4.9.1.1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vertAlign w:val="superscript"/>
                <w:lang w:val="en-US"/>
              </w:rPr>
              <w:t>3</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4.9.1.3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Автомобильные мойки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4.9.1.4</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Ремонт автомобилей</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4.9.2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4.10</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Выставочно-ярмарочная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5.1.2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6.8</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Связь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8.3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4</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9.3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11.0</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Водные объекты</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11.3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12.0</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12.0.1</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Улично-дорожная сеть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12.0.2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lastRenderedPageBreak/>
              <w:t>12.3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Запас</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340"/>
          <w:jc w:val="center"/>
        </w:trPr>
        <w:tc>
          <w:tcPr>
            <w:tcW w:w="10195"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b/>
                <w:sz w:val="20"/>
                <w:szCs w:val="20"/>
              </w:rPr>
            </w:pPr>
            <w:r w:rsidRPr="009F7CAA">
              <w:rPr>
                <w:b/>
                <w:sz w:val="20"/>
                <w:szCs w:val="20"/>
              </w:rPr>
              <w:t>УСЛОВНО РАЗРЕШЕННЫЕ</w:t>
            </w:r>
          </w:p>
        </w:tc>
      </w:tr>
      <w:tr w:rsidR="0056259C" w:rsidRPr="009F7CAA" w:rsidTr="009F7CAA">
        <w:trPr>
          <w:trHeight w:val="20"/>
          <w:jc w:val="center"/>
        </w:trPr>
        <w:tc>
          <w:tcPr>
            <w:tcW w:w="69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2.7.2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4.7</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Гостиничное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4.9.1.2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Обеспечение дорожного отдыха</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6.9</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Склад</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lang w:val="ru-RU"/>
              </w:rPr>
            </w:pPr>
            <w:r w:rsidRPr="009F7CAA">
              <w:rPr>
                <w:sz w:val="20"/>
                <w:szCs w:val="20"/>
                <w:lang w:val="ru-RU"/>
              </w:rPr>
              <w:t>7.1.1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Железнодорожные пути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34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b/>
                <w:sz w:val="20"/>
                <w:szCs w:val="20"/>
              </w:rPr>
            </w:pPr>
            <w:r w:rsidRPr="009F7CAA">
              <w:rPr>
                <w:b/>
                <w:sz w:val="20"/>
                <w:szCs w:val="20"/>
              </w:rPr>
              <w:t>ВСПОМОГАТЕЛЬНЫЕ</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Бытовое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6.9</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Склад</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1"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szCs w:val="28"/>
          <w:shd w:val="clear" w:color="auto" w:fill="EAF1DD"/>
          <w:vertAlign w:val="superscript"/>
          <w:lang w:eastAsia="ru-RU"/>
        </w:rPr>
        <w:t>3</w:t>
      </w:r>
      <w:r w:rsidRPr="009F7CAA">
        <w:rPr>
          <w:rFonts w:ascii="Times New Roman" w:eastAsia="Times New Roman" w:hAnsi="Times New Roman" w:cs="Times New Roman"/>
          <w:szCs w:val="28"/>
          <w:shd w:val="clear" w:color="auto" w:fill="EAF1DD"/>
          <w:lang w:eastAsia="ru-RU"/>
        </w:rPr>
        <w:t xml:space="preserve"> </w:t>
      </w:r>
      <w:proofErr w:type="gramStart"/>
      <w:r w:rsidRPr="009F7CAA">
        <w:rPr>
          <w:rFonts w:ascii="Times New Roman" w:eastAsia="Times New Roman" w:hAnsi="Times New Roman" w:cs="Times New Roman"/>
          <w:lang w:val="ru" w:eastAsia="ru-RU"/>
        </w:rPr>
        <w:t>С</w:t>
      </w:r>
      <w:proofErr w:type="gramEnd"/>
      <w:r w:rsidRPr="009F7CAA">
        <w:rPr>
          <w:rFonts w:ascii="Times New Roman" w:eastAsia="Times New Roman" w:hAnsi="Times New Roman" w:cs="Times New Roman"/>
          <w:lang w:val="ru" w:eastAsia="ru-RU"/>
        </w:rPr>
        <w:t xml:space="preserve"> учетом требований СП 156.13130.2014 </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4</w:t>
      </w:r>
      <w:r w:rsidRPr="009F7CAA">
        <w:rPr>
          <w:rFonts w:ascii="Times New Roman" w:eastAsia="Times New Roman" w:hAnsi="Times New Roman" w:cs="Times New Roman"/>
          <w:lang w:eastAsia="ru-RU"/>
        </w:rPr>
        <w:t xml:space="preserve">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49196E" w:rsidRPr="009F7CAA" w:rsidRDefault="0049196E" w:rsidP="009F7CAA">
      <w:pPr>
        <w:spacing w:after="0" w:line="360" w:lineRule="auto"/>
        <w:jc w:val="both"/>
        <w:rPr>
          <w:rFonts w:ascii="Times New Roman" w:hAnsi="Times New Roman" w:cs="Times New Roman"/>
          <w:sz w:val="28"/>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lang w:eastAsia="ru-RU"/>
        </w:rPr>
      </w:pPr>
      <w:r w:rsidRPr="009F7CAA">
        <w:rPr>
          <w:rFonts w:ascii="Times New Roman" w:eastAsia="Times New Roman" w:hAnsi="Times New Roman" w:cs="Times New Roman"/>
          <w:b/>
          <w:color w:val="000000"/>
          <w:sz w:val="26"/>
          <w:szCs w:val="26"/>
          <w:lang w:val="ru" w:eastAsia="ru-RU"/>
        </w:rPr>
        <w:lastRenderedPageBreak/>
        <w:t>9</w:t>
      </w:r>
      <w:r w:rsidR="0076522C" w:rsidRPr="009F7CAA">
        <w:rPr>
          <w:rFonts w:ascii="Times New Roman" w:eastAsia="Times New Roman" w:hAnsi="Times New Roman" w:cs="Times New Roman"/>
          <w:b/>
          <w:color w:val="000000"/>
          <w:sz w:val="26"/>
          <w:szCs w:val="26"/>
          <w:lang w:val="ru" w:eastAsia="ru-RU"/>
        </w:rPr>
        <w:t>. Зона социальных объектов (ОД-С)</w:t>
      </w:r>
      <w:r w:rsidR="0076522C" w:rsidRPr="009F7CAA">
        <w:rPr>
          <w:rFonts w:ascii="Times New Roman" w:eastAsia="Times New Roman" w:hAnsi="Times New Roman" w:cs="Times New Roman"/>
          <w:b/>
          <w:color w:val="000000"/>
          <w:sz w:val="26"/>
          <w:szCs w:val="26"/>
          <w:vertAlign w:val="superscript"/>
          <w:lang w:eastAsia="ru-RU"/>
        </w:rPr>
        <w:t>1,2</w:t>
      </w:r>
    </w:p>
    <w:tbl>
      <w:tblPr>
        <w:tblStyle w:val="220"/>
        <w:tblW w:w="0" w:type="auto"/>
        <w:jc w:val="center"/>
        <w:tblLook w:val="04A0" w:firstRow="1" w:lastRow="0" w:firstColumn="1" w:lastColumn="0" w:noHBand="0" w:noVBand="1"/>
      </w:tblPr>
      <w:tblGrid>
        <w:gridCol w:w="718"/>
        <w:gridCol w:w="1831"/>
        <w:gridCol w:w="1133"/>
        <w:gridCol w:w="1134"/>
        <w:gridCol w:w="1274"/>
        <w:gridCol w:w="1414"/>
        <w:gridCol w:w="1414"/>
        <w:gridCol w:w="1274"/>
      </w:tblGrid>
      <w:tr w:rsidR="0056259C" w:rsidRPr="009F7CAA" w:rsidTr="009F7CAA">
        <w:trPr>
          <w:trHeight w:val="20"/>
          <w:tblHeader/>
          <w:jc w:val="center"/>
        </w:trPr>
        <w:tc>
          <w:tcPr>
            <w:tcW w:w="25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56259C" w:rsidRPr="009F7CAA" w:rsidTr="009F7CAA">
        <w:trPr>
          <w:trHeight w:val="20"/>
          <w:tblHeader/>
          <w:jc w:val="center"/>
        </w:trPr>
        <w:tc>
          <w:tcPr>
            <w:tcW w:w="71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1"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56259C" w:rsidRPr="009F7CAA" w:rsidTr="009F7CAA">
        <w:trPr>
          <w:trHeight w:val="20"/>
          <w:tblHeader/>
          <w:jc w:val="center"/>
        </w:trPr>
        <w:tc>
          <w:tcPr>
            <w:tcW w:w="71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3" w:type="dxa"/>
            <w:tcBorders>
              <w:top w:val="single" w:sz="4"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3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6" w:space="0" w:color="000000"/>
              <w:right w:val="single" w:sz="6" w:space="0" w:color="000000"/>
            </w:tcBorders>
            <w:shd w:val="clear" w:color="auto" w:fill="auto"/>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4" w:type="dxa"/>
            <w:tcBorders>
              <w:top w:val="single" w:sz="4" w:space="0" w:color="000000"/>
              <w:left w:val="none" w:sz="4" w:space="0" w:color="000000"/>
              <w:bottom w:val="single" w:sz="6" w:space="0" w:color="000000"/>
              <w:right w:val="single" w:sz="6" w:space="0" w:color="000000"/>
            </w:tcBorders>
            <w:shd w:val="clear" w:color="auto" w:fill="auto"/>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56259C" w:rsidRPr="009F7CAA" w:rsidTr="009F7CAA">
        <w:trPr>
          <w:trHeight w:val="2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3.1.2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3.2.1</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Дома социального обслуживания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3.2.2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Оказание социальной помощи населению</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3.2.3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Оказание услуг связи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3.4.1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3.4.2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Стационарное медицинское обслуживание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3.4.3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Медицинские организации особого назначения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3.5.1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Дошкольное, начальное и среднее общее образование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3.5.2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3.6.1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lang w:val="ru-RU"/>
              </w:rPr>
            </w:pPr>
            <w:r w:rsidRPr="009F7CAA">
              <w:rPr>
                <w:sz w:val="20"/>
                <w:szCs w:val="20"/>
              </w:rPr>
              <w:t>3.6.2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Парки культуры и отдыха</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lastRenderedPageBreak/>
              <w:t>3.8.1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3.9.1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3.9.2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Проведение научных исследований</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4.9.2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5.1.2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5.1.3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6.8</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Связь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8.3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3</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9.2.1</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Санаторная деятельность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9.3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11.0</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Водные объекты</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11.3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12.0</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12.0.1</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Улично-дорожная сеть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lastRenderedPageBreak/>
              <w:t>12.0.2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12.3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Запас</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34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b/>
                <w:sz w:val="20"/>
                <w:szCs w:val="20"/>
              </w:rPr>
            </w:pPr>
            <w:r w:rsidRPr="009F7CAA">
              <w:rPr>
                <w:b/>
                <w:sz w:val="20"/>
                <w:szCs w:val="20"/>
              </w:rPr>
              <w:t>УСЛОВНО РАЗРЕШЕННЫЕ</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3.2.4</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Общежития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Бытовое обслуживание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н.у/2500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3.7.1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3.7.2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Религиозное управление и образование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4.1</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Деловое управление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н.у/2500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4.4</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Магазины</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н.у/2500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4.6</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Общественное питание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н.у/2500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4.7</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Гостиничное обслуживание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7.11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Железнодорожные пути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8.0</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Обеспечение обороны и безопасности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56259C" w:rsidRPr="009F7CAA" w:rsidTr="009F7CAA">
        <w:trPr>
          <w:trHeight w:val="340"/>
          <w:jc w:val="center"/>
        </w:trPr>
        <w:tc>
          <w:tcPr>
            <w:tcW w:w="10195"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b/>
                <w:sz w:val="20"/>
                <w:szCs w:val="20"/>
              </w:rPr>
            </w:pPr>
            <w:r w:rsidRPr="009F7CAA">
              <w:rPr>
                <w:b/>
                <w:sz w:val="20"/>
                <w:szCs w:val="20"/>
              </w:rPr>
              <w:t>ВСПОМОГАТЕЛЬНЫЕ</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3.2.4</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Общежития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3.3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Бытовое обслуживание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Деловое управление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4.4</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Магазины</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4.6</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Общественное питание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t>4.7</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Гостиничное обслуживание</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56259C" w:rsidRPr="009F7CAA" w:rsidT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center"/>
              <w:rPr>
                <w:sz w:val="20"/>
                <w:szCs w:val="20"/>
              </w:rPr>
            </w:pPr>
            <w:r w:rsidRPr="009F7CAA">
              <w:rPr>
                <w:sz w:val="20"/>
                <w:szCs w:val="20"/>
              </w:rPr>
              <w:lastRenderedPageBreak/>
              <w:t>4.9</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56259C" w:rsidRPr="009F7CAA" w:rsidRDefault="0056259C" w:rsidP="009F7CAA">
            <w:pPr>
              <w:widowControl w:val="0"/>
              <w:spacing w:line="240" w:lineRule="auto"/>
              <w:ind w:firstLine="0"/>
              <w:jc w:val="left"/>
              <w:rPr>
                <w:sz w:val="20"/>
                <w:szCs w:val="20"/>
              </w:rPr>
            </w:pPr>
            <w:r w:rsidRPr="009F7CAA">
              <w:rPr>
                <w:sz w:val="20"/>
                <w:szCs w:val="20"/>
              </w:rPr>
              <w:t>Служебные гаражи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56259C" w:rsidRPr="009F7CAA" w:rsidRDefault="0056259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spacing w:after="0" w:line="240" w:lineRule="auto"/>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3</w:t>
      </w:r>
      <w:r w:rsidRPr="009F7CAA">
        <w:rPr>
          <w:rFonts w:ascii="Times New Roman" w:eastAsia="Times New Roman" w:hAnsi="Times New Roman" w:cs="Times New Roman"/>
          <w:lang w:eastAsia="ru-RU"/>
        </w:rPr>
        <w:t xml:space="preserve">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56259C" w:rsidRPr="009F7CAA" w:rsidRDefault="0056259C" w:rsidP="009F7CAA">
      <w:pPr>
        <w:spacing w:after="0" w:line="240" w:lineRule="auto"/>
        <w:jc w:val="both"/>
        <w:rPr>
          <w:rFonts w:ascii="Times New Roman" w:eastAsia="Times New Roman" w:hAnsi="Times New Roman" w:cs="Times New Roman"/>
          <w:lang w:eastAsia="ru-RU"/>
        </w:rPr>
      </w:pPr>
    </w:p>
    <w:p w:rsidR="006B58AB"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lang w:eastAsia="ru-RU"/>
        </w:rPr>
      </w:pPr>
      <w:r w:rsidRPr="009F7CAA">
        <w:rPr>
          <w:rFonts w:ascii="Times New Roman" w:eastAsia="Times New Roman" w:hAnsi="Times New Roman" w:cs="Times New Roman"/>
          <w:b/>
          <w:color w:val="000000"/>
          <w:sz w:val="26"/>
          <w:szCs w:val="26"/>
          <w:lang w:eastAsia="ru-RU"/>
        </w:rPr>
        <w:t>10</w:t>
      </w:r>
      <w:r w:rsidR="006B58AB" w:rsidRPr="009F7CAA">
        <w:rPr>
          <w:rFonts w:ascii="Times New Roman" w:eastAsia="Times New Roman" w:hAnsi="Times New Roman" w:cs="Times New Roman"/>
          <w:b/>
          <w:color w:val="000000"/>
          <w:sz w:val="26"/>
          <w:szCs w:val="26"/>
          <w:lang w:eastAsia="ru-RU"/>
        </w:rPr>
        <w:t xml:space="preserve">. </w:t>
      </w:r>
      <w:r w:rsidR="006B58AB" w:rsidRPr="009F7CAA">
        <w:rPr>
          <w:rFonts w:ascii="Times New Roman" w:eastAsia="Times New Roman" w:hAnsi="Times New Roman" w:cs="Times New Roman"/>
          <w:b/>
          <w:color w:val="000000"/>
          <w:sz w:val="26"/>
          <w:szCs w:val="26"/>
          <w:lang w:val="ru" w:eastAsia="ru-RU"/>
        </w:rPr>
        <w:t>Общественно-жилая зона (ОЖ)</w:t>
      </w:r>
      <w:r w:rsidR="006B58AB" w:rsidRPr="009F7CAA">
        <w:rPr>
          <w:rFonts w:ascii="Times New Roman" w:eastAsia="Times New Roman" w:hAnsi="Times New Roman" w:cs="Times New Roman"/>
          <w:b/>
          <w:color w:val="000000"/>
          <w:sz w:val="26"/>
          <w:szCs w:val="26"/>
          <w:vertAlign w:val="superscript"/>
          <w:lang w:eastAsia="ru-RU"/>
        </w:rPr>
        <w:t>1,2</w:t>
      </w:r>
    </w:p>
    <w:tbl>
      <w:tblPr>
        <w:tblStyle w:val="26"/>
        <w:tblW w:w="0" w:type="auto"/>
        <w:jc w:val="center"/>
        <w:tblLook w:val="04A0" w:firstRow="1" w:lastRow="0" w:firstColumn="1" w:lastColumn="0" w:noHBand="0" w:noVBand="1"/>
      </w:tblPr>
      <w:tblGrid>
        <w:gridCol w:w="708"/>
        <w:gridCol w:w="1821"/>
        <w:gridCol w:w="1123"/>
        <w:gridCol w:w="1109"/>
        <w:gridCol w:w="1250"/>
        <w:gridCol w:w="1383"/>
        <w:gridCol w:w="1538"/>
        <w:gridCol w:w="1260"/>
      </w:tblGrid>
      <w:tr w:rsidR="006B58AB" w:rsidRPr="009F7CAA" w:rsidTr="00BA5A3F">
        <w:trPr>
          <w:trHeight w:val="587"/>
          <w:tblHeader/>
          <w:jc w:val="center"/>
        </w:trPr>
        <w:tc>
          <w:tcPr>
            <w:tcW w:w="252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6B58AB" w:rsidRPr="009F7CAA" w:rsidTr="00BA5A3F">
        <w:trPr>
          <w:trHeight w:val="20"/>
          <w:tblHeader/>
          <w:jc w:val="center"/>
        </w:trPr>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21"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Высота зданий, строений, сооружений </w:t>
            </w:r>
          </w:p>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6B58AB" w:rsidRPr="009F7CAA" w:rsidTr="00BA5A3F">
        <w:trPr>
          <w:trHeight w:val="20"/>
          <w:tblHeader/>
          <w:jc w:val="center"/>
        </w:trPr>
        <w:tc>
          <w:tcPr>
            <w:tcW w:w="70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2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23" w:type="dxa"/>
            <w:tcBorders>
              <w:top w:val="single" w:sz="4" w:space="0" w:color="000000"/>
              <w:left w:val="single" w:sz="6"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09"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50"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383"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538" w:type="dxa"/>
            <w:tcBorders>
              <w:top w:val="singl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60" w:type="dxa"/>
            <w:tcBorders>
              <w:top w:val="singl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6B58AB" w:rsidRPr="009F7CAA" w:rsidTr="00BA5A3F">
        <w:trPr>
          <w:trHeight w:val="2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2.7.1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Хранение автотранспорта</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3.1.1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3.1.2</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3.2.1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Дома социального обслуживания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3.2.2</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 xml:space="preserve">Оказание </w:t>
            </w:r>
            <w:r w:rsidRPr="009F7CAA">
              <w:rPr>
                <w:sz w:val="20"/>
                <w:szCs w:val="20"/>
              </w:rPr>
              <w:lastRenderedPageBreak/>
              <w:t>социальной помощи населению</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lastRenderedPageBreak/>
              <w:t>3.2.3</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Оказание услуг связи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3.2.4</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Общежития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3.3</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Бытовое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3.4.1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3.4.2</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Стационарное медицинское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3.5.1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Дошкольное, начальное и среднее общее образование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3.5.2</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3.6.1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3.6.2</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Парки культуры и отдыха</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3.8.1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3.9.2</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Проведение научных исследований</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Деловое управление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4.4</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Магазины</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н.у/15000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4.5</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4.6</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 xml:space="preserve">Общественное </w:t>
            </w:r>
            <w:r w:rsidRPr="009F7CAA">
              <w:rPr>
                <w:sz w:val="20"/>
                <w:szCs w:val="20"/>
              </w:rPr>
              <w:lastRenderedPageBreak/>
              <w:t>питание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lastRenderedPageBreak/>
              <w:t>4.7</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Гостиничное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4.9.2</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5.1.2</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5.1.3</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6.8</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Связь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8.3</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vertAlign w:val="superscript"/>
                <w:lang w:val="en-US"/>
              </w:rPr>
              <w:t>3</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9.3</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11.0</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Водные объекты</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11.1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11.3</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12.0</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12.0.1</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Улично-дорожная сеть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12.0.2</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12.3</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Запас</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34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b/>
                <w:sz w:val="20"/>
                <w:szCs w:val="20"/>
              </w:rPr>
            </w:pPr>
            <w:r w:rsidRPr="009F7CAA">
              <w:rPr>
                <w:b/>
                <w:sz w:val="20"/>
                <w:szCs w:val="20"/>
              </w:rPr>
              <w:t>УСЛОВНО РАЗРЕШЕННЫЕ</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2.1.1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Малоэтажная многоквартирная жилая застройка</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50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lastRenderedPageBreak/>
              <w:t>2.7.2</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3.7.1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3.7.2</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Религиозное управление и образование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3.8.2</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Представительская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3.9.1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3.10.1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4.2</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Объекты торговли (торговые центры, торгово-развлекательные центры (комплексы)</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н.у/15000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4.8.1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Развлекательные мероприятия</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4.9</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Служебные гаражи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9</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4.9.1.1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vertAlign w:val="superscript"/>
                <w:lang w:val="en-US"/>
              </w:rPr>
              <w:t>4</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4.9.1.3</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Автомобильные мойки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4.9.1.4</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Ремонт автомобилей</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н.у/2500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lastRenderedPageBreak/>
              <w:t>4.10</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Выставочно-ярмарочная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6.9</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Склад</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400</w:t>
            </w:r>
            <w:r w:rsidRPr="009F7CAA">
              <w:rPr>
                <w:sz w:val="20"/>
                <w:szCs w:val="20"/>
              </w:rPr>
              <w:t>/2500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6B58AB" w:rsidRPr="009F7CAA" w:rsidTr="00BA5A3F">
        <w:trPr>
          <w:trHeight w:val="20"/>
          <w:jc w:val="center"/>
        </w:trPr>
        <w:tc>
          <w:tcPr>
            <w:tcW w:w="70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6.9.1</w:t>
            </w:r>
          </w:p>
        </w:tc>
        <w:tc>
          <w:tcPr>
            <w:tcW w:w="182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Складские площадки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400</w:t>
            </w:r>
            <w:r w:rsidRPr="009F7CAA">
              <w:rPr>
                <w:sz w:val="20"/>
                <w:szCs w:val="20"/>
              </w:rPr>
              <w:t>/2500</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6.12</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Научно-производственная деятельность</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7.1.1</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Железнодорожные пути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6B58AB" w:rsidRPr="009F7CAA" w:rsidTr="00BA5A3F">
        <w:trPr>
          <w:trHeight w:val="648"/>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7.2.2</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Обслуживание перевозок пассажиров</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6B58AB" w:rsidRPr="009F7CAA" w:rsidTr="00BA5A3F">
        <w:trPr>
          <w:trHeight w:val="34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b/>
                <w:sz w:val="20"/>
                <w:szCs w:val="20"/>
              </w:rPr>
            </w:pPr>
            <w:r w:rsidRPr="009F7CAA">
              <w:rPr>
                <w:b/>
                <w:sz w:val="20"/>
                <w:szCs w:val="20"/>
              </w:rPr>
              <w:t>ВСПОМОГАТЕЛЬНЫЕ</w:t>
            </w:r>
          </w:p>
        </w:tc>
      </w:tr>
      <w:tr w:rsidR="006B58AB" w:rsidRPr="009F7CAA" w:rsidTr="00BA5A3F">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center"/>
              <w:rPr>
                <w:sz w:val="20"/>
                <w:szCs w:val="20"/>
              </w:rPr>
            </w:pPr>
            <w:r w:rsidRPr="009F7CAA">
              <w:rPr>
                <w:sz w:val="20"/>
                <w:szCs w:val="20"/>
              </w:rPr>
              <w:t>4.9</w:t>
            </w:r>
          </w:p>
        </w:tc>
        <w:tc>
          <w:tcPr>
            <w:tcW w:w="182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6B58AB" w:rsidRPr="009F7CAA" w:rsidRDefault="006B58AB" w:rsidP="009F7CAA">
            <w:pPr>
              <w:widowControl w:val="0"/>
              <w:spacing w:line="240" w:lineRule="auto"/>
              <w:ind w:firstLine="0"/>
              <w:jc w:val="left"/>
              <w:rPr>
                <w:sz w:val="20"/>
                <w:szCs w:val="20"/>
              </w:rPr>
            </w:pPr>
            <w:r w:rsidRPr="009F7CAA">
              <w:rPr>
                <w:sz w:val="20"/>
                <w:szCs w:val="20"/>
              </w:rPr>
              <w:t>Служебные гаражи</w:t>
            </w:r>
          </w:p>
        </w:tc>
        <w:tc>
          <w:tcPr>
            <w:tcW w:w="112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0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8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6B58AB" w:rsidRPr="009F7CAA" w:rsidRDefault="006B58AB"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bl>
    <w:p w:rsidR="006B58AB" w:rsidRPr="009F7CAA" w:rsidRDefault="006B58AB"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6B58AB" w:rsidRPr="009F7CAA" w:rsidRDefault="006B58AB"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6B58AB" w:rsidRPr="009F7CAA" w:rsidRDefault="006B58AB"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vertAlign w:val="superscript"/>
          <w:lang w:eastAsia="ru-RU"/>
        </w:rPr>
        <w:t xml:space="preserve">3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зданий пожарных депо.</w:t>
      </w:r>
    </w:p>
    <w:p w:rsidR="006B58AB" w:rsidRPr="009F7CAA" w:rsidRDefault="006B58AB"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4 </w:t>
      </w:r>
      <w:proofErr w:type="gramStart"/>
      <w:r w:rsidRPr="009F7CAA">
        <w:rPr>
          <w:rFonts w:ascii="Times New Roman" w:eastAsia="Times New Roman" w:hAnsi="Times New Roman" w:cs="Times New Roman"/>
          <w:lang w:eastAsia="ru-RU"/>
        </w:rPr>
        <w:t>С</w:t>
      </w:r>
      <w:proofErr w:type="gramEnd"/>
      <w:r w:rsidRPr="009F7CAA">
        <w:rPr>
          <w:rFonts w:ascii="Times New Roman" w:eastAsia="Times New Roman" w:hAnsi="Times New Roman" w:cs="Times New Roman"/>
          <w:lang w:val="ru" w:eastAsia="ru-RU"/>
        </w:rPr>
        <w:t xml:space="preserve"> учетом требований СП 156.13130.2014 </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w:t>
      </w:r>
    </w:p>
    <w:p w:rsidR="006B58AB" w:rsidRPr="009F7CAA" w:rsidRDefault="006B58AB" w:rsidP="009F7CAA">
      <w:pPr>
        <w:spacing w:after="0" w:line="240" w:lineRule="auto"/>
        <w:jc w:val="both"/>
        <w:rPr>
          <w:rFonts w:ascii="Times New Roman" w:eastAsia="Times New Roman" w:hAnsi="Times New Roman" w:cs="Times New Roman"/>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color w:val="434343"/>
          <w:sz w:val="28"/>
          <w:szCs w:val="28"/>
          <w:lang w:eastAsia="ru-RU"/>
        </w:rPr>
      </w:pPr>
      <w:r w:rsidRPr="009F7CAA">
        <w:rPr>
          <w:rFonts w:ascii="Times New Roman" w:eastAsia="Times New Roman" w:hAnsi="Times New Roman" w:cs="Times New Roman"/>
          <w:b/>
          <w:color w:val="000000"/>
          <w:sz w:val="26"/>
          <w:szCs w:val="26"/>
          <w:lang w:val="ru" w:eastAsia="ru-RU"/>
        </w:rPr>
        <w:lastRenderedPageBreak/>
        <w:t>11</w:t>
      </w:r>
      <w:r w:rsidR="0076522C" w:rsidRPr="009F7CAA">
        <w:rPr>
          <w:rFonts w:ascii="Times New Roman" w:eastAsia="Times New Roman" w:hAnsi="Times New Roman" w:cs="Times New Roman"/>
          <w:b/>
          <w:color w:val="000000"/>
          <w:sz w:val="26"/>
          <w:szCs w:val="26"/>
          <w:lang w:val="ru" w:eastAsia="ru-RU"/>
        </w:rPr>
        <w:t>.</w:t>
      </w:r>
      <w:bookmarkStart w:id="5" w:name="_stcflookmwe"/>
      <w:bookmarkEnd w:id="5"/>
      <w:r w:rsidR="0076522C" w:rsidRPr="009F7CAA">
        <w:rPr>
          <w:rFonts w:ascii="Times New Roman" w:eastAsia="Times New Roman" w:hAnsi="Times New Roman" w:cs="Times New Roman"/>
          <w:b/>
          <w:color w:val="000000"/>
          <w:sz w:val="26"/>
          <w:szCs w:val="26"/>
          <w:lang w:val="ru" w:eastAsia="ru-RU"/>
        </w:rPr>
        <w:t xml:space="preserve"> Зона природных территорий (Р-1)</w:t>
      </w:r>
      <w:bookmarkStart w:id="6" w:name="_ngasj4a3gat6"/>
      <w:bookmarkEnd w:id="6"/>
      <w:r w:rsidR="0076522C" w:rsidRPr="009F7CAA">
        <w:rPr>
          <w:rFonts w:ascii="Times New Roman" w:eastAsia="Times New Roman" w:hAnsi="Times New Roman" w:cs="Times New Roman"/>
          <w:b/>
          <w:color w:val="000000"/>
          <w:sz w:val="26"/>
          <w:szCs w:val="26"/>
          <w:shd w:val="clear" w:color="auto" w:fill="EAF1DD"/>
          <w:vertAlign w:val="superscript"/>
          <w:lang w:eastAsia="ru-RU"/>
        </w:rPr>
        <w:t>1</w:t>
      </w:r>
    </w:p>
    <w:tbl>
      <w:tblPr>
        <w:tblStyle w:val="200"/>
        <w:tblW w:w="0" w:type="auto"/>
        <w:jc w:val="center"/>
        <w:tblLook w:val="04A0" w:firstRow="1" w:lastRow="0" w:firstColumn="1" w:lastColumn="0" w:noHBand="0" w:noVBand="1"/>
      </w:tblPr>
      <w:tblGrid>
        <w:gridCol w:w="715"/>
        <w:gridCol w:w="1832"/>
        <w:gridCol w:w="1133"/>
        <w:gridCol w:w="1135"/>
        <w:gridCol w:w="1275"/>
        <w:gridCol w:w="1414"/>
        <w:gridCol w:w="1414"/>
        <w:gridCol w:w="1274"/>
      </w:tblGrid>
      <w:tr w:rsidR="00AC480F" w:rsidRPr="009F7CAA" w:rsidTr="009F7CAA">
        <w:trPr>
          <w:trHeight w:val="20"/>
          <w:tblHeader/>
          <w:jc w:val="center"/>
        </w:trPr>
        <w:tc>
          <w:tcPr>
            <w:tcW w:w="25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AC480F" w:rsidRPr="009F7CAA" w:rsidTr="009F7CAA">
        <w:trPr>
          <w:trHeight w:val="20"/>
          <w:tblHeader/>
          <w:jc w:val="center"/>
        </w:trPr>
        <w:tc>
          <w:tcPr>
            <w:tcW w:w="71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2"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Высота зданий, строений, сооружений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AC480F" w:rsidRPr="009F7CAA" w:rsidTr="009F7CAA">
        <w:trPr>
          <w:trHeight w:val="20"/>
          <w:tblHeader/>
          <w:jc w:val="center"/>
        </w:trPr>
        <w:tc>
          <w:tcPr>
            <w:tcW w:w="71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3" w:type="dxa"/>
            <w:tcBorders>
              <w:top w:val="single" w:sz="4"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3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4" w:type="dxa"/>
            <w:tcBorders>
              <w:top w:val="singl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AC480F" w:rsidRPr="009F7CAA" w:rsidTr="009F7CAA">
        <w:trPr>
          <w:trHeight w:val="2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3.1.1</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6.1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Разведка и добыча полезных ископаемых</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en-US"/>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6.1.1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Осуществление</w:t>
            </w:r>
          </w:p>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геологического изучения</w:t>
            </w:r>
          </w:p>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недр</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6.8</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Связь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9.0</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Деятельность по особой охране и изучению природы</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Охрана природных территорий</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9.3</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Водные объекты</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12.0.1</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Улично-дорожная сеть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Запас</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AC480F" w:rsidRPr="009F7CAA" w:rsidRDefault="00AC480F" w:rsidP="009F7CAA">
      <w:pPr>
        <w:spacing w:after="0" w:line="240" w:lineRule="auto"/>
        <w:ind w:firstLine="720"/>
        <w:jc w:val="both"/>
        <w:rPr>
          <w:rFonts w:ascii="Times New Roman" w:eastAsia="Times New Roman" w:hAnsi="Times New Roman" w:cs="Times New Roman"/>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t>12</w:t>
      </w:r>
      <w:r w:rsidR="0076522C" w:rsidRPr="009F7CAA">
        <w:rPr>
          <w:rFonts w:ascii="Times New Roman" w:eastAsia="Times New Roman" w:hAnsi="Times New Roman" w:cs="Times New Roman"/>
          <w:b/>
          <w:color w:val="000000"/>
          <w:sz w:val="26"/>
          <w:szCs w:val="26"/>
          <w:lang w:val="ru" w:eastAsia="ru-RU"/>
        </w:rPr>
        <w:t>. Рекреационная зона (Р-2)</w:t>
      </w:r>
      <w:bookmarkStart w:id="7" w:name="_7yjeogeg6i3s"/>
      <w:bookmarkEnd w:id="7"/>
      <w:r w:rsidR="0076522C" w:rsidRPr="009F7CAA">
        <w:rPr>
          <w:rFonts w:ascii="Times New Roman" w:eastAsia="Times New Roman" w:hAnsi="Times New Roman" w:cs="Times New Roman"/>
          <w:b/>
          <w:color w:val="000000"/>
          <w:sz w:val="26"/>
          <w:szCs w:val="26"/>
          <w:vertAlign w:val="superscript"/>
          <w:lang w:eastAsia="ru-RU"/>
        </w:rPr>
        <w:t>1</w:t>
      </w:r>
    </w:p>
    <w:tbl>
      <w:tblPr>
        <w:tblStyle w:val="19"/>
        <w:tblW w:w="0" w:type="auto"/>
        <w:jc w:val="center"/>
        <w:tblLook w:val="04A0" w:firstRow="1" w:lastRow="0" w:firstColumn="1" w:lastColumn="0" w:noHBand="0" w:noVBand="1"/>
      </w:tblPr>
      <w:tblGrid>
        <w:gridCol w:w="718"/>
        <w:gridCol w:w="1831"/>
        <w:gridCol w:w="1133"/>
        <w:gridCol w:w="1134"/>
        <w:gridCol w:w="1274"/>
        <w:gridCol w:w="1414"/>
        <w:gridCol w:w="1414"/>
        <w:gridCol w:w="1274"/>
      </w:tblGrid>
      <w:tr w:rsidR="00AC480F" w:rsidRPr="009F7CAA" w:rsidTr="009F7CAA">
        <w:trPr>
          <w:trHeight w:val="17"/>
          <w:tblHeader/>
          <w:jc w:val="center"/>
        </w:trPr>
        <w:tc>
          <w:tcPr>
            <w:tcW w:w="25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AC480F" w:rsidRPr="009F7CAA" w:rsidTr="009F7CAA">
        <w:trPr>
          <w:trHeight w:val="17"/>
          <w:tblHeader/>
          <w:jc w:val="center"/>
        </w:trPr>
        <w:tc>
          <w:tcPr>
            <w:tcW w:w="71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1"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Высота зданий, строений, сооружений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AC480F" w:rsidRPr="009F7CAA" w:rsidTr="009F7CAA">
        <w:trPr>
          <w:trHeight w:val="17"/>
          <w:tblHeader/>
          <w:jc w:val="center"/>
        </w:trPr>
        <w:tc>
          <w:tcPr>
            <w:tcW w:w="71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3" w:type="dxa"/>
            <w:tcBorders>
              <w:top w:val="single" w:sz="4"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13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4" w:type="dxa"/>
            <w:tcBorders>
              <w:top w:val="singl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AC480F" w:rsidRPr="009F7CAA" w:rsidTr="009F7CAA">
        <w:trPr>
          <w:trHeight w:val="141"/>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3.6.2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Парки культуры и отдыха</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5.1.5</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Водный спорт</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Природно-познавательный туризм</w:t>
            </w:r>
            <w:r w:rsidRPr="009F7CAA">
              <w:rPr>
                <w:sz w:val="20"/>
                <w:szCs w:val="20"/>
                <w:shd w:val="clear" w:color="auto" w:fill="EDEDED" w:themeFill="accent3" w:themeFillTint="33"/>
                <w:vertAlign w:val="superscript"/>
                <w:lang w:val="ru-RU"/>
              </w:rPr>
              <w:t>2</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00"/>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5.4</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Причалы для маломерных судов</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5.5</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Поля для гольфа или конных прогулок</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6.8</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Связь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8.3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внутреннего правопорядка</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9.0</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Деятельность по особой охране и изучению природы</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Охрана природных территорий</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Водные объекты</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12.0.1</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Улично-дорожная сеть</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Запас</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34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b/>
                <w:sz w:val="20"/>
                <w:szCs w:val="20"/>
              </w:rPr>
            </w:pPr>
            <w:r w:rsidRPr="009F7CAA">
              <w:rPr>
                <w:b/>
                <w:sz w:val="20"/>
                <w:szCs w:val="20"/>
              </w:rPr>
              <w:t>УСЛОВНО РАЗРЕШЕННЫЕ</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3.6.1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 xml:space="preserve">Объекты культурно-досуговой </w:t>
            </w:r>
            <w:r w:rsidRPr="009F7CAA">
              <w:rPr>
                <w:sz w:val="20"/>
                <w:szCs w:val="20"/>
              </w:rPr>
              <w:lastRenderedPageBreak/>
              <w:t>деятельности</w:t>
            </w:r>
            <w:r w:rsidRPr="009F7CAA">
              <w:rPr>
                <w:sz w:val="20"/>
                <w:szCs w:val="20"/>
                <w:shd w:val="clear" w:color="auto" w:fill="EDEDED" w:themeFill="accent3" w:themeFillTint="33"/>
                <w:vertAlign w:val="superscript"/>
                <w:lang w:val="ru-RU"/>
              </w:rPr>
              <w:t>2</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lang w:val="ru-RU"/>
              </w:rPr>
              <w:lastRenderedPageBreak/>
              <w:t>3.8.1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Государственное управление</w:t>
            </w:r>
            <w:r w:rsidRPr="009F7CAA">
              <w:rPr>
                <w:sz w:val="20"/>
                <w:szCs w:val="20"/>
                <w:vertAlign w:val="superscript"/>
                <w:lang w:val="ru-RU"/>
              </w:rPr>
              <w:t>2</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4.4</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Магазины</w:t>
            </w:r>
            <w:r w:rsidRPr="009F7CAA">
              <w:rPr>
                <w:sz w:val="20"/>
                <w:szCs w:val="20"/>
                <w:shd w:val="clear" w:color="auto" w:fill="EDEDED" w:themeFill="accent3" w:themeFillTint="33"/>
                <w:vertAlign w:val="superscript"/>
                <w:lang w:val="ru-RU"/>
              </w:rPr>
              <w:t>2</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4.6</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Общественное питание</w:t>
            </w:r>
            <w:r w:rsidRPr="009F7CAA">
              <w:rPr>
                <w:sz w:val="20"/>
                <w:szCs w:val="20"/>
                <w:shd w:val="clear" w:color="auto" w:fill="EDEDED" w:themeFill="accent3" w:themeFillTint="33"/>
                <w:vertAlign w:val="superscript"/>
                <w:lang w:val="ru-RU"/>
              </w:rPr>
              <w:t>2</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Железнодорожные пути</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340"/>
          <w:jc w:val="center"/>
        </w:trPr>
        <w:tc>
          <w:tcPr>
            <w:tcW w:w="10195"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b/>
                <w:sz w:val="20"/>
                <w:szCs w:val="20"/>
              </w:rPr>
            </w:pPr>
            <w:r w:rsidRPr="009F7CAA">
              <w:rPr>
                <w:b/>
                <w:sz w:val="20"/>
                <w:szCs w:val="20"/>
              </w:rPr>
              <w:t>ВСПОМОГАТЕЛЬНЫЕ</w:t>
            </w:r>
          </w:p>
        </w:tc>
      </w:tr>
      <w:tr w:rsidR="00AC480F" w:rsidRPr="009F7CAA" w:rsidTr="009F7CAA">
        <w:trPr>
          <w:trHeight w:val="17"/>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4.9.2</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vertAlign w:val="superscript"/>
          <w:lang w:eastAsia="ru-RU"/>
        </w:rPr>
        <w:t xml:space="preserve">2 </w:t>
      </w:r>
      <w:r w:rsidRPr="009F7CAA">
        <w:rPr>
          <w:rFonts w:ascii="Times New Roman" w:eastAsia="Times New Roman" w:hAnsi="Times New Roman" w:cs="Times New Roman"/>
          <w:lang w:val="ru" w:eastAsia="ru-RU"/>
        </w:rPr>
        <w:t xml:space="preserve">Максимальная площадь объекта капитального строительства устанавливается равным </w:t>
      </w:r>
      <w:r w:rsidRPr="009F7CAA">
        <w:rPr>
          <w:rFonts w:ascii="Times New Roman" w:eastAsia="Times New Roman" w:hAnsi="Times New Roman" w:cs="Times New Roman"/>
          <w:lang w:eastAsia="ru-RU"/>
        </w:rPr>
        <w:t>20</w:t>
      </w:r>
      <w:r w:rsidRPr="009F7CAA">
        <w:rPr>
          <w:rFonts w:ascii="Times New Roman" w:eastAsia="Times New Roman" w:hAnsi="Times New Roman" w:cs="Times New Roman"/>
          <w:lang w:val="ru" w:eastAsia="ru-RU"/>
        </w:rPr>
        <w:t xml:space="preserve">0 </w:t>
      </w:r>
      <w:proofErr w:type="gramStart"/>
      <w:r w:rsidRPr="009F7CAA">
        <w:rPr>
          <w:rFonts w:ascii="Times New Roman" w:eastAsia="Times New Roman" w:hAnsi="Times New Roman" w:cs="Times New Roman"/>
          <w:lang w:val="ru" w:eastAsia="ru-RU"/>
        </w:rPr>
        <w:t>кв.метрам</w:t>
      </w:r>
      <w:proofErr w:type="gramEnd"/>
      <w:r w:rsidRPr="009F7CAA">
        <w:rPr>
          <w:rFonts w:ascii="Times New Roman" w:eastAsia="Times New Roman" w:hAnsi="Times New Roman" w:cs="Times New Roman"/>
          <w:lang w:val="ru" w:eastAsia="ru-RU"/>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vertAlign w:val="superscript"/>
          <w:lang w:eastAsia="ru-RU"/>
        </w:rPr>
      </w:pPr>
      <w:r w:rsidRPr="009F7CAA">
        <w:rPr>
          <w:rFonts w:ascii="Times New Roman" w:eastAsia="Times New Roman" w:hAnsi="Times New Roman" w:cs="Times New Roman"/>
          <w:b/>
          <w:color w:val="000000"/>
          <w:sz w:val="26"/>
          <w:szCs w:val="26"/>
          <w:lang w:val="ru" w:eastAsia="ru-RU"/>
        </w:rPr>
        <w:t>13</w:t>
      </w:r>
      <w:r w:rsidR="0076522C" w:rsidRPr="009F7CAA">
        <w:rPr>
          <w:rFonts w:ascii="Times New Roman" w:eastAsia="Times New Roman" w:hAnsi="Times New Roman" w:cs="Times New Roman"/>
          <w:b/>
          <w:color w:val="000000"/>
          <w:sz w:val="26"/>
          <w:szCs w:val="26"/>
          <w:lang w:val="ru" w:eastAsia="ru-RU"/>
        </w:rPr>
        <w:t>. Зона объектов рекреации, спорта, отдыха, туризма и санаторно-курортного лечения (Р-3)</w:t>
      </w:r>
      <w:bookmarkStart w:id="8" w:name="_lup7skfo2lu8"/>
      <w:bookmarkEnd w:id="8"/>
      <w:r w:rsidR="0076522C" w:rsidRPr="009F7CAA">
        <w:rPr>
          <w:rFonts w:ascii="Times New Roman" w:eastAsia="Times New Roman" w:hAnsi="Times New Roman" w:cs="Times New Roman"/>
          <w:b/>
          <w:color w:val="000000"/>
          <w:sz w:val="26"/>
          <w:szCs w:val="26"/>
          <w:vertAlign w:val="superscript"/>
          <w:lang w:eastAsia="ru-RU"/>
        </w:rPr>
        <w:t>1,2</w:t>
      </w:r>
    </w:p>
    <w:tbl>
      <w:tblPr>
        <w:tblStyle w:val="18"/>
        <w:tblW w:w="0" w:type="auto"/>
        <w:jc w:val="center"/>
        <w:tblLook w:val="04A0" w:firstRow="1" w:lastRow="0" w:firstColumn="1" w:lastColumn="0" w:noHBand="0" w:noVBand="1"/>
      </w:tblPr>
      <w:tblGrid>
        <w:gridCol w:w="703"/>
        <w:gridCol w:w="1759"/>
        <w:gridCol w:w="1131"/>
        <w:gridCol w:w="1261"/>
        <w:gridCol w:w="1267"/>
        <w:gridCol w:w="1404"/>
        <w:gridCol w:w="1397"/>
        <w:gridCol w:w="1270"/>
      </w:tblGrid>
      <w:tr w:rsidR="00AC480F" w:rsidRPr="009F7CAA" w:rsidTr="009F7CAA">
        <w:trPr>
          <w:trHeight w:val="20"/>
          <w:tblHeader/>
          <w:jc w:val="center"/>
        </w:trPr>
        <w:tc>
          <w:tcPr>
            <w:tcW w:w="24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7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AC480F" w:rsidRPr="009F7CAA" w:rsidTr="009F7CAA">
        <w:trPr>
          <w:trHeight w:val="20"/>
          <w:tblHeader/>
          <w:jc w:val="center"/>
        </w:trPr>
        <w:tc>
          <w:tcPr>
            <w:tcW w:w="70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759"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AC480F" w:rsidRPr="009F7CAA" w:rsidTr="009F7CAA">
        <w:trPr>
          <w:trHeight w:val="20"/>
          <w:tblHeader/>
          <w:jc w:val="center"/>
        </w:trPr>
        <w:tc>
          <w:tcPr>
            <w:tcW w:w="70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75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1" w:type="dxa"/>
            <w:tcBorders>
              <w:top w:val="single" w:sz="4"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62"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67"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0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398" w:type="dxa"/>
            <w:tcBorders>
              <w:top w:val="single" w:sz="4" w:space="0" w:color="000000"/>
              <w:left w:val="none" w:sz="4"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0" w:type="dxa"/>
            <w:tcBorders>
              <w:top w:val="single" w:sz="4" w:space="0" w:color="000000"/>
              <w:left w:val="none" w:sz="4"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AC480F" w:rsidRPr="009F7CAA" w:rsidTr="009F7CAA">
        <w:trPr>
          <w:trHeight w:val="20"/>
          <w:jc w:val="center"/>
        </w:trPr>
        <w:tc>
          <w:tcPr>
            <w:tcW w:w="8925"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c>
          <w:tcPr>
            <w:tcW w:w="1270" w:type="dxa"/>
            <w:tcBorders>
              <w:top w:val="single" w:sz="6" w:space="0" w:color="000000"/>
              <w:left w:val="single" w:sz="6"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2.4</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Передвижное жилье</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3.1.1</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3.6.1</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Объекты культурно-досуговой деятельности</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3.6.2</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Парки культуры и отдыха</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3.6.3</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Цирки и зверинцы</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3.9.1</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5.1.1</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спортивно-зрелищных мероприятий</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5.1.2</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5.1.3</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Площадки для занятий спортом</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5.1.4</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Оборудованные площадки для занятий спортом</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5.1.5</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Водный спорт</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5.1.7</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Спортивные базы</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5.2</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Природно-познавательный туризм</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00"/>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5.2.1</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Туристическое обслуживание</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5.3</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Деятельность в сфере охотничьего хозяйства</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5.3.1</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Рыболовство</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5.4</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Причалы для маломерных судов</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5.5</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Поля для гольфа или конных прогулок</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6.8</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Связь</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8.3</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внутреннего правопорядка</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9.0</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Деятельность по особой охране и изучению природы</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9.1</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Охрана природных территорий</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9.1.1</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Сохранение и репродукция редких и (или) находящихся под угрозой исчезновения видов животных</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9.2</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Курортная деятельность</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en-US"/>
              </w:rPr>
              <w:t>20</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9.2.1</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Санаторная деятельность</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9.3</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Историко-культурная деятельность</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Водные объекты</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 xml:space="preserve">Земельные участки (территории) общего </w:t>
            </w:r>
            <w:r w:rsidRPr="009F7CAA">
              <w:rPr>
                <w:sz w:val="20"/>
                <w:szCs w:val="20"/>
              </w:rPr>
              <w:lastRenderedPageBreak/>
              <w:t>пользования</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12.0.1</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Улично-дорожная сеть</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12.0.2</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12.3</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Запас</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34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b/>
                <w:sz w:val="20"/>
                <w:szCs w:val="20"/>
              </w:rPr>
            </w:pPr>
            <w:r w:rsidRPr="009F7CAA">
              <w:rPr>
                <w:b/>
                <w:sz w:val="20"/>
                <w:szCs w:val="20"/>
              </w:rPr>
              <w:t>УСЛОВНО РАЗРЕШЕННЫЕ</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3.3</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Бытовое обслуживание</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rPr>
              <w:t>4.4</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Магазины</w:t>
            </w:r>
            <w:r w:rsidRPr="009F7CAA">
              <w:rPr>
                <w:sz w:val="20"/>
                <w:szCs w:val="20"/>
                <w:vertAlign w:val="superscript"/>
                <w:lang w:val="ru-RU"/>
              </w:rPr>
              <w:t>3</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r w:rsidRPr="009F7CAA">
              <w:rPr>
                <w:sz w:val="20"/>
                <w:szCs w:val="20"/>
                <w:lang w:val="ru-RU"/>
              </w:rPr>
              <w:t>/2500</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rPr>
              <w:t>4.6</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Общественное питание</w:t>
            </w:r>
            <w:r w:rsidRPr="009F7CAA">
              <w:rPr>
                <w:sz w:val="20"/>
                <w:szCs w:val="20"/>
                <w:vertAlign w:val="superscript"/>
                <w:lang w:val="ru-RU"/>
              </w:rPr>
              <w:t>3</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r w:rsidRPr="009F7CAA">
              <w:rPr>
                <w:sz w:val="20"/>
                <w:szCs w:val="20"/>
                <w:lang w:val="ru-RU"/>
              </w:rPr>
              <w:t>/2500</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4.7</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Гостиничное обслуживание</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431"/>
          <w:jc w:val="center"/>
        </w:trPr>
        <w:tc>
          <w:tcPr>
            <w:tcW w:w="70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rPr>
              <w:t>4.9</w:t>
            </w:r>
          </w:p>
        </w:tc>
        <w:tc>
          <w:tcPr>
            <w:tcW w:w="1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Служебные гаражи</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r w:rsidRPr="009F7CAA">
              <w:rPr>
                <w:sz w:val="20"/>
                <w:szCs w:val="20"/>
                <w:lang w:val="ru-RU"/>
              </w:rPr>
              <w:t>/2500</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5/5</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5.1.6</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Авиационный спорт</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7.1.1</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Железнодорожные пути</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456"/>
          <w:jc w:val="center"/>
        </w:trPr>
        <w:tc>
          <w:tcPr>
            <w:tcW w:w="10195"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b/>
                <w:sz w:val="20"/>
                <w:szCs w:val="20"/>
              </w:rPr>
            </w:pPr>
            <w:r w:rsidRPr="009F7CAA">
              <w:rPr>
                <w:b/>
                <w:sz w:val="20"/>
                <w:szCs w:val="20"/>
              </w:rPr>
              <w:t>ВСПОМОГАТЕЛЬНЫЕ</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4.7</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Гостиничное обслуживание</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4.9.2</w:t>
            </w:r>
          </w:p>
        </w:tc>
        <w:tc>
          <w:tcPr>
            <w:tcW w:w="1759"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0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9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szCs w:val="28"/>
          <w:shd w:val="clear" w:color="auto" w:fill="EAF1DD"/>
          <w:vertAlign w:val="superscript"/>
          <w:lang w:eastAsia="ru-RU"/>
        </w:rPr>
        <w:lastRenderedPageBreak/>
        <w:t>3</w:t>
      </w:r>
      <w:r w:rsidRPr="009F7CAA">
        <w:rPr>
          <w:rFonts w:ascii="Times New Roman" w:eastAsia="Times New Roman" w:hAnsi="Times New Roman" w:cs="Times New Roman"/>
          <w:szCs w:val="28"/>
          <w:lang w:eastAsia="ru-RU"/>
        </w:rPr>
        <w:t xml:space="preserve"> </w:t>
      </w:r>
      <w:r w:rsidRPr="009F7CAA">
        <w:rPr>
          <w:rFonts w:ascii="Times New Roman" w:eastAsia="Times New Roman" w:hAnsi="Times New Roman" w:cs="Times New Roman"/>
          <w:lang w:val="ru" w:eastAsia="ru-RU"/>
        </w:rPr>
        <w:t xml:space="preserve">Максимальная площадь объекта капитального строительства устанавливается равным 200 </w:t>
      </w:r>
      <w:proofErr w:type="gramStart"/>
      <w:r w:rsidRPr="009F7CAA">
        <w:rPr>
          <w:rFonts w:ascii="Times New Roman" w:eastAsia="Times New Roman" w:hAnsi="Times New Roman" w:cs="Times New Roman"/>
          <w:lang w:val="ru" w:eastAsia="ru-RU"/>
        </w:rPr>
        <w:t>кв.метрам</w:t>
      </w:r>
      <w:proofErr w:type="gramEnd"/>
      <w:r w:rsidRPr="009F7CAA">
        <w:rPr>
          <w:rFonts w:ascii="Times New Roman" w:eastAsia="Times New Roman" w:hAnsi="Times New Roman" w:cs="Times New Roman"/>
          <w:lang w:val="ru" w:eastAsia="ru-RU"/>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t>14</w:t>
      </w:r>
      <w:r w:rsidR="0076522C" w:rsidRPr="009F7CAA">
        <w:rPr>
          <w:rFonts w:ascii="Times New Roman" w:eastAsia="Times New Roman" w:hAnsi="Times New Roman" w:cs="Times New Roman"/>
          <w:b/>
          <w:color w:val="000000"/>
          <w:sz w:val="26"/>
          <w:szCs w:val="26"/>
          <w:lang w:val="ru" w:eastAsia="ru-RU"/>
        </w:rPr>
        <w:t xml:space="preserve">. Зона </w:t>
      </w:r>
      <w:r w:rsidR="0076522C" w:rsidRPr="009F7CAA">
        <w:rPr>
          <w:rFonts w:ascii="Times New Roman" w:eastAsia="Times New Roman" w:hAnsi="Times New Roman" w:cs="Times New Roman"/>
          <w:b/>
          <w:color w:val="000000"/>
          <w:sz w:val="26"/>
          <w:szCs w:val="26"/>
          <w:lang w:eastAsia="ru-RU"/>
        </w:rPr>
        <w:t xml:space="preserve">производственных предприятий широкого профиля со значительным воздействием на окружающую среду </w:t>
      </w:r>
      <w:r w:rsidR="0076522C" w:rsidRPr="009F7CAA">
        <w:rPr>
          <w:rFonts w:ascii="Times New Roman" w:eastAsia="Times New Roman" w:hAnsi="Times New Roman" w:cs="Times New Roman"/>
          <w:b/>
          <w:color w:val="000000"/>
          <w:sz w:val="26"/>
          <w:szCs w:val="26"/>
          <w:lang w:val="ru" w:eastAsia="ru-RU"/>
        </w:rPr>
        <w:t>(П-1)</w:t>
      </w:r>
      <w:bookmarkStart w:id="9" w:name="_vzvtbo20gkl5"/>
      <w:bookmarkEnd w:id="9"/>
      <w:r w:rsidR="0076522C" w:rsidRPr="009F7CAA">
        <w:rPr>
          <w:rFonts w:ascii="Times New Roman" w:eastAsia="Times New Roman" w:hAnsi="Times New Roman" w:cs="Times New Roman"/>
          <w:b/>
          <w:color w:val="000000"/>
          <w:sz w:val="26"/>
          <w:szCs w:val="26"/>
          <w:vertAlign w:val="superscript"/>
          <w:lang w:eastAsia="ru-RU"/>
        </w:rPr>
        <w:t>1,2</w:t>
      </w:r>
      <w:r w:rsidR="0076522C" w:rsidRPr="009F7CAA">
        <w:rPr>
          <w:rFonts w:ascii="Times New Roman" w:eastAsia="Times New Roman" w:hAnsi="Times New Roman" w:cs="Times New Roman"/>
          <w:b/>
          <w:color w:val="000000"/>
          <w:sz w:val="26"/>
          <w:szCs w:val="26"/>
          <w:shd w:val="clear" w:color="auto" w:fill="EAF1DD"/>
          <w:vertAlign w:val="superscript"/>
          <w:lang w:eastAsia="ru-RU"/>
        </w:rPr>
        <w:t xml:space="preserve"> </w:t>
      </w:r>
    </w:p>
    <w:tbl>
      <w:tblPr>
        <w:tblStyle w:val="17"/>
        <w:tblW w:w="10298" w:type="dxa"/>
        <w:jc w:val="center"/>
        <w:tblLayout w:type="fixed"/>
        <w:tblLook w:val="04A0" w:firstRow="1" w:lastRow="0" w:firstColumn="1" w:lastColumn="0" w:noHBand="0" w:noVBand="1"/>
      </w:tblPr>
      <w:tblGrid>
        <w:gridCol w:w="701"/>
        <w:gridCol w:w="1974"/>
        <w:gridCol w:w="988"/>
        <w:gridCol w:w="988"/>
        <w:gridCol w:w="1129"/>
        <w:gridCol w:w="1129"/>
        <w:gridCol w:w="1270"/>
        <w:gridCol w:w="1129"/>
        <w:gridCol w:w="990"/>
      </w:tblGrid>
      <w:tr w:rsidR="00AC480F" w:rsidRPr="009F7CAA" w:rsidTr="009F7CAA">
        <w:trPr>
          <w:trHeight w:val="20"/>
          <w:tblHeader/>
          <w:jc w:val="center"/>
        </w:trPr>
        <w:tc>
          <w:tcPr>
            <w:tcW w:w="267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23" w:type="dxa"/>
            <w:gridSpan w:val="7"/>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AC480F" w:rsidRPr="009F7CAA" w:rsidTr="009F7CAA">
        <w:trPr>
          <w:trHeight w:val="20"/>
          <w:tblHeader/>
          <w:jc w:val="center"/>
        </w:trPr>
        <w:tc>
          <w:tcPr>
            <w:tcW w:w="70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974"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129" w:type="dxa"/>
            <w:tcBorders>
              <w:top w:val="single" w:sz="4" w:space="0" w:color="000000"/>
              <w:left w:val="single" w:sz="4" w:space="0" w:color="000000"/>
              <w:bottom w:val="single" w:sz="4"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 (м)</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c>
          <w:tcPr>
            <w:tcW w:w="990" w:type="dxa"/>
            <w:vMerge w:val="restart"/>
            <w:tcBorders>
              <w:top w:val="single" w:sz="4" w:space="0" w:color="000000"/>
              <w:left w:val="single" w:sz="4" w:space="0" w:color="auto"/>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lang w:val="ru-RU"/>
              </w:rPr>
            </w:pPr>
            <w:r w:rsidRPr="009F7CAA">
              <w:rPr>
                <w:sz w:val="20"/>
                <w:szCs w:val="20"/>
              </w:rPr>
              <w:t>Класс опасности</w:t>
            </w:r>
            <w:r w:rsidRPr="009F7CAA">
              <w:rPr>
                <w:sz w:val="20"/>
                <w:szCs w:val="20"/>
                <w:lang w:val="ru-RU"/>
              </w:rPr>
              <w:t xml:space="preserve"> ОКС</w:t>
            </w:r>
          </w:p>
        </w:tc>
      </w:tr>
      <w:tr w:rsidR="00AC480F" w:rsidRPr="009F7CAA" w:rsidTr="009F7CAA">
        <w:trPr>
          <w:trHeight w:val="20"/>
          <w:tblHeader/>
          <w:jc w:val="center"/>
        </w:trPr>
        <w:tc>
          <w:tcPr>
            <w:tcW w:w="70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97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988" w:type="dxa"/>
            <w:tcBorders>
              <w:top w:val="single" w:sz="4"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988"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29"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29" w:type="dxa"/>
            <w:tcBorders>
              <w:top w:val="singl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129" w:type="dxa"/>
            <w:tcBorders>
              <w:top w:val="singl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c>
          <w:tcPr>
            <w:tcW w:w="990" w:type="dxa"/>
            <w:vMerge/>
            <w:tcBorders>
              <w:left w:val="single" w:sz="4" w:space="0" w:color="auto"/>
              <w:bottom w:val="single" w:sz="6"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p>
        </w:tc>
      </w:tr>
      <w:tr w:rsidR="00AC480F" w:rsidRPr="009F7CAA" w:rsidTr="009F7CAA">
        <w:trPr>
          <w:trHeight w:val="20"/>
          <w:jc w:val="center"/>
        </w:trPr>
        <w:tc>
          <w:tcPr>
            <w:tcW w:w="10298" w:type="dxa"/>
            <w:gridSpan w:val="9"/>
            <w:tcBorders>
              <w:top w:val="single" w:sz="6" w:space="0" w:color="000000"/>
              <w:left w:val="single" w:sz="6"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1.3</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Овощеводство</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4" w:space="0" w:color="auto"/>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1.14</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Научное обеспечение сельского хозяйства</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1.17</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Питомники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1.18</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сельскохозяйственного производства</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2.7.1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Хранение автотранспорта</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2.7.2</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3.1.2</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4" w:space="0" w:color="auto"/>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3.2.3</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Оказание услуг связи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3.3</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Бытовое обслуживание</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3.4.2</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 xml:space="preserve">Стационарное </w:t>
            </w:r>
            <w:r w:rsidRPr="009F7CAA">
              <w:rPr>
                <w:sz w:val="20"/>
                <w:szCs w:val="20"/>
              </w:rPr>
              <w:lastRenderedPageBreak/>
              <w:t>медицинское обслуживание</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3.9.1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3.9.2</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Проведение научных исследований</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3.9.3</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Проведение научных испытаний</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3.10.1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Деловое управление</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Служебные гаражи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shd w:val="clear" w:color="auto" w:fill="EDEDED" w:themeFill="accent3" w:themeFillTint="33"/>
                <w:vertAlign w:val="superscript"/>
                <w:lang w:val="en-US"/>
              </w:rPr>
              <w:t>3</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4.9.1.3</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Автомобильные мойки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4.9.1.4</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Ремонт автомобилей</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4.9.2</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6.0</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Производственная деятельность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Разведка и добыча полезных ископаемых</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6.1.1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Осуществление</w:t>
            </w:r>
            <w:r w:rsidRPr="009F7CAA">
              <w:rPr>
                <w:sz w:val="20"/>
                <w:szCs w:val="20"/>
                <w:lang w:val="ru-RU"/>
              </w:rPr>
              <w:t xml:space="preserve"> </w:t>
            </w:r>
            <w:r w:rsidRPr="009F7CAA">
              <w:rPr>
                <w:sz w:val="20"/>
                <w:szCs w:val="20"/>
              </w:rPr>
              <w:t>геологического изучения</w:t>
            </w:r>
            <w:r w:rsidRPr="009F7CAA">
              <w:rPr>
                <w:sz w:val="20"/>
                <w:szCs w:val="20"/>
                <w:lang w:val="ru-RU"/>
              </w:rPr>
              <w:t xml:space="preserve"> </w:t>
            </w:r>
            <w:r w:rsidRPr="009F7CAA">
              <w:rPr>
                <w:sz w:val="20"/>
                <w:szCs w:val="20"/>
              </w:rPr>
              <w:t>недр</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6.2</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 xml:space="preserve">Тяжелая </w:t>
            </w:r>
            <w:r w:rsidRPr="009F7CAA">
              <w:rPr>
                <w:sz w:val="20"/>
                <w:szCs w:val="20"/>
              </w:rPr>
              <w:lastRenderedPageBreak/>
              <w:t>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6.2.1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Автомобилестроительная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Легкая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Фармацевтическая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6.3.2</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Фарфоро-фаянсовая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6.3.3</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Электронная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6.3.4</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Ювелирная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6.4</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Пищевая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6.5</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Нефтехимическая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6.6</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Строительная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6.7</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Энергетика</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6.8</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Связь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6.9</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Склад</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6.9.1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Складские площадки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6.11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Целлюлозно-бумажная промышленность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6.12</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Научно-производственная деятельность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Железнодорожные пути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7.1.2</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Обслуживание железнодорожных перевозок</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7.2.2</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Обслуживание перевозок пассажиров</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7.2.3</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Стоянки транспорта общего пользования</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7.3</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Водный транспорт</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7.5</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Трубопроводный транспорт</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8.0</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обороны и безопасности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8.3</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4</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Водные объекты</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12.0.1</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Улично-дорожная сеть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12.0.2</w:t>
            </w:r>
          </w:p>
        </w:tc>
        <w:tc>
          <w:tcPr>
            <w:tcW w:w="197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Благоустройство территории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12.3</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Запас</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single" w:sz="6"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single" w:sz="6" w:space="0" w:color="000000"/>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5"/>
          <w:jc w:val="center"/>
        </w:trPr>
        <w:tc>
          <w:tcPr>
            <w:tcW w:w="10298" w:type="dxa"/>
            <w:gridSpan w:val="9"/>
            <w:tcBorders>
              <w:top w:val="single" w:sz="6" w:space="0" w:color="000000"/>
              <w:left w:val="single" w:sz="6" w:space="0" w:color="000000"/>
              <w:bottom w:val="single" w:sz="6" w:space="0" w:color="000000"/>
              <w:right w:val="single" w:sz="4" w:space="0" w:color="auto"/>
            </w:tcBorders>
            <w:shd w:val="clear" w:color="auto" w:fill="auto"/>
          </w:tcPr>
          <w:p w:rsidR="00AC480F" w:rsidRPr="009F7CAA" w:rsidRDefault="00AC480F" w:rsidP="009F7CAA">
            <w:pPr>
              <w:widowControl w:val="0"/>
              <w:spacing w:line="240" w:lineRule="auto"/>
              <w:ind w:firstLine="0"/>
              <w:jc w:val="center"/>
              <w:rPr>
                <w:rFonts w:eastAsia="Manrope"/>
                <w:b/>
                <w:sz w:val="20"/>
                <w:szCs w:val="20"/>
              </w:rPr>
            </w:pPr>
            <w:r w:rsidRPr="009F7CAA">
              <w:rPr>
                <w:b/>
                <w:sz w:val="20"/>
                <w:szCs w:val="20"/>
              </w:rPr>
              <w:t>УСЛОВНО РАЗРЕШЕННЫЕ</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1.8</w:t>
            </w:r>
          </w:p>
        </w:tc>
        <w:tc>
          <w:tcPr>
            <w:tcW w:w="197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Скотоводство</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1.9</w:t>
            </w:r>
          </w:p>
        </w:tc>
        <w:tc>
          <w:tcPr>
            <w:tcW w:w="197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Звероводство</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197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Птицеводство</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197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Свиноводство</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197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Пчеловодство</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1974"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Рыбоводство</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1.15</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Хранение и переработка сельскохозяйственной продукции</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3.2.4</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Общежития</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3.4.1</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3.5.2</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4.4</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Магазины</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4.5</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4.6</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Общественное питание</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4.7</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Гостиничное обслуживание</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5.1.2</w:t>
            </w:r>
          </w:p>
        </w:tc>
        <w:tc>
          <w:tcPr>
            <w:tcW w:w="1974"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8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2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29"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0" w:type="dxa"/>
            <w:tcBorders>
              <w:top w:val="none" w:sz="4" w:space="0" w:color="000000"/>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2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9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w:t>
      </w:r>
      <w:r w:rsidRPr="009F7CAA">
        <w:rPr>
          <w:rFonts w:ascii="Times New Roman" w:eastAsia="Times New Roman" w:hAnsi="Times New Roman" w:cs="Times New Roman"/>
          <w:lang w:val="ru" w:eastAsia="ru-RU"/>
        </w:rPr>
        <w:lastRenderedPageBreak/>
        <w:t xml:space="preserve">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vertAlign w:val="superscript"/>
          <w:lang w:eastAsia="ru-RU"/>
        </w:rPr>
        <w:t>3</w:t>
      </w:r>
      <w:r w:rsidRPr="009F7CAA">
        <w:rPr>
          <w:rFonts w:ascii="Times New Roman" w:eastAsia="Times New Roman" w:hAnsi="Times New Roman" w:cs="Times New Roman"/>
          <w:lang w:eastAsia="ru-RU"/>
        </w:rPr>
        <w:t xml:space="preserve"> </w:t>
      </w:r>
      <w:proofErr w:type="gramStart"/>
      <w:r w:rsidRPr="009F7CAA">
        <w:rPr>
          <w:rFonts w:ascii="Times New Roman" w:eastAsia="Times New Roman" w:hAnsi="Times New Roman" w:cs="Times New Roman"/>
          <w:lang w:val="ru" w:eastAsia="ru-RU"/>
        </w:rPr>
        <w:t>С</w:t>
      </w:r>
      <w:proofErr w:type="gramEnd"/>
      <w:r w:rsidRPr="009F7CAA">
        <w:rPr>
          <w:rFonts w:ascii="Times New Roman" w:eastAsia="Times New Roman" w:hAnsi="Times New Roman" w:cs="Times New Roman"/>
          <w:lang w:val="ru" w:eastAsia="ru-RU"/>
        </w:rPr>
        <w:t xml:space="preserve"> учетом требований СП 156.13130.2014 </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4</w:t>
      </w:r>
      <w:r w:rsidRPr="009F7CAA">
        <w:rPr>
          <w:rFonts w:ascii="Times New Roman" w:eastAsia="Times New Roman" w:hAnsi="Times New Roman" w:cs="Times New Roman"/>
          <w:lang w:eastAsia="ru-RU"/>
        </w:rPr>
        <w:t xml:space="preserve">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AC480F" w:rsidRPr="009F7CAA" w:rsidRDefault="00AC480F"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sz w:val="28"/>
          <w:szCs w:val="28"/>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t>15</w:t>
      </w:r>
      <w:r w:rsidR="0076522C" w:rsidRPr="009F7CAA">
        <w:rPr>
          <w:rFonts w:ascii="Times New Roman" w:eastAsia="Times New Roman" w:hAnsi="Times New Roman" w:cs="Times New Roman"/>
          <w:b/>
          <w:color w:val="000000"/>
          <w:sz w:val="26"/>
          <w:szCs w:val="26"/>
          <w:lang w:val="ru" w:eastAsia="ru-RU"/>
        </w:rPr>
        <w:t xml:space="preserve">. Зона производственных </w:t>
      </w:r>
      <w:r w:rsidR="0076522C" w:rsidRPr="009F7CAA">
        <w:rPr>
          <w:rFonts w:ascii="Times New Roman" w:eastAsia="Times New Roman" w:hAnsi="Times New Roman" w:cs="Times New Roman"/>
          <w:b/>
          <w:color w:val="000000"/>
          <w:sz w:val="26"/>
          <w:szCs w:val="26"/>
          <w:lang w:eastAsia="ru-RU"/>
        </w:rPr>
        <w:t xml:space="preserve">предприятий с незначительным воздействием на окружающую среду </w:t>
      </w:r>
      <w:r w:rsidR="0076522C" w:rsidRPr="009F7CAA">
        <w:rPr>
          <w:rFonts w:ascii="Times New Roman" w:eastAsia="Times New Roman" w:hAnsi="Times New Roman" w:cs="Times New Roman"/>
          <w:b/>
          <w:color w:val="000000"/>
          <w:sz w:val="26"/>
          <w:szCs w:val="26"/>
          <w:lang w:val="ru" w:eastAsia="ru-RU"/>
        </w:rPr>
        <w:t>(П-2)</w:t>
      </w:r>
      <w:bookmarkStart w:id="10" w:name="_x0vii0pnnw11"/>
      <w:bookmarkEnd w:id="10"/>
      <w:r w:rsidR="0076522C" w:rsidRPr="009F7CAA">
        <w:rPr>
          <w:rFonts w:ascii="Times New Roman" w:eastAsia="Times New Roman" w:hAnsi="Times New Roman" w:cs="Times New Roman"/>
          <w:b/>
          <w:color w:val="000000"/>
          <w:sz w:val="26"/>
          <w:szCs w:val="26"/>
          <w:vertAlign w:val="superscript"/>
          <w:lang w:eastAsia="ru-RU"/>
        </w:rPr>
        <w:t>1,2</w:t>
      </w:r>
    </w:p>
    <w:tbl>
      <w:tblPr>
        <w:tblStyle w:val="16"/>
        <w:tblW w:w="10537" w:type="dxa"/>
        <w:jc w:val="center"/>
        <w:tblLook w:val="04A0" w:firstRow="1" w:lastRow="0" w:firstColumn="1" w:lastColumn="0" w:noHBand="0" w:noVBand="1"/>
      </w:tblPr>
      <w:tblGrid>
        <w:gridCol w:w="630"/>
        <w:gridCol w:w="2269"/>
        <w:gridCol w:w="900"/>
        <w:gridCol w:w="948"/>
        <w:gridCol w:w="1061"/>
        <w:gridCol w:w="1097"/>
        <w:gridCol w:w="1538"/>
        <w:gridCol w:w="1159"/>
        <w:gridCol w:w="935"/>
      </w:tblGrid>
      <w:tr w:rsidR="00AC480F" w:rsidRPr="009F7CAA" w:rsidTr="009F7CAA">
        <w:trPr>
          <w:trHeight w:val="20"/>
          <w:tblHeader/>
          <w:jc w:val="center"/>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705" w:type="dxa"/>
            <w:gridSpan w:val="7"/>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AC480F" w:rsidRPr="009F7CAA" w:rsidTr="009F7CAA">
        <w:trPr>
          <w:trHeight w:val="20"/>
          <w:tblHeader/>
          <w:jc w:val="center"/>
        </w:trPr>
        <w:tc>
          <w:tcPr>
            <w:tcW w:w="63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2197"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85" w:right="-100" w:firstLine="0"/>
              <w:jc w:val="center"/>
              <w:rPr>
                <w:sz w:val="20"/>
                <w:szCs w:val="20"/>
              </w:rPr>
            </w:pPr>
            <w:r w:rsidRPr="009F7CAA">
              <w:rPr>
                <w:sz w:val="20"/>
                <w:szCs w:val="20"/>
              </w:rPr>
              <w:t>Площадь з.у.</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85" w:right="-100" w:firstLine="0"/>
              <w:jc w:val="center"/>
              <w:rPr>
                <w:sz w:val="20"/>
                <w:szCs w:val="20"/>
              </w:rPr>
            </w:pPr>
            <w:r w:rsidRPr="009F7CAA">
              <w:rPr>
                <w:sz w:val="20"/>
                <w:szCs w:val="20"/>
              </w:rPr>
              <w:t>(кв.м)</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108" w:right="-100" w:firstLine="0"/>
              <w:jc w:val="center"/>
              <w:rPr>
                <w:sz w:val="20"/>
                <w:szCs w:val="20"/>
              </w:rPr>
            </w:pPr>
            <w:r w:rsidRPr="009F7CAA">
              <w:rPr>
                <w:sz w:val="20"/>
                <w:szCs w:val="20"/>
              </w:rPr>
              <w:t>Процент</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108" w:right="-100"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0"/>
                <w:szCs w:val="20"/>
              </w:rPr>
            </w:pPr>
            <w:r w:rsidRPr="009F7CAA">
              <w:rPr>
                <w:sz w:val="20"/>
                <w:szCs w:val="20"/>
              </w:rPr>
              <w:t>Количество этажей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0"/>
                <w:szCs w:val="20"/>
              </w:rPr>
            </w:pPr>
            <w:r w:rsidRPr="009F7CAA">
              <w:rPr>
                <w:sz w:val="20"/>
                <w:szCs w:val="20"/>
              </w:rPr>
              <w:t>(эт.)</w:t>
            </w:r>
          </w:p>
        </w:tc>
        <w:tc>
          <w:tcPr>
            <w:tcW w:w="1097" w:type="dxa"/>
            <w:tcBorders>
              <w:top w:val="single" w:sz="4" w:space="0" w:color="000000"/>
              <w:left w:val="single" w:sz="4" w:space="0" w:color="000000"/>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0"/>
                <w:szCs w:val="20"/>
              </w:rPr>
            </w:pPr>
            <w:r w:rsidRPr="009F7CAA">
              <w:rPr>
                <w:sz w:val="20"/>
                <w:szCs w:val="20"/>
              </w:rPr>
              <w:t>Высота зданий, строений, сооружений (м)</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85" w:right="-100"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85" w:right="-100" w:firstLine="0"/>
              <w:jc w:val="center"/>
              <w:rPr>
                <w:sz w:val="20"/>
                <w:szCs w:val="20"/>
              </w:rPr>
            </w:pPr>
            <w:r w:rsidRPr="009F7CAA">
              <w:rPr>
                <w:sz w:val="20"/>
                <w:szCs w:val="20"/>
              </w:rPr>
              <w:t>(м)</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0"/>
                <w:szCs w:val="20"/>
              </w:rPr>
            </w:pPr>
            <w:r w:rsidRPr="009F7CAA">
              <w:rPr>
                <w:sz w:val="20"/>
                <w:szCs w:val="20"/>
              </w:rPr>
              <w:t>(%)</w:t>
            </w:r>
          </w:p>
        </w:tc>
        <w:tc>
          <w:tcPr>
            <w:tcW w:w="935" w:type="dxa"/>
            <w:vMerge w:val="restart"/>
            <w:tcBorders>
              <w:top w:val="single" w:sz="4" w:space="0" w:color="000000"/>
              <w:left w:val="single" w:sz="4" w:space="0" w:color="auto"/>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140" w:right="-100" w:firstLine="0"/>
              <w:jc w:val="center"/>
              <w:rPr>
                <w:sz w:val="20"/>
                <w:szCs w:val="20"/>
                <w:lang w:val="ru-RU"/>
              </w:rPr>
            </w:pPr>
            <w:r w:rsidRPr="009F7CAA">
              <w:rPr>
                <w:sz w:val="20"/>
                <w:szCs w:val="20"/>
              </w:rPr>
              <w:t>Класс опасности</w:t>
            </w:r>
            <w:r w:rsidRPr="009F7CAA">
              <w:rPr>
                <w:sz w:val="20"/>
                <w:szCs w:val="20"/>
                <w:lang w:val="ru-RU"/>
              </w:rPr>
              <w:t xml:space="preserve"> ОКС</w:t>
            </w:r>
          </w:p>
        </w:tc>
      </w:tr>
      <w:tr w:rsidR="00AC480F" w:rsidRPr="009F7CAA" w:rsidTr="009F7CAA">
        <w:trPr>
          <w:trHeight w:val="20"/>
          <w:tblHeader/>
          <w:jc w:val="center"/>
        </w:trPr>
        <w:tc>
          <w:tcPr>
            <w:tcW w:w="63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21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967" w:type="dxa"/>
            <w:tcBorders>
              <w:top w:val="single" w:sz="4"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948"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061" w:type="dxa"/>
            <w:tcBorders>
              <w:top w:val="singl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0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159" w:type="dxa"/>
            <w:tcBorders>
              <w:top w:val="singl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c>
          <w:tcPr>
            <w:tcW w:w="935" w:type="dxa"/>
            <w:vMerge/>
            <w:tcBorders>
              <w:left w:val="single" w:sz="4" w:space="0" w:color="auto"/>
              <w:bottom w:val="single" w:sz="6"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p>
        </w:tc>
      </w:tr>
      <w:tr w:rsidR="00AC480F" w:rsidRPr="009F7CAA" w:rsidTr="009F7CAA">
        <w:trPr>
          <w:trHeight w:val="203"/>
          <w:jc w:val="center"/>
        </w:trPr>
        <w:tc>
          <w:tcPr>
            <w:tcW w:w="10537" w:type="dxa"/>
            <w:gridSpan w:val="9"/>
            <w:tcBorders>
              <w:top w:val="single" w:sz="6" w:space="0" w:color="000000"/>
              <w:left w:val="single" w:sz="6"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1.3</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Овощеводство</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single" w:sz="4" w:space="0" w:color="auto"/>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1.14</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Научное обеспечение сельского хозяйства</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1.17</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Питомники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1.18</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сельскохозяйственного производства</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2.7.1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Хранение автотранспорта</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2.7.2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3.1.2</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3.2.3</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Оказание услуг связи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3.3</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Бытовое обслуживание</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3.4.2</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 xml:space="preserve">Стационарное </w:t>
            </w:r>
            <w:r w:rsidRPr="009F7CAA">
              <w:rPr>
                <w:sz w:val="20"/>
                <w:szCs w:val="20"/>
              </w:rPr>
              <w:lastRenderedPageBreak/>
              <w:t>медицинское обслуживание</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3.9.1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3.9.2</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Проведение научных исследований</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3.9.3</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Проведение научных испытаний</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3.10.1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3.10.2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Приюты для животных</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Деловое управление</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Служебные гаражи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shd w:val="clear" w:color="auto" w:fill="EDEDED" w:themeFill="accent3" w:themeFillTint="33"/>
                <w:vertAlign w:val="superscript"/>
                <w:lang w:val="en-US"/>
              </w:rPr>
              <w:t>3</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4.9.1.3</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Автомобильные мойки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4.9.1.4</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Ремонт автомобилей</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6.0</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Производственная деятельность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6.1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Разведка и добыча полезных ископаемых</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6.1.1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Осуществление геологического изучения недр</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6.2.1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Автомобилестроительная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20</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Легкая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Фармацевтическая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6.3.2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Фарфоро-фаянсовая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6.3.3</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Электронная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6.3.4</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Ювелирная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6.4</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Пищевая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6.5</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Нефтехимическая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6.6</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Строительная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6.7</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Энергетика</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6.8</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Связь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6.9</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Склад</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6.9.1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Складские площадки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6.11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Целлюлозно-бумажная промышленность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6.12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Научно-производственная деятельность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Железнодорожные пути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7.1.2</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Обслуживание железнодорожных перевозок</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7.2.2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Обслуживание перевозок пассажиров</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7.2.3</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Стоянки транспорта общего пользования</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7.3</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Водный транспорт</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7.5</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Трубопроводный транспорт</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8.0</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 xml:space="preserve">Обеспечение обороны и </w:t>
            </w:r>
            <w:r w:rsidRPr="009F7CAA">
              <w:rPr>
                <w:sz w:val="20"/>
                <w:szCs w:val="20"/>
              </w:rPr>
              <w:lastRenderedPageBreak/>
              <w:t>безопасности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8.3</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4</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Водные объекты</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12.0.1</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Улично-дорожная сеть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12.0.2</w:t>
            </w:r>
          </w:p>
        </w:tc>
        <w:tc>
          <w:tcPr>
            <w:tcW w:w="219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Благоустройство территории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12.3</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Запас</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177"/>
          <w:jc w:val="center"/>
        </w:trPr>
        <w:tc>
          <w:tcPr>
            <w:tcW w:w="10537" w:type="dxa"/>
            <w:gridSpan w:val="9"/>
            <w:tcBorders>
              <w:top w:val="single" w:sz="6" w:space="0" w:color="000000"/>
              <w:left w:val="single" w:sz="6" w:space="0" w:color="000000"/>
              <w:bottom w:val="single" w:sz="6" w:space="0" w:color="000000"/>
              <w:right w:val="single" w:sz="4" w:space="0" w:color="auto"/>
            </w:tcBorders>
            <w:shd w:val="clear" w:color="auto" w:fill="auto"/>
          </w:tcPr>
          <w:p w:rsidR="00AC480F" w:rsidRPr="009F7CAA" w:rsidRDefault="00AC480F" w:rsidP="009F7CAA">
            <w:pPr>
              <w:widowControl w:val="0"/>
              <w:spacing w:line="240" w:lineRule="auto"/>
              <w:ind w:firstLine="0"/>
              <w:jc w:val="center"/>
              <w:rPr>
                <w:rFonts w:eastAsia="Manrope"/>
                <w:b/>
                <w:sz w:val="20"/>
                <w:szCs w:val="20"/>
              </w:rPr>
            </w:pPr>
            <w:r w:rsidRPr="009F7CAA">
              <w:rPr>
                <w:b/>
                <w:sz w:val="20"/>
                <w:szCs w:val="20"/>
              </w:rPr>
              <w:t>УСЛОВНО РАЗРЕШЕННЫЕ</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1.8</w:t>
            </w:r>
          </w:p>
        </w:tc>
        <w:tc>
          <w:tcPr>
            <w:tcW w:w="219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Скотоводство</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1.9</w:t>
            </w:r>
          </w:p>
        </w:tc>
        <w:tc>
          <w:tcPr>
            <w:tcW w:w="21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Звероводство</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21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Птицеводство</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21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Свиноводство</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21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Пчеловодство</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219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Рыбоводство</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1.15</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color w:val="FF00FF"/>
                <w:sz w:val="20"/>
                <w:szCs w:val="20"/>
              </w:rPr>
            </w:pPr>
            <w:r w:rsidRPr="009F7CAA">
              <w:rPr>
                <w:sz w:val="20"/>
                <w:szCs w:val="20"/>
              </w:rPr>
              <w:t>Хранение и переработка сельскохозяйственной продукции</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0"/>
                <w:szCs w:val="20"/>
              </w:rPr>
            </w:pPr>
            <w:r w:rsidRPr="009F7CAA">
              <w:rPr>
                <w:sz w:val="20"/>
                <w:szCs w:val="20"/>
              </w:rPr>
              <w:t>III-V</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3.2.4</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Общежития</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3.4.1</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3.5.2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4.4</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Магазины</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4.5</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4.6</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Общественное питание</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4.7</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Гостиничное обслуживание</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дорожного отдыха</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5.1.2</w:t>
            </w:r>
          </w:p>
        </w:tc>
        <w:tc>
          <w:tcPr>
            <w:tcW w:w="2197"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967"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948"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06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97"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159"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935"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shd w:val="clear" w:color="auto" w:fill="EAF1DD"/>
          <w:vertAlign w:val="superscript"/>
          <w:lang w:eastAsia="ru-RU"/>
        </w:rPr>
        <w:t xml:space="preserve">3 </w:t>
      </w:r>
      <w:proofErr w:type="gramStart"/>
      <w:r w:rsidRPr="009F7CAA">
        <w:rPr>
          <w:rFonts w:ascii="Times New Roman" w:eastAsia="Times New Roman" w:hAnsi="Times New Roman" w:cs="Times New Roman"/>
          <w:lang w:val="ru" w:eastAsia="ru-RU"/>
        </w:rPr>
        <w:t>С</w:t>
      </w:r>
      <w:proofErr w:type="gramEnd"/>
      <w:r w:rsidRPr="009F7CAA">
        <w:rPr>
          <w:rFonts w:ascii="Times New Roman" w:eastAsia="Times New Roman" w:hAnsi="Times New Roman" w:cs="Times New Roman"/>
          <w:lang w:val="ru" w:eastAsia="ru-RU"/>
        </w:rPr>
        <w:t xml:space="preserve"> учетом требований СП 156.13130.2014 </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w:t>
      </w:r>
    </w:p>
    <w:p w:rsidR="0049196E" w:rsidRPr="009F7CAA" w:rsidRDefault="0076522C"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4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AC480F" w:rsidRPr="009F7CAA" w:rsidRDefault="00AC480F"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lastRenderedPageBreak/>
        <w:t>16</w:t>
      </w:r>
      <w:r w:rsidR="0076522C" w:rsidRPr="009F7CAA">
        <w:rPr>
          <w:rFonts w:ascii="Times New Roman" w:eastAsia="Times New Roman" w:hAnsi="Times New Roman" w:cs="Times New Roman"/>
          <w:b/>
          <w:color w:val="000000"/>
          <w:sz w:val="26"/>
          <w:szCs w:val="26"/>
          <w:lang w:val="ru" w:eastAsia="ru-RU"/>
        </w:rPr>
        <w:t>. Общественно-производственная зона (ОП)</w:t>
      </w:r>
      <w:bookmarkStart w:id="11" w:name="_dea7kcmw1k11"/>
      <w:bookmarkEnd w:id="11"/>
      <w:r w:rsidR="0076522C" w:rsidRPr="009F7CAA">
        <w:rPr>
          <w:rFonts w:ascii="Times New Roman" w:eastAsia="Times New Roman" w:hAnsi="Times New Roman" w:cs="Times New Roman"/>
          <w:b/>
          <w:color w:val="000000"/>
          <w:sz w:val="26"/>
          <w:szCs w:val="26"/>
          <w:vertAlign w:val="superscript"/>
          <w:lang w:eastAsia="ru-RU"/>
        </w:rPr>
        <w:t>1,2</w:t>
      </w:r>
    </w:p>
    <w:tbl>
      <w:tblPr>
        <w:tblStyle w:val="15"/>
        <w:tblW w:w="0" w:type="auto"/>
        <w:jc w:val="center"/>
        <w:tblLayout w:type="fixed"/>
        <w:tblLook w:val="04A0" w:firstRow="1" w:lastRow="0" w:firstColumn="1" w:lastColumn="0" w:noHBand="0" w:noVBand="1"/>
      </w:tblPr>
      <w:tblGrid>
        <w:gridCol w:w="701"/>
        <w:gridCol w:w="1701"/>
        <w:gridCol w:w="992"/>
        <w:gridCol w:w="1134"/>
        <w:gridCol w:w="1134"/>
        <w:gridCol w:w="1134"/>
        <w:gridCol w:w="1317"/>
        <w:gridCol w:w="1082"/>
        <w:gridCol w:w="1000"/>
      </w:tblGrid>
      <w:tr w:rsidR="00AC480F" w:rsidRPr="009F7CAA" w:rsidTr="009F7CAA">
        <w:trPr>
          <w:trHeight w:val="20"/>
          <w:tblHeader/>
          <w:jc w:val="center"/>
        </w:trPr>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793" w:type="dxa"/>
            <w:gridSpan w:val="7"/>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AC480F" w:rsidRPr="009F7CAA" w:rsidTr="009F7CAA">
        <w:trPr>
          <w:trHeight w:val="20"/>
          <w:tblHeader/>
          <w:jc w:val="center"/>
        </w:trPr>
        <w:tc>
          <w:tcPr>
            <w:tcW w:w="70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701"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 (м)</w:t>
            </w:r>
          </w:p>
        </w:tc>
        <w:tc>
          <w:tcPr>
            <w:tcW w:w="1317" w:type="dxa"/>
            <w:tcBorders>
              <w:top w:val="single" w:sz="4" w:space="0" w:color="000000"/>
              <w:left w:val="single" w:sz="4" w:space="0" w:color="000000"/>
              <w:bottom w:val="single" w:sz="4" w:space="0" w:color="auto"/>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c>
          <w:tcPr>
            <w:tcW w:w="1000"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lang w:val="ru-RU"/>
              </w:rPr>
            </w:pPr>
            <w:r w:rsidRPr="009F7CAA">
              <w:rPr>
                <w:sz w:val="20"/>
                <w:szCs w:val="20"/>
              </w:rPr>
              <w:t>Класс опасности</w:t>
            </w:r>
            <w:r w:rsidRPr="009F7CAA">
              <w:rPr>
                <w:sz w:val="20"/>
                <w:szCs w:val="20"/>
                <w:lang w:val="ru-RU"/>
              </w:rPr>
              <w:t xml:space="preserve"> ОКС</w:t>
            </w:r>
          </w:p>
        </w:tc>
      </w:tr>
      <w:tr w:rsidR="00AC480F" w:rsidRPr="009F7CAA" w:rsidTr="009F7CAA">
        <w:trPr>
          <w:trHeight w:val="97"/>
          <w:tblHeader/>
          <w:jc w:val="center"/>
        </w:trPr>
        <w:tc>
          <w:tcPr>
            <w:tcW w:w="70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992" w:type="dxa"/>
            <w:tcBorders>
              <w:top w:val="single" w:sz="4"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3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34" w:type="dxa"/>
            <w:tcBorders>
              <w:top w:val="singl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134" w:type="dxa"/>
            <w:tcBorders>
              <w:top w:val="single" w:sz="4" w:space="0" w:color="auto"/>
              <w:left w:val="single" w:sz="4" w:space="0" w:color="auto"/>
              <w:bottom w:val="single" w:sz="4" w:space="0" w:color="auto"/>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317" w:type="dxa"/>
            <w:tcBorders>
              <w:top w:val="single" w:sz="4" w:space="0" w:color="auto"/>
              <w:left w:val="single" w:sz="4" w:space="0" w:color="000000"/>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082" w:type="dxa"/>
            <w:tcBorders>
              <w:top w:val="singl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c>
          <w:tcPr>
            <w:tcW w:w="1000" w:type="dxa"/>
            <w:vMerge/>
            <w:tcBorders>
              <w:left w:val="single" w:sz="4" w:space="0" w:color="auto"/>
              <w:bottom w:val="single" w:sz="6"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p>
        </w:tc>
      </w:tr>
      <w:tr w:rsidR="00AC480F" w:rsidRPr="009F7CAA" w:rsidTr="009F7CAA">
        <w:trPr>
          <w:trHeight w:val="56"/>
          <w:jc w:val="center"/>
        </w:trPr>
        <w:tc>
          <w:tcPr>
            <w:tcW w:w="10195" w:type="dxa"/>
            <w:gridSpan w:val="9"/>
            <w:tcBorders>
              <w:top w:val="single" w:sz="6" w:space="0" w:color="000000"/>
              <w:left w:val="single" w:sz="6"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1.3</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Овощеводство</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single" w:sz="4" w:space="0" w:color="auto"/>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lang w:val="ru-RU"/>
              </w:rPr>
              <w:t>1.17</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lang w:val="ru-RU"/>
              </w:rPr>
              <w:t>Питомники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2.7.1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Хранение автотранспорта</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2.7.2</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3.1.2</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Дома социального обслуживания</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3.2.2</w:t>
            </w:r>
          </w:p>
        </w:tc>
        <w:tc>
          <w:tcPr>
            <w:tcW w:w="1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Оказание социальной помощи населению</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3.2.3</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Оказание услуг связи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3.3</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Бытовое обслуживание</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3.4.1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Амбулаторно-поликлиническое обслуживание</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3.4.2</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Стационарное медицинское обслуживание</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3.6.3</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Цирки и зверинцы</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3.9.2</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Проведение научных исследований</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3.9.3</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Проведение научных испытаний</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3.10.1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3.10.2</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Приюты для животных</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Деловое управление</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4.4</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Магазины</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4.5</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Банковская и страховая деятельность</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4.6</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Общественное питание</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4.8.1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Развлекательные мероприятия</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Служебные гаражи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shd w:val="clear" w:color="auto" w:fill="EDEDED" w:themeFill="accent3" w:themeFillTint="33"/>
                <w:vertAlign w:val="superscript"/>
                <w:lang w:val="en-US"/>
              </w:rPr>
              <w:t>3</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4.9.1.2</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дорожного отдыха</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4.9.1.3</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Автомобильные мойки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4.9.1.4</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Ремонт автомобилей</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4.9.2</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4.10</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Выставочно-ярмарочная деятельность</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спортивно-зрелищных мероприятий</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5.1.2</w:t>
            </w:r>
          </w:p>
        </w:tc>
        <w:tc>
          <w:tcPr>
            <w:tcW w:w="1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занятий спортом в помещениях</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5.1.4</w:t>
            </w:r>
          </w:p>
        </w:tc>
        <w:tc>
          <w:tcPr>
            <w:tcW w:w="1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Оборудованные площадки для занятий спортом</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6.8</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Связь</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6.9</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Склад</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6.9.1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Складские площадки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6.12</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Научно-производственная деятельность</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Железнодорожные пути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7.1.2</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Обслуживание железнодорожных перевозок</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7.2.2</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Обслуживание перевозок пассажиров</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7.2.3</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 xml:space="preserve">Стоянки транспорта общего </w:t>
            </w:r>
            <w:r w:rsidRPr="009F7CAA">
              <w:rPr>
                <w:sz w:val="20"/>
                <w:szCs w:val="20"/>
              </w:rPr>
              <w:lastRenderedPageBreak/>
              <w:t>пользования</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7.3</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Водный транспорт</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7.5</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Трубопроводный транспорт</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color w:val="FF00FF"/>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8.0</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Обеспечение обороны и безопасности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8.3</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4</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Водные объекты</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12.0.1</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Улично-дорожная сеть</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12.0.2</w:t>
            </w:r>
          </w:p>
        </w:tc>
        <w:tc>
          <w:tcPr>
            <w:tcW w:w="170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Благоустройство территории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12.3</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Запас</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10195" w:type="dxa"/>
            <w:gridSpan w:val="9"/>
            <w:tcBorders>
              <w:top w:val="single" w:sz="6" w:space="0" w:color="000000"/>
              <w:left w:val="single" w:sz="6" w:space="0" w:color="000000"/>
              <w:bottom w:val="single" w:sz="6" w:space="0" w:color="000000"/>
              <w:right w:val="single" w:sz="4" w:space="0" w:color="auto"/>
            </w:tcBorders>
            <w:shd w:val="clear" w:color="auto" w:fill="auto"/>
          </w:tcPr>
          <w:p w:rsidR="00AC480F" w:rsidRPr="009F7CAA" w:rsidRDefault="00AC480F" w:rsidP="009F7CAA">
            <w:pPr>
              <w:widowControl w:val="0"/>
              <w:spacing w:line="240" w:lineRule="auto"/>
              <w:ind w:firstLine="0"/>
              <w:jc w:val="center"/>
              <w:rPr>
                <w:rFonts w:eastAsia="Manrope"/>
                <w:b/>
                <w:sz w:val="20"/>
                <w:szCs w:val="20"/>
              </w:rPr>
            </w:pPr>
            <w:r w:rsidRPr="009F7CAA">
              <w:rPr>
                <w:b/>
                <w:sz w:val="20"/>
                <w:szCs w:val="20"/>
              </w:rPr>
              <w:t>УСЛОВНО РАЗРЕШЕННЫЕ</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3.2.4</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Общежития</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3.5.2</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Среднее и высшее профессиональное образование</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3.7.1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4.2</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Объекты торговли (торговые центры, торгово-развлекательные центры (комплексы)</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н.у/15000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4.3</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Рынки</w:t>
            </w:r>
          </w:p>
        </w:tc>
        <w:tc>
          <w:tcPr>
            <w:tcW w:w="99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н.у/15000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70</w:t>
            </w:r>
          </w:p>
        </w:tc>
        <w:tc>
          <w:tcPr>
            <w:tcW w:w="113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none" w:sz="4" w:space="0" w:color="000000"/>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c>
          <w:tcPr>
            <w:tcW w:w="1000" w:type="dxa"/>
            <w:tcBorders>
              <w:top w:val="none" w:sz="4" w:space="0" w:color="000000"/>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4.7</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Гостиничное обслуживание</w:t>
            </w:r>
          </w:p>
        </w:tc>
        <w:tc>
          <w:tcPr>
            <w:tcW w:w="992" w:type="dxa"/>
            <w:tcBorders>
              <w:top w:val="none" w:sz="4"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none" w:sz="4"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none" w:sz="4" w:space="0" w:color="000000"/>
              <w:left w:val="none" w:sz="4" w:space="0" w:color="000000"/>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none" w:sz="4" w:space="0" w:color="000000"/>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082" w:type="dxa"/>
            <w:tcBorders>
              <w:top w:val="none" w:sz="4" w:space="0" w:color="000000"/>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none" w:sz="4" w:space="0" w:color="000000"/>
              <w:left w:val="single" w:sz="4" w:space="0" w:color="auto"/>
              <w:bottom w:val="single" w:sz="4" w:space="0" w:color="auto"/>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6.3</w:t>
            </w:r>
          </w:p>
        </w:tc>
        <w:tc>
          <w:tcPr>
            <w:tcW w:w="1701" w:type="dxa"/>
            <w:tcBorders>
              <w:top w:val="single" w:sz="6" w:space="0" w:color="000000"/>
              <w:left w:val="single" w:sz="6" w:space="0" w:color="CCCCCC"/>
              <w:bottom w:val="single" w:sz="6" w:space="0" w:color="000000"/>
              <w:right w:val="single" w:sz="4" w:space="0" w:color="auto"/>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Легкая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6.4</w:t>
            </w:r>
          </w:p>
        </w:tc>
        <w:tc>
          <w:tcPr>
            <w:tcW w:w="1701" w:type="dxa"/>
            <w:tcBorders>
              <w:top w:val="single" w:sz="6" w:space="0" w:color="000000"/>
              <w:left w:val="single" w:sz="6" w:space="0" w:color="CCCCCC"/>
              <w:bottom w:val="single" w:sz="6" w:space="0" w:color="000000"/>
              <w:right w:val="single" w:sz="4" w:space="0" w:color="auto"/>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Пищевая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IV-V</w:t>
            </w:r>
          </w:p>
        </w:tc>
      </w:tr>
      <w:tr w:rsidR="00AC480F" w:rsidRPr="009F7CAA" w:rsidTr="009F7CAA">
        <w:trPr>
          <w:trHeight w:val="20"/>
          <w:jc w:val="center"/>
        </w:trPr>
        <w:tc>
          <w:tcPr>
            <w:tcW w:w="70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6.11</w:t>
            </w:r>
          </w:p>
        </w:tc>
        <w:tc>
          <w:tcPr>
            <w:tcW w:w="170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Целлюлозно-бумажная промышленность</w:t>
            </w:r>
          </w:p>
        </w:tc>
        <w:tc>
          <w:tcPr>
            <w:tcW w:w="992" w:type="dxa"/>
            <w:tcBorders>
              <w:top w:val="single" w:sz="4" w:space="0" w:color="auto"/>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single" w:sz="4" w:space="0" w:color="auto"/>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134" w:type="dxa"/>
            <w:tcBorders>
              <w:top w:val="single" w:sz="4" w:space="0" w:color="auto"/>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134" w:type="dxa"/>
            <w:tcBorders>
              <w:top w:val="single" w:sz="4" w:space="0" w:color="auto"/>
              <w:left w:val="none" w:sz="4" w:space="0" w:color="000000"/>
              <w:bottom w:val="single" w:sz="6" w:space="0" w:color="000000"/>
              <w:right w:val="single" w:sz="4" w:space="0" w:color="auto"/>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082" w:type="dxa"/>
            <w:tcBorders>
              <w:top w:val="single" w:sz="4" w:space="0" w:color="auto"/>
              <w:left w:val="single" w:sz="4" w:space="0" w:color="auto"/>
              <w:bottom w:val="single" w:sz="6" w:space="0" w:color="000000"/>
              <w:right w:val="single" w:sz="4" w:space="0" w:color="auto"/>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c>
          <w:tcPr>
            <w:tcW w:w="1000" w:type="dxa"/>
            <w:tcBorders>
              <w:top w:val="single" w:sz="4" w:space="0" w:color="auto"/>
              <w:left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IV-V</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spacing w:after="0" w:line="240" w:lineRule="auto"/>
        <w:ind w:firstLine="72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vertAlign w:val="superscript"/>
          <w:lang w:eastAsia="ru-RU"/>
        </w:rPr>
        <w:t xml:space="preserve">3 </w:t>
      </w:r>
      <w:proofErr w:type="gramStart"/>
      <w:r w:rsidRPr="009F7CAA">
        <w:rPr>
          <w:rFonts w:ascii="Times New Roman" w:eastAsia="Times New Roman" w:hAnsi="Times New Roman" w:cs="Times New Roman"/>
          <w:szCs w:val="24"/>
          <w:lang w:val="ru" w:eastAsia="ru-RU"/>
        </w:rPr>
        <w:t>С</w:t>
      </w:r>
      <w:proofErr w:type="gramEnd"/>
      <w:r w:rsidRPr="009F7CAA">
        <w:rPr>
          <w:rFonts w:ascii="Times New Roman" w:eastAsia="Times New Roman" w:hAnsi="Times New Roman" w:cs="Times New Roman"/>
          <w:szCs w:val="24"/>
          <w:lang w:val="ru" w:eastAsia="ru-RU"/>
        </w:rPr>
        <w:t xml:space="preserve"> учетом требований СП 156.13130.2014 </w:t>
      </w:r>
      <w:r w:rsidRPr="009F7CAA">
        <w:rPr>
          <w:rFonts w:ascii="Times New Roman" w:eastAsia="Times New Roman" w:hAnsi="Times New Roman" w:cs="Times New Roman"/>
          <w:szCs w:val="24"/>
          <w:lang w:eastAsia="ru-RU"/>
        </w:rPr>
        <w:t>«</w:t>
      </w:r>
      <w:r w:rsidRPr="009F7CAA">
        <w:rPr>
          <w:rFonts w:ascii="Times New Roman" w:eastAsia="Times New Roman" w:hAnsi="Times New Roman" w:cs="Times New Roman"/>
          <w:szCs w:val="24"/>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szCs w:val="24"/>
          <w:lang w:eastAsia="ru-RU"/>
        </w:rPr>
        <w:t>»</w:t>
      </w:r>
      <w:r w:rsidRPr="009F7CAA">
        <w:rPr>
          <w:rFonts w:ascii="Times New Roman" w:eastAsia="Times New Roman" w:hAnsi="Times New Roman" w:cs="Times New Roman"/>
          <w:szCs w:val="24"/>
          <w:lang w:val="ru" w:eastAsia="ru-RU"/>
        </w:rPr>
        <w:t>.</w:t>
      </w:r>
    </w:p>
    <w:p w:rsidR="0049196E" w:rsidRPr="009F7CAA" w:rsidRDefault="0076522C" w:rsidP="009F7CAA">
      <w:pPr>
        <w:spacing w:after="0" w:line="240" w:lineRule="auto"/>
        <w:ind w:firstLine="720"/>
        <w:jc w:val="both"/>
        <w:rPr>
          <w:rFonts w:ascii="Times New Roman" w:eastAsia="Times New Roman" w:hAnsi="Times New Roman" w:cs="Times New Roman"/>
          <w:szCs w:val="24"/>
          <w:lang w:eastAsia="ru-RU"/>
        </w:rPr>
      </w:pPr>
      <w:r w:rsidRPr="009F7CAA">
        <w:rPr>
          <w:rFonts w:ascii="Times New Roman" w:eastAsia="Times New Roman" w:hAnsi="Times New Roman" w:cs="Times New Roman"/>
          <w:vertAlign w:val="superscript"/>
          <w:lang w:eastAsia="ru-RU"/>
        </w:rPr>
        <w:t xml:space="preserve">4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AC480F" w:rsidRPr="009F7CAA" w:rsidRDefault="00AC480F" w:rsidP="009F7CAA">
      <w:pPr>
        <w:spacing w:after="0" w:line="240" w:lineRule="auto"/>
        <w:ind w:firstLine="720"/>
        <w:jc w:val="both"/>
        <w:rPr>
          <w:rFonts w:ascii="Times New Roman" w:eastAsia="Times New Roman" w:hAnsi="Times New Roman" w:cs="Times New Roman"/>
          <w:szCs w:val="24"/>
          <w:lang w:eastAsia="ru-RU"/>
        </w:rPr>
      </w:pPr>
    </w:p>
    <w:p w:rsidR="00AC480F"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lastRenderedPageBreak/>
        <w:t>17</w:t>
      </w:r>
      <w:r w:rsidR="00AC480F" w:rsidRPr="009F7CAA">
        <w:rPr>
          <w:rFonts w:ascii="Times New Roman" w:eastAsia="Times New Roman" w:hAnsi="Times New Roman" w:cs="Times New Roman"/>
          <w:b/>
          <w:color w:val="000000"/>
          <w:sz w:val="26"/>
          <w:szCs w:val="26"/>
          <w:lang w:val="ru" w:eastAsia="ru-RU"/>
        </w:rPr>
        <w:t>. Зона объектов транспортной инфраструктуры (Т)</w:t>
      </w:r>
      <w:bookmarkStart w:id="12" w:name="_a4ofvgcc6ebc"/>
      <w:bookmarkEnd w:id="12"/>
      <w:r w:rsidR="00AC480F" w:rsidRPr="009F7CAA">
        <w:rPr>
          <w:rFonts w:ascii="Times New Roman" w:eastAsia="Times New Roman" w:hAnsi="Times New Roman" w:cs="Times New Roman"/>
          <w:b/>
          <w:color w:val="000000"/>
          <w:sz w:val="26"/>
          <w:szCs w:val="26"/>
          <w:shd w:val="clear" w:color="auto" w:fill="EAF1DD"/>
          <w:vertAlign w:val="superscript"/>
          <w:lang w:eastAsia="ru-RU"/>
        </w:rPr>
        <w:t>1,2</w:t>
      </w:r>
    </w:p>
    <w:tbl>
      <w:tblPr>
        <w:tblStyle w:val="140"/>
        <w:tblW w:w="0" w:type="auto"/>
        <w:jc w:val="center"/>
        <w:tblInd w:w="0" w:type="dxa"/>
        <w:tblLook w:val="04A0" w:firstRow="1" w:lastRow="0" w:firstColumn="1" w:lastColumn="0" w:noHBand="0" w:noVBand="1"/>
      </w:tblPr>
      <w:tblGrid>
        <w:gridCol w:w="707"/>
        <w:gridCol w:w="1823"/>
        <w:gridCol w:w="1126"/>
        <w:gridCol w:w="1233"/>
        <w:gridCol w:w="1250"/>
        <w:gridCol w:w="1255"/>
        <w:gridCol w:w="1538"/>
        <w:gridCol w:w="1260"/>
      </w:tblGrid>
      <w:tr w:rsidR="00AC480F" w:rsidRPr="009F7CAA" w:rsidTr="009F7CAA">
        <w:trPr>
          <w:trHeight w:val="20"/>
          <w:tblHeader/>
          <w:jc w:val="center"/>
        </w:trPr>
        <w:tc>
          <w:tcPr>
            <w:tcW w:w="25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AC480F" w:rsidRPr="009F7CAA" w:rsidTr="009F7CAA">
        <w:trPr>
          <w:trHeight w:val="20"/>
          <w:tblHeader/>
          <w:jc w:val="center"/>
        </w:trPr>
        <w:tc>
          <w:tcPr>
            <w:tcW w:w="70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23"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AC480F" w:rsidRPr="009F7CAA" w:rsidTr="009F7CAA">
        <w:trPr>
          <w:trHeight w:val="20"/>
          <w:tblHeader/>
          <w:jc w:val="center"/>
        </w:trPr>
        <w:tc>
          <w:tcPr>
            <w:tcW w:w="70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2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26" w:type="dxa"/>
            <w:tcBorders>
              <w:top w:val="single" w:sz="4"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33"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50"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5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538" w:type="dxa"/>
            <w:tcBorders>
              <w:top w:val="single" w:sz="4" w:space="0" w:color="000000"/>
              <w:left w:val="none" w:sz="4"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60" w:type="dxa"/>
            <w:tcBorders>
              <w:top w:val="single" w:sz="4" w:space="0" w:color="000000"/>
              <w:left w:val="none" w:sz="4"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AC480F" w:rsidRPr="009F7CAA" w:rsidTr="009F7CAA">
        <w:trPr>
          <w:trHeight w:val="2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3.2.3</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Оказание услуг связи</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Служебные гаражи</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Заправка транспортных средств</w:t>
            </w:r>
            <w:r w:rsidRPr="009F7CAA">
              <w:rPr>
                <w:sz w:val="20"/>
                <w:szCs w:val="20"/>
                <w:shd w:val="clear" w:color="auto" w:fill="EDEDED" w:themeFill="accent3" w:themeFillTint="33"/>
                <w:vertAlign w:val="superscript"/>
                <w:lang w:val="en-US"/>
              </w:rPr>
              <w:t>3</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4.9.1.2</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дорожного отдыха</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4.9.1.3</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Автомобильные мойки</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4.9.1.4</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Ремонт автомобилей</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10</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4.9.2</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6.8</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Связь</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Железнодорожные пути</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7.1.2</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Обслуживание железнодорожных перевозок</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7.2.1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Размещение автомобильных дорог</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7.2.2</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Обслуживание перевозок пассажиров</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7.2.3</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Стоянки транспорта общего пользования</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7.3</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Водный транспорт</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7.4</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Воздушный транспорт</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7.5</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Трубопроводный транспорт</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7.6</w:t>
            </w:r>
          </w:p>
        </w:tc>
        <w:tc>
          <w:tcPr>
            <w:tcW w:w="182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Внеуличный транспорт</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8.3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4</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Водные объекты</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12.0.1</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Улично-дорожная сеть</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12.0.2</w:t>
            </w:r>
          </w:p>
        </w:tc>
        <w:tc>
          <w:tcPr>
            <w:tcW w:w="182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Запас</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34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b/>
                <w:sz w:val="20"/>
                <w:szCs w:val="20"/>
              </w:rPr>
            </w:pPr>
            <w:r w:rsidRPr="009F7CAA">
              <w:rPr>
                <w:b/>
                <w:sz w:val="20"/>
                <w:szCs w:val="20"/>
              </w:rPr>
              <w:t>УСЛОВНО РАЗРЕШЕННЫЕ</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2.7.2</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Размещение гаражей для собственных нужд</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3/0 боковая (для</w:t>
            </w:r>
            <w:r w:rsidRPr="009F7CAA">
              <w:rPr>
                <w:sz w:val="20"/>
                <w:szCs w:val="20"/>
                <w:lang w:val="ru-RU"/>
              </w:rPr>
              <w:t xml:space="preserve"> гаражей, блокированных общими стенами с другими гаражами</w:t>
            </w:r>
            <w:r w:rsidRPr="009F7CAA">
              <w:rPr>
                <w:sz w:val="20"/>
                <w:szCs w:val="20"/>
              </w:rPr>
              <w:t>); 3</w:t>
            </w:r>
            <w:r w:rsidRPr="009F7CAA">
              <w:rPr>
                <w:sz w:val="20"/>
                <w:szCs w:val="20"/>
                <w:lang w:val="ru-RU"/>
              </w:rPr>
              <w:t xml:space="preserve"> </w:t>
            </w:r>
            <w:r w:rsidRPr="009F7CAA">
              <w:rPr>
                <w:sz w:val="20"/>
                <w:szCs w:val="20"/>
              </w:rPr>
              <w:t>- в иных случаях</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rPr>
              <w:lastRenderedPageBreak/>
              <w:t>3.3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Бытовое обслуживание</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rPr>
              <w:t>3.4.1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Амбулаторно-поликлиническое обслуживание</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3.7.1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Осуществление религиозных обрядов</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4.1</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Деловое управление</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4.4</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Магазины</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4.6</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Общественное питание</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4.7</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Гостиничное обслуживание</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5.1.6</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Авиационный спорт</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AC480F" w:rsidRPr="009F7CAA" w:rsidTr="009F7CAA">
        <w:trPr>
          <w:trHeight w:val="340"/>
          <w:jc w:val="center"/>
        </w:trPr>
        <w:tc>
          <w:tcPr>
            <w:tcW w:w="10192"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b/>
                <w:sz w:val="20"/>
                <w:szCs w:val="20"/>
              </w:rPr>
            </w:pPr>
            <w:r w:rsidRPr="009F7CAA">
              <w:rPr>
                <w:b/>
                <w:sz w:val="20"/>
                <w:szCs w:val="20"/>
              </w:rPr>
              <w:t>ВСПОМОГАТЕЛЬНЫЕ</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3.3</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Бытовое обслуживание</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ind w:firstLine="0"/>
              <w:jc w:val="cente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4.4</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Магазины</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ind w:firstLine="0"/>
              <w:jc w:val="cente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4.6</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Общественное питание</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ind w:firstLine="0"/>
              <w:jc w:val="center"/>
            </w:pPr>
            <w:r w:rsidRPr="009F7CAA">
              <w:rPr>
                <w:sz w:val="20"/>
                <w:szCs w:val="20"/>
              </w:rPr>
              <w:t>н.у</w:t>
            </w:r>
          </w:p>
        </w:tc>
      </w:tr>
      <w:tr w:rsidR="00AC480F" w:rsidRPr="009F7CAA" w:rsidTr="009F7CAA">
        <w:trPr>
          <w:trHeight w:val="20"/>
          <w:jc w:val="center"/>
        </w:trPr>
        <w:tc>
          <w:tcPr>
            <w:tcW w:w="70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4.7</w:t>
            </w:r>
          </w:p>
        </w:tc>
        <w:tc>
          <w:tcPr>
            <w:tcW w:w="1823"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Гостиничное обслуживание</w:t>
            </w:r>
          </w:p>
        </w:tc>
        <w:tc>
          <w:tcPr>
            <w:tcW w:w="112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0"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538"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60"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ind w:firstLine="0"/>
              <w:jc w:val="center"/>
            </w:pPr>
            <w:r w:rsidRPr="009F7CAA">
              <w:rPr>
                <w:sz w:val="20"/>
                <w:szCs w:val="20"/>
              </w:rPr>
              <w:t>н.у</w:t>
            </w:r>
          </w:p>
        </w:tc>
      </w:tr>
    </w:tbl>
    <w:p w:rsidR="00AC480F" w:rsidRPr="009F7CAA" w:rsidRDefault="00AC480F"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AC480F" w:rsidRPr="009F7CAA" w:rsidRDefault="00AC480F"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val="ru" w:eastAsia="ru-RU"/>
        </w:rPr>
      </w:pPr>
      <w:r w:rsidRPr="009F7CAA">
        <w:rPr>
          <w:rFonts w:ascii="Times New Roman" w:eastAsia="Times New Roman" w:hAnsi="Times New Roman" w:cs="Times New Roman"/>
          <w:shd w:val="clear" w:color="auto" w:fill="EAF1DD"/>
          <w:vertAlign w:val="superscript"/>
          <w:lang w:eastAsia="ru-RU"/>
        </w:rPr>
        <w:t xml:space="preserve">3 </w:t>
      </w:r>
      <w:proofErr w:type="gramStart"/>
      <w:r w:rsidRPr="009F7CAA">
        <w:rPr>
          <w:rFonts w:ascii="Times New Roman" w:eastAsia="Times New Roman" w:hAnsi="Times New Roman" w:cs="Times New Roman"/>
          <w:lang w:val="ru" w:eastAsia="ru-RU"/>
        </w:rPr>
        <w:t>С</w:t>
      </w:r>
      <w:proofErr w:type="gramEnd"/>
      <w:r w:rsidRPr="009F7CAA">
        <w:rPr>
          <w:rFonts w:ascii="Times New Roman" w:eastAsia="Times New Roman" w:hAnsi="Times New Roman" w:cs="Times New Roman"/>
          <w:lang w:val="ru" w:eastAsia="ru-RU"/>
        </w:rPr>
        <w:t xml:space="preserve"> учетом требований СП 156.13130.2014 </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Свод правил. Станции автомобильные заправочные. Требования пожарной безопасности</w:t>
      </w:r>
      <w:r w:rsidRPr="009F7CAA">
        <w:rPr>
          <w:rFonts w:ascii="Times New Roman" w:eastAsia="Times New Roman" w:hAnsi="Times New Roman" w:cs="Times New Roman"/>
          <w:lang w:eastAsia="ru-RU"/>
        </w:rPr>
        <w:t>»</w:t>
      </w:r>
      <w:r w:rsidRPr="009F7CAA">
        <w:rPr>
          <w:rFonts w:ascii="Times New Roman" w:eastAsia="Times New Roman" w:hAnsi="Times New Roman" w:cs="Times New Roman"/>
          <w:lang w:val="ru" w:eastAsia="ru-RU"/>
        </w:rPr>
        <w:t>.</w:t>
      </w:r>
    </w:p>
    <w:p w:rsidR="00AC480F" w:rsidRPr="009F7CAA" w:rsidRDefault="00AC480F"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4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AC480F" w:rsidRPr="009F7CAA" w:rsidRDefault="00AC480F"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sz w:val="28"/>
          <w:szCs w:val="28"/>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lastRenderedPageBreak/>
        <w:t>18</w:t>
      </w:r>
      <w:r w:rsidR="0076522C" w:rsidRPr="009F7CAA">
        <w:rPr>
          <w:rFonts w:ascii="Times New Roman" w:eastAsia="Times New Roman" w:hAnsi="Times New Roman" w:cs="Times New Roman"/>
          <w:b/>
          <w:color w:val="000000"/>
          <w:sz w:val="26"/>
          <w:szCs w:val="26"/>
          <w:lang w:val="ru" w:eastAsia="ru-RU"/>
        </w:rPr>
        <w:t>. Зона объектов инженерной инфраструктуры (И)</w:t>
      </w:r>
      <w:bookmarkStart w:id="13" w:name="_sjj5tsyylv4a"/>
      <w:bookmarkEnd w:id="13"/>
      <w:r w:rsidR="0076522C" w:rsidRPr="009F7CAA">
        <w:rPr>
          <w:rFonts w:ascii="Times New Roman" w:eastAsia="Times New Roman" w:hAnsi="Times New Roman" w:cs="Times New Roman"/>
          <w:b/>
          <w:color w:val="000000"/>
          <w:sz w:val="26"/>
          <w:szCs w:val="26"/>
          <w:vertAlign w:val="superscript"/>
          <w:lang w:eastAsia="ru-RU"/>
        </w:rPr>
        <w:t>1,2</w:t>
      </w:r>
    </w:p>
    <w:tbl>
      <w:tblPr>
        <w:tblStyle w:val="130"/>
        <w:tblW w:w="0" w:type="auto"/>
        <w:jc w:val="center"/>
        <w:tblLook w:val="04A0" w:firstRow="1" w:lastRow="0" w:firstColumn="1" w:lastColumn="0" w:noHBand="0" w:noVBand="1"/>
      </w:tblPr>
      <w:tblGrid>
        <w:gridCol w:w="715"/>
        <w:gridCol w:w="1832"/>
        <w:gridCol w:w="1135"/>
        <w:gridCol w:w="1273"/>
        <w:gridCol w:w="1274"/>
        <w:gridCol w:w="1275"/>
        <w:gridCol w:w="1414"/>
        <w:gridCol w:w="1274"/>
      </w:tblGrid>
      <w:tr w:rsidR="00AC480F" w:rsidRPr="009F7CAA" w:rsidTr="009F7CAA">
        <w:trPr>
          <w:trHeight w:val="20"/>
          <w:tblHeader/>
          <w:jc w:val="center"/>
        </w:trPr>
        <w:tc>
          <w:tcPr>
            <w:tcW w:w="25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AC480F" w:rsidRPr="009F7CAA" w:rsidTr="009F7CAA">
        <w:trPr>
          <w:trHeight w:val="20"/>
          <w:tblHeader/>
          <w:jc w:val="center"/>
        </w:trPr>
        <w:tc>
          <w:tcPr>
            <w:tcW w:w="71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2"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 (м)</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AC480F" w:rsidRPr="009F7CAA" w:rsidTr="009F7CAA">
        <w:trPr>
          <w:trHeight w:val="20"/>
          <w:tblHeader/>
          <w:jc w:val="center"/>
        </w:trPr>
        <w:tc>
          <w:tcPr>
            <w:tcW w:w="71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5" w:type="dxa"/>
            <w:tcBorders>
              <w:top w:val="single" w:sz="4"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7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4" w:type="dxa"/>
            <w:tcBorders>
              <w:top w:val="single" w:sz="4" w:space="0" w:color="000000"/>
              <w:left w:val="none" w:sz="4" w:space="0" w:color="000000"/>
              <w:bottom w:val="single" w:sz="6" w:space="0" w:color="000000"/>
              <w:right w:val="single" w:sz="6" w:space="0" w:color="000000"/>
            </w:tcBorders>
            <w:shd w:val="clear" w:color="auto" w:fill="auto"/>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AC480F" w:rsidRPr="009F7CAA" w:rsidTr="009F7CAA">
        <w:trPr>
          <w:trHeight w:val="20"/>
          <w:jc w:val="center"/>
        </w:trPr>
        <w:tc>
          <w:tcPr>
            <w:tcW w:w="10195"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3.1.2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Административные здания организаций, обеспечивающих предоставление коммунальных услуг</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3.9.1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4.9</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Служебные гаражи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lang w:val="ru-RU"/>
              </w:rPr>
            </w:pPr>
            <w:r w:rsidRPr="009F7CAA">
              <w:rPr>
                <w:sz w:val="20"/>
                <w:szCs w:val="20"/>
                <w:lang w:val="ru-RU"/>
              </w:rPr>
              <w:t>6.7</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lang w:val="ru-RU"/>
              </w:rPr>
              <w:t>Энергетика</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6.8</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Связь</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7.1.1</w:t>
            </w:r>
          </w:p>
        </w:tc>
        <w:tc>
          <w:tcPr>
            <w:tcW w:w="183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Железнодорожные пути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7.5</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Трубопроводный транспорт</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8.3</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lang w:val="ru-RU"/>
              </w:rPr>
            </w:pPr>
            <w:r w:rsidRPr="009F7CAA">
              <w:rPr>
                <w:sz w:val="20"/>
                <w:szCs w:val="20"/>
              </w:rPr>
              <w:t>Обеспечение внутреннего правопорядка</w:t>
            </w:r>
            <w:r w:rsidRPr="009F7CAA">
              <w:rPr>
                <w:sz w:val="20"/>
                <w:szCs w:val="20"/>
                <w:shd w:val="clear" w:color="auto" w:fill="EDEDED" w:themeFill="accent3" w:themeFillTint="33"/>
                <w:vertAlign w:val="superscript"/>
                <w:lang w:val="en-US"/>
              </w:rPr>
              <w:t>3</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11.0</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Водные объекты</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11.3</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12.0.1</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Улично-дорожная сеть</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lastRenderedPageBreak/>
              <w:t>12.0.2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AC480F" w:rsidRPr="009F7CAA" w:rsidTr="009F7CAA">
        <w:trPr>
          <w:trHeight w:val="20"/>
          <w:jc w:val="center"/>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center"/>
              <w:rPr>
                <w:sz w:val="20"/>
                <w:szCs w:val="20"/>
              </w:rPr>
            </w:pPr>
            <w:r w:rsidRPr="009F7CAA">
              <w:rPr>
                <w:sz w:val="20"/>
                <w:szCs w:val="20"/>
              </w:rPr>
              <w:t>12.3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AC480F" w:rsidRPr="009F7CAA" w:rsidRDefault="00AC480F" w:rsidP="009F7CAA">
            <w:pPr>
              <w:widowControl w:val="0"/>
              <w:spacing w:line="240" w:lineRule="auto"/>
              <w:ind w:firstLine="0"/>
              <w:jc w:val="left"/>
              <w:rPr>
                <w:sz w:val="20"/>
                <w:szCs w:val="20"/>
              </w:rPr>
            </w:pPr>
            <w:r w:rsidRPr="009F7CAA">
              <w:rPr>
                <w:sz w:val="20"/>
                <w:szCs w:val="20"/>
              </w:rPr>
              <w:t>Запас</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5"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AC480F" w:rsidRPr="009F7CAA" w:rsidRDefault="00AC480F"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49196E" w:rsidRPr="009F7CAA" w:rsidRDefault="0076522C" w:rsidP="009F7CAA">
      <w:pPr>
        <w:spacing w:after="0" w:line="240" w:lineRule="auto"/>
        <w:ind w:firstLine="720"/>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3 </w:t>
      </w:r>
      <w:proofErr w:type="gramStart"/>
      <w:r w:rsidRPr="009F7CAA">
        <w:rPr>
          <w:rFonts w:ascii="Times New Roman" w:eastAsia="Times New Roman" w:hAnsi="Times New Roman" w:cs="Times New Roman"/>
          <w:lang w:eastAsia="ru-RU"/>
        </w:rPr>
        <w:t>В</w:t>
      </w:r>
      <w:proofErr w:type="gramEnd"/>
      <w:r w:rsidRPr="009F7CAA">
        <w:rPr>
          <w:rFonts w:ascii="Times New Roman" w:eastAsia="Times New Roman" w:hAnsi="Times New Roman" w:cs="Times New Roman"/>
          <w:lang w:eastAsia="ru-RU"/>
        </w:rPr>
        <w:t xml:space="preserve"> том числе здания пожарных депо.</w:t>
      </w:r>
    </w:p>
    <w:p w:rsidR="001E710A" w:rsidRPr="009F7CAA" w:rsidRDefault="001E710A" w:rsidP="009F7CAA">
      <w:pPr>
        <w:spacing w:after="0" w:line="240" w:lineRule="auto"/>
        <w:ind w:firstLine="720"/>
        <w:rPr>
          <w:rFonts w:ascii="Times New Roman" w:eastAsia="Times New Roman" w:hAnsi="Times New Roman" w:cs="Times New Roman"/>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eastAsia="ru-RU"/>
        </w:rPr>
        <w:t>19</w:t>
      </w:r>
      <w:r w:rsidR="006B58AB" w:rsidRPr="009F7CAA">
        <w:rPr>
          <w:rFonts w:ascii="Times New Roman" w:eastAsia="Times New Roman" w:hAnsi="Times New Roman" w:cs="Times New Roman"/>
          <w:b/>
          <w:color w:val="000000"/>
          <w:sz w:val="26"/>
          <w:szCs w:val="26"/>
          <w:lang w:eastAsia="ru-RU"/>
        </w:rPr>
        <w:t>.</w:t>
      </w:r>
      <w:r w:rsidR="0076522C" w:rsidRPr="009F7CAA">
        <w:rPr>
          <w:rFonts w:ascii="Times New Roman" w:eastAsia="Times New Roman" w:hAnsi="Times New Roman" w:cs="Times New Roman"/>
          <w:b/>
          <w:color w:val="000000"/>
          <w:sz w:val="26"/>
          <w:szCs w:val="26"/>
          <w:lang w:val="ru" w:eastAsia="ru-RU"/>
        </w:rPr>
        <w:t xml:space="preserve"> Зона мест погребения (С-1)</w:t>
      </w:r>
      <w:bookmarkStart w:id="14" w:name="_hi1b15jjthjq"/>
      <w:bookmarkEnd w:id="14"/>
      <w:r w:rsidR="0076522C" w:rsidRPr="009F7CAA">
        <w:rPr>
          <w:rFonts w:ascii="Times New Roman" w:eastAsia="Times New Roman" w:hAnsi="Times New Roman" w:cs="Times New Roman"/>
          <w:b/>
          <w:color w:val="000000"/>
          <w:sz w:val="26"/>
          <w:szCs w:val="26"/>
          <w:vertAlign w:val="superscript"/>
          <w:lang w:eastAsia="ru-RU"/>
        </w:rPr>
        <w:t>1</w:t>
      </w:r>
      <w:r w:rsidR="0076522C" w:rsidRPr="009F7CAA">
        <w:rPr>
          <w:rFonts w:ascii="Times New Roman" w:eastAsia="Times New Roman" w:hAnsi="Times New Roman" w:cs="Times New Roman"/>
          <w:b/>
          <w:color w:val="000000"/>
          <w:sz w:val="26"/>
          <w:szCs w:val="26"/>
          <w:lang w:eastAsia="ru-RU"/>
        </w:rPr>
        <w:t xml:space="preserve"> </w:t>
      </w:r>
    </w:p>
    <w:tbl>
      <w:tblPr>
        <w:tblStyle w:val="120"/>
        <w:tblW w:w="0" w:type="auto"/>
        <w:jc w:val="center"/>
        <w:tblLook w:val="04A0" w:firstRow="1" w:lastRow="0" w:firstColumn="1" w:lastColumn="0" w:noHBand="0" w:noVBand="1"/>
      </w:tblPr>
      <w:tblGrid>
        <w:gridCol w:w="719"/>
        <w:gridCol w:w="1829"/>
        <w:gridCol w:w="1135"/>
        <w:gridCol w:w="1273"/>
        <w:gridCol w:w="1274"/>
        <w:gridCol w:w="1275"/>
        <w:gridCol w:w="1414"/>
        <w:gridCol w:w="1273"/>
      </w:tblGrid>
      <w:tr w:rsidR="001E710A" w:rsidRPr="009F7CAA" w:rsidTr="009F7CAA">
        <w:trPr>
          <w:trHeight w:val="20"/>
          <w:tblHeader/>
          <w:jc w:val="center"/>
        </w:trPr>
        <w:tc>
          <w:tcPr>
            <w:tcW w:w="25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1E710A" w:rsidRPr="009F7CAA" w:rsidTr="009F7CAA">
        <w:trPr>
          <w:trHeight w:val="20"/>
          <w:tblHeader/>
          <w:jc w:val="center"/>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0"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1E710A" w:rsidRPr="009F7CAA" w:rsidTr="009F7CAA">
        <w:trPr>
          <w:trHeight w:val="20"/>
          <w:tblHeader/>
          <w:jc w:val="center"/>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6" w:type="dxa"/>
            <w:tcBorders>
              <w:top w:val="single" w:sz="4"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7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8" w:type="dxa"/>
            <w:tcBorders>
              <w:top w:val="single" w:sz="4" w:space="0" w:color="000000"/>
              <w:left w:val="none" w:sz="4" w:space="0" w:color="000000"/>
              <w:bottom w:val="single" w:sz="6"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5" w:type="dxa"/>
            <w:tcBorders>
              <w:top w:val="single" w:sz="4" w:space="0" w:color="000000"/>
              <w:left w:val="none" w:sz="4" w:space="0" w:color="000000"/>
              <w:bottom w:val="single" w:sz="6"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1E710A" w:rsidRPr="009F7CAA" w:rsidTr="009F7CAA">
        <w:trPr>
          <w:trHeight w:val="20"/>
          <w:jc w:val="center"/>
        </w:trPr>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1E710A" w:rsidRPr="009F7CAA" w:rsidTr="009F7CAA">
        <w:trPr>
          <w:trHeight w:val="20"/>
          <w:jc w:val="center"/>
        </w:trPr>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3.1.1</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3.3</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Бытовое обслуживание</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r w:rsidRPr="009F7CAA">
              <w:rPr>
                <w:sz w:val="20"/>
                <w:szCs w:val="20"/>
                <w:lang w:val="ru-RU"/>
              </w:rPr>
              <w:t>/2500</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1E710A" w:rsidRPr="009F7CAA" w:rsidTr="009F7CAA">
        <w:trPr>
          <w:trHeight w:val="20"/>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3.8.1</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Государственное управление</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1E710A" w:rsidRPr="009F7CAA" w:rsidTr="009F7CAA">
        <w:trPr>
          <w:trHeight w:val="20"/>
          <w:jc w:val="center"/>
        </w:trPr>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3.9.1</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lastRenderedPageBreak/>
              <w:t>6.8</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Связь</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12.0.1</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Улично-дорожная сеть</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12.0.2</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12.1</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Ритуальная деятельность</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12.3</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Запас</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340"/>
          <w:jc w:val="center"/>
        </w:trPr>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b/>
                <w:sz w:val="20"/>
                <w:szCs w:val="20"/>
              </w:rPr>
            </w:pPr>
            <w:r w:rsidRPr="009F7CAA">
              <w:rPr>
                <w:b/>
                <w:sz w:val="20"/>
                <w:szCs w:val="20"/>
              </w:rPr>
              <w:t>УСЛОВНО РАЗРЕШЕННЫЕ</w:t>
            </w:r>
          </w:p>
        </w:tc>
      </w:tr>
      <w:tr w:rsidR="001E710A" w:rsidRPr="009F7CAA" w:rsidTr="009F7CAA">
        <w:trPr>
          <w:trHeight w:val="20"/>
          <w:jc w:val="center"/>
        </w:trPr>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3.7.1</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Осуществление религиозных обрядов</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20</w:t>
            </w:r>
          </w:p>
        </w:tc>
      </w:tr>
      <w:tr w:rsidR="001E710A" w:rsidRPr="009F7CAA" w:rsidTr="009F7CAA">
        <w:trPr>
          <w:trHeight w:val="340"/>
          <w:jc w:val="center"/>
        </w:trPr>
        <w:tc>
          <w:tcPr>
            <w:tcW w:w="10206"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b/>
                <w:sz w:val="20"/>
                <w:szCs w:val="20"/>
              </w:rPr>
            </w:pPr>
            <w:r w:rsidRPr="009F7CAA">
              <w:rPr>
                <w:b/>
                <w:sz w:val="20"/>
                <w:szCs w:val="20"/>
              </w:rPr>
              <w:t>ВСПОМОГАТЕЛЬНЫЕ</w:t>
            </w:r>
          </w:p>
        </w:tc>
      </w:tr>
      <w:tr w:rsidR="001E710A" w:rsidRPr="009F7CAA" w:rsidTr="009F7CAA">
        <w:trPr>
          <w:trHeight w:val="20"/>
          <w:jc w:val="center"/>
        </w:trPr>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4.9.2</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1E710A" w:rsidRPr="009F7CAA" w:rsidRDefault="001E710A" w:rsidP="009F7CAA">
      <w:pPr>
        <w:spacing w:after="0" w:line="240" w:lineRule="auto"/>
        <w:ind w:firstLine="720"/>
        <w:jc w:val="both"/>
        <w:rPr>
          <w:rFonts w:ascii="Times New Roman" w:eastAsia="Times New Roman" w:hAnsi="Times New Roman" w:cs="Times New Roman"/>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val="ru" w:eastAsia="ru-RU"/>
        </w:rPr>
      </w:pPr>
      <w:r w:rsidRPr="009F7CAA">
        <w:rPr>
          <w:rFonts w:ascii="Times New Roman" w:eastAsia="Times New Roman" w:hAnsi="Times New Roman" w:cs="Times New Roman"/>
          <w:b/>
          <w:color w:val="000000"/>
          <w:sz w:val="26"/>
          <w:szCs w:val="26"/>
          <w:lang w:val="ru" w:eastAsia="ru-RU"/>
        </w:rPr>
        <w:t>20</w:t>
      </w:r>
      <w:r w:rsidR="0076522C" w:rsidRPr="009F7CAA">
        <w:rPr>
          <w:rFonts w:ascii="Times New Roman" w:eastAsia="Times New Roman" w:hAnsi="Times New Roman" w:cs="Times New Roman"/>
          <w:b/>
          <w:color w:val="000000"/>
          <w:sz w:val="26"/>
          <w:szCs w:val="26"/>
          <w:lang w:val="ru" w:eastAsia="ru-RU"/>
        </w:rPr>
        <w:t>. Зона специального назначения (С-2)</w:t>
      </w:r>
      <w:bookmarkStart w:id="15" w:name="_3lte7a4usfh8"/>
      <w:bookmarkEnd w:id="15"/>
      <w:r w:rsidR="0076522C" w:rsidRPr="009F7CAA">
        <w:rPr>
          <w:rFonts w:ascii="Times New Roman" w:eastAsia="Times New Roman" w:hAnsi="Times New Roman" w:cs="Times New Roman"/>
          <w:b/>
          <w:color w:val="000000"/>
          <w:sz w:val="26"/>
          <w:szCs w:val="26"/>
          <w:vertAlign w:val="superscript"/>
          <w:lang w:val="ru" w:eastAsia="ru-RU"/>
        </w:rPr>
        <w:t>1</w:t>
      </w:r>
    </w:p>
    <w:tbl>
      <w:tblPr>
        <w:tblStyle w:val="110"/>
        <w:tblW w:w="0" w:type="auto"/>
        <w:jc w:val="center"/>
        <w:tblLook w:val="04A0" w:firstRow="1" w:lastRow="0" w:firstColumn="1" w:lastColumn="0" w:noHBand="0" w:noVBand="1"/>
      </w:tblPr>
      <w:tblGrid>
        <w:gridCol w:w="717"/>
        <w:gridCol w:w="1831"/>
        <w:gridCol w:w="1135"/>
        <w:gridCol w:w="1273"/>
        <w:gridCol w:w="1274"/>
        <w:gridCol w:w="1275"/>
        <w:gridCol w:w="1414"/>
        <w:gridCol w:w="1273"/>
      </w:tblGrid>
      <w:tr w:rsidR="001E710A" w:rsidRPr="009F7CAA" w:rsidTr="009F7CAA">
        <w:trPr>
          <w:trHeight w:val="20"/>
          <w:tblHeader/>
          <w:jc w:val="center"/>
        </w:trPr>
        <w:tc>
          <w:tcPr>
            <w:tcW w:w="25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1E710A" w:rsidRPr="009F7CAA" w:rsidTr="009F7CAA">
        <w:trPr>
          <w:trHeight w:val="20"/>
          <w:tblHeader/>
          <w:jc w:val="center"/>
        </w:trPr>
        <w:tc>
          <w:tcPr>
            <w:tcW w:w="7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2"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1E710A" w:rsidRPr="009F7CAA" w:rsidTr="009F7CAA">
        <w:trPr>
          <w:trHeight w:val="20"/>
          <w:tblHeader/>
          <w:jc w:val="center"/>
        </w:trPr>
        <w:tc>
          <w:tcPr>
            <w:tcW w:w="7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6" w:type="dxa"/>
            <w:tcBorders>
              <w:top w:val="single" w:sz="4"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7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8" w:type="dxa"/>
            <w:tcBorders>
              <w:top w:val="single" w:sz="4" w:space="0" w:color="000000"/>
              <w:left w:val="none" w:sz="4" w:space="0" w:color="000000"/>
              <w:bottom w:val="single" w:sz="6"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5" w:type="dxa"/>
            <w:tcBorders>
              <w:top w:val="single" w:sz="4" w:space="0" w:color="000000"/>
              <w:left w:val="none" w:sz="4" w:space="0" w:color="000000"/>
              <w:bottom w:val="single" w:sz="6"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1E710A" w:rsidRPr="009F7CAA" w:rsidTr="009F7CAA">
        <w:trPr>
          <w:trHeight w:val="20"/>
          <w:jc w:val="center"/>
        </w:trPr>
        <w:tc>
          <w:tcPr>
            <w:tcW w:w="893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 xml:space="preserve">Предоставление коммунальных </w:t>
            </w:r>
            <w:r w:rsidRPr="009F7CAA">
              <w:rPr>
                <w:sz w:val="20"/>
                <w:szCs w:val="20"/>
              </w:rPr>
              <w:lastRenderedPageBreak/>
              <w:t>услуг</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lastRenderedPageBreak/>
              <w:t>3.9.1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4.9.2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Стоянка транспортных средств</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6.8</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Связь</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7.1.1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Железнодорожные пути</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8.0</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Обеспечение обороны и безопасности</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8.1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Обеспечение вооруженных сил</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8.3</w:t>
            </w:r>
          </w:p>
        </w:tc>
        <w:tc>
          <w:tcPr>
            <w:tcW w:w="183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Обеспечение внутреннего правопорядка</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8.4</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Обеспечение деятельности по исполнению наказаний</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11.1</w:t>
            </w:r>
          </w:p>
        </w:tc>
        <w:tc>
          <w:tcPr>
            <w:tcW w:w="183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11.2</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11.3</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12.0.1</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Улично-дорожная сеть</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 xml:space="preserve">Благоустройство </w:t>
            </w:r>
            <w:r w:rsidRPr="009F7CAA">
              <w:rPr>
                <w:sz w:val="20"/>
                <w:szCs w:val="20"/>
              </w:rPr>
              <w:lastRenderedPageBreak/>
              <w:t>территории</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lastRenderedPageBreak/>
              <w:t>12.2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Специальная деятельность</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Запас</w:t>
            </w:r>
          </w:p>
        </w:tc>
        <w:tc>
          <w:tcPr>
            <w:tcW w:w="113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8"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1E710A" w:rsidRPr="009F7CAA" w:rsidRDefault="001E710A" w:rsidP="009F7CAA">
      <w:pPr>
        <w:spacing w:after="0" w:line="240" w:lineRule="auto"/>
        <w:ind w:firstLine="720"/>
        <w:jc w:val="both"/>
        <w:rPr>
          <w:rFonts w:ascii="Times New Roman" w:eastAsia="Times New Roman" w:hAnsi="Times New Roman" w:cs="Times New Roman"/>
          <w:lang w:eastAsia="ru-RU"/>
        </w:rPr>
      </w:pPr>
    </w:p>
    <w:p w:rsidR="00D24CAE" w:rsidRPr="009F7CAA" w:rsidRDefault="002449EC" w:rsidP="009F7CAA">
      <w:pPr>
        <w:keepNext/>
        <w:keepLines/>
        <w:pBdr>
          <w:top w:val="none" w:sz="0" w:space="0" w:color="000000"/>
          <w:left w:val="none" w:sz="0" w:space="0" w:color="000000"/>
          <w:bottom w:val="none" w:sz="0" w:space="0" w:color="000000"/>
          <w:right w:val="none" w:sz="0" w:space="0" w:color="000000"/>
        </w:pBdr>
        <w:tabs>
          <w:tab w:val="left" w:pos="6379"/>
        </w:tabs>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t>21</w:t>
      </w:r>
      <w:r w:rsidR="00D24CAE" w:rsidRPr="009F7CAA">
        <w:rPr>
          <w:rFonts w:ascii="Times New Roman" w:eastAsia="Times New Roman" w:hAnsi="Times New Roman" w:cs="Times New Roman"/>
          <w:b/>
          <w:color w:val="000000"/>
          <w:sz w:val="26"/>
          <w:szCs w:val="26"/>
          <w:lang w:val="ru" w:eastAsia="ru-RU"/>
        </w:rPr>
        <w:t>. Зона сельскохозяйственного назначения (СХ-1)</w:t>
      </w:r>
      <w:bookmarkStart w:id="16" w:name="_wfba14vxkqrk"/>
      <w:bookmarkEnd w:id="16"/>
      <w:r w:rsidR="00D24CAE" w:rsidRPr="009F7CAA">
        <w:rPr>
          <w:rFonts w:ascii="Times New Roman" w:eastAsia="Times New Roman" w:hAnsi="Times New Roman" w:cs="Times New Roman"/>
          <w:b/>
          <w:color w:val="000000"/>
          <w:sz w:val="26"/>
          <w:szCs w:val="26"/>
          <w:shd w:val="clear" w:color="auto" w:fill="EAF1DD"/>
          <w:vertAlign w:val="superscript"/>
          <w:lang w:eastAsia="ru-RU"/>
        </w:rPr>
        <w:t>1</w:t>
      </w:r>
    </w:p>
    <w:tbl>
      <w:tblPr>
        <w:tblStyle w:val="92"/>
        <w:tblW w:w="0" w:type="auto"/>
        <w:jc w:val="center"/>
        <w:tblInd w:w="0" w:type="dxa"/>
        <w:tblLook w:val="04A0" w:firstRow="1" w:lastRow="0" w:firstColumn="1" w:lastColumn="0" w:noHBand="0" w:noVBand="1"/>
      </w:tblPr>
      <w:tblGrid>
        <w:gridCol w:w="717"/>
        <w:gridCol w:w="1832"/>
        <w:gridCol w:w="1135"/>
        <w:gridCol w:w="1272"/>
        <w:gridCol w:w="1273"/>
        <w:gridCol w:w="1275"/>
        <w:gridCol w:w="1414"/>
        <w:gridCol w:w="1274"/>
      </w:tblGrid>
      <w:tr w:rsidR="00D24CAE" w:rsidRPr="009F7CAA" w:rsidTr="009F7CAA">
        <w:trPr>
          <w:trHeight w:val="16"/>
          <w:tblHeader/>
          <w:jc w:val="center"/>
        </w:trPr>
        <w:tc>
          <w:tcPr>
            <w:tcW w:w="25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D24CAE" w:rsidRPr="009F7CAA" w:rsidTr="009F7CAA">
        <w:trPr>
          <w:trHeight w:val="16"/>
          <w:tblHeader/>
          <w:jc w:val="center"/>
        </w:trPr>
        <w:tc>
          <w:tcPr>
            <w:tcW w:w="71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2"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D24CAE" w:rsidRPr="009F7CAA" w:rsidTr="009F7CAA">
        <w:trPr>
          <w:trHeight w:val="16"/>
          <w:tblHeader/>
          <w:jc w:val="center"/>
        </w:trPr>
        <w:tc>
          <w:tcPr>
            <w:tcW w:w="71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5" w:type="dxa"/>
            <w:tcBorders>
              <w:top w:val="single" w:sz="4" w:space="0" w:color="000000"/>
              <w:left w:val="single" w:sz="6"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72"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3"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4" w:type="dxa"/>
            <w:tcBorders>
              <w:top w:val="single" w:sz="4" w:space="0" w:color="000000"/>
              <w:left w:val="none" w:sz="4" w:space="0" w:color="000000"/>
              <w:bottom w:val="single" w:sz="6" w:space="0" w:color="000000"/>
              <w:right w:val="single" w:sz="6" w:space="0" w:color="000000"/>
            </w:tcBorders>
            <w:shd w:val="clear" w:color="auto" w:fill="auto"/>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4" w:type="dxa"/>
            <w:tcBorders>
              <w:top w:val="single" w:sz="4" w:space="0" w:color="000000"/>
              <w:left w:val="none" w:sz="4" w:space="0" w:color="000000"/>
              <w:bottom w:val="single" w:sz="6" w:space="0" w:color="000000"/>
              <w:right w:val="single" w:sz="6" w:space="0" w:color="000000"/>
            </w:tcBorders>
            <w:shd w:val="clear" w:color="auto" w:fill="auto"/>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D24CAE" w:rsidRPr="009F7CAA" w:rsidTr="009F7CAA">
        <w:trPr>
          <w:trHeight w:val="16"/>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1.2</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Выращивание зерновых и иных сельскохозяйствен</w:t>
            </w:r>
            <w:r w:rsidRPr="009F7CAA">
              <w:rPr>
                <w:sz w:val="20"/>
                <w:szCs w:val="20"/>
                <w:lang w:val="ru-RU"/>
              </w:rPr>
              <w:t>-</w:t>
            </w:r>
            <w:r w:rsidRPr="009F7CAA">
              <w:rPr>
                <w:sz w:val="20"/>
                <w:szCs w:val="20"/>
              </w:rPr>
              <w:t>ных культур</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Овощеводство</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1.4</w:t>
            </w:r>
          </w:p>
        </w:tc>
        <w:tc>
          <w:tcPr>
            <w:tcW w:w="183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Выращивание тонизирующих, лекарственных, цветочных культур</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1.5</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Садоводство</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1.5.1</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Виноградарство</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1.6</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Выращивание льна и конопли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1.8</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Скотоводство</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1.12</w:t>
            </w:r>
          </w:p>
        </w:tc>
        <w:tc>
          <w:tcPr>
            <w:tcW w:w="183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Пчеловодство</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1.13</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Рыбоводство</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lastRenderedPageBreak/>
              <w:t>1.14</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Научное обеспечение сельского хозяйства</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1.15</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Хранение и переработка сельскохозяйствен</w:t>
            </w:r>
            <w:r w:rsidRPr="009F7CAA">
              <w:rPr>
                <w:sz w:val="20"/>
                <w:szCs w:val="20"/>
                <w:lang w:val="ru-RU"/>
              </w:rPr>
              <w:t>-</w:t>
            </w:r>
            <w:r w:rsidRPr="009F7CAA">
              <w:rPr>
                <w:sz w:val="20"/>
                <w:szCs w:val="20"/>
              </w:rPr>
              <w:t>ной продукции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1.17</w:t>
            </w:r>
          </w:p>
        </w:tc>
        <w:tc>
          <w:tcPr>
            <w:tcW w:w="1832"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Питомники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1.18</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 xml:space="preserve">Обеспечение </w:t>
            </w:r>
            <w:proofErr w:type="gramStart"/>
            <w:r w:rsidRPr="009F7CAA">
              <w:rPr>
                <w:sz w:val="20"/>
                <w:szCs w:val="20"/>
              </w:rPr>
              <w:t>сельскохозяйствен</w:t>
            </w:r>
            <w:r w:rsidRPr="009F7CAA">
              <w:rPr>
                <w:sz w:val="20"/>
                <w:szCs w:val="20"/>
                <w:lang w:val="ru-RU"/>
              </w:rPr>
              <w:t>-</w:t>
            </w:r>
            <w:r w:rsidRPr="009F7CAA">
              <w:rPr>
                <w:sz w:val="20"/>
                <w:szCs w:val="20"/>
              </w:rPr>
              <w:t>ного</w:t>
            </w:r>
            <w:proofErr w:type="gramEnd"/>
          </w:p>
          <w:p w:rsidR="00D24CAE" w:rsidRPr="009F7CAA" w:rsidRDefault="00D24CAE" w:rsidP="009F7CAA">
            <w:pPr>
              <w:widowControl w:val="0"/>
              <w:spacing w:line="240" w:lineRule="auto"/>
              <w:ind w:firstLine="0"/>
              <w:jc w:val="left"/>
              <w:rPr>
                <w:sz w:val="20"/>
                <w:szCs w:val="20"/>
              </w:rPr>
            </w:pPr>
            <w:r w:rsidRPr="009F7CAA">
              <w:rPr>
                <w:sz w:val="20"/>
                <w:szCs w:val="20"/>
              </w:rPr>
              <w:t>производства</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1.19</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Сенокошение</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1.20</w:t>
            </w:r>
          </w:p>
        </w:tc>
        <w:tc>
          <w:tcPr>
            <w:tcW w:w="183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 xml:space="preserve">Выпас </w:t>
            </w:r>
            <w:proofErr w:type="gramStart"/>
            <w:r w:rsidRPr="009F7CAA">
              <w:rPr>
                <w:sz w:val="20"/>
                <w:szCs w:val="20"/>
              </w:rPr>
              <w:t>сельскохозяйствен</w:t>
            </w:r>
            <w:r w:rsidRPr="009F7CAA">
              <w:rPr>
                <w:sz w:val="20"/>
                <w:szCs w:val="20"/>
                <w:lang w:val="ru-RU"/>
              </w:rPr>
              <w:t>-</w:t>
            </w:r>
            <w:r w:rsidRPr="009F7CAA">
              <w:rPr>
                <w:sz w:val="20"/>
                <w:szCs w:val="20"/>
              </w:rPr>
              <w:t>ных</w:t>
            </w:r>
            <w:proofErr w:type="gramEnd"/>
          </w:p>
          <w:p w:rsidR="00D24CAE" w:rsidRPr="009F7CAA" w:rsidRDefault="00D24CAE" w:rsidP="009F7CAA">
            <w:pPr>
              <w:widowControl w:val="0"/>
              <w:spacing w:line="240" w:lineRule="auto"/>
              <w:ind w:firstLine="0"/>
              <w:jc w:val="left"/>
              <w:rPr>
                <w:sz w:val="20"/>
                <w:szCs w:val="20"/>
              </w:rPr>
            </w:pPr>
            <w:r w:rsidRPr="009F7CAA">
              <w:rPr>
                <w:sz w:val="20"/>
                <w:szCs w:val="20"/>
              </w:rPr>
              <w:t>животных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3.1.1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3.9.1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lang w:val="ru-RU"/>
              </w:rPr>
            </w:pPr>
            <w:r w:rsidRPr="009F7CAA">
              <w:rPr>
                <w:sz w:val="20"/>
                <w:szCs w:val="20"/>
                <w:lang w:val="ru-RU"/>
              </w:rPr>
              <w:t>6.1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lang w:val="ru-RU"/>
              </w:rPr>
            </w:pPr>
            <w:r w:rsidRPr="009F7CAA">
              <w:rPr>
                <w:sz w:val="20"/>
                <w:szCs w:val="20"/>
                <w:lang w:val="ru-RU"/>
              </w:rPr>
              <w:t>Разведка и добыча полезных ископаемых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lang w:val="ru-RU"/>
              </w:rPr>
            </w:pPr>
            <w:r w:rsidRPr="009F7CAA">
              <w:rPr>
                <w:sz w:val="20"/>
                <w:szCs w:val="20"/>
                <w:lang w:val="ru-RU"/>
              </w:rPr>
              <w:t>6.1.1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lang w:val="ru-RU"/>
              </w:rPr>
            </w:pPr>
            <w:r w:rsidRPr="009F7CAA">
              <w:rPr>
                <w:sz w:val="20"/>
                <w:szCs w:val="20"/>
                <w:lang w:val="ru-RU"/>
              </w:rPr>
              <w:t>Осуществление геологического изучения недр</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6.8</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Связь</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lang w:val="ru-RU"/>
              </w:rPr>
              <w:t>7.5</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lang w:val="ru-RU"/>
              </w:rPr>
              <w:t>Трубопроводный транспорт</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11.0</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Водные объекты</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lastRenderedPageBreak/>
              <w:t>11.2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11.3</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12.0</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12.0.1</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Улично-дорожная сеть</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12.0.2</w:t>
            </w:r>
          </w:p>
        </w:tc>
        <w:tc>
          <w:tcPr>
            <w:tcW w:w="183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12.3</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Запас</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D24CAE" w:rsidRPr="009F7CAA" w:rsidTr="009F7CAA">
        <w:trPr>
          <w:trHeight w:val="34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b/>
                <w:sz w:val="20"/>
                <w:szCs w:val="20"/>
              </w:rPr>
            </w:pPr>
            <w:r w:rsidRPr="009F7CAA">
              <w:rPr>
                <w:b/>
                <w:sz w:val="20"/>
                <w:szCs w:val="20"/>
              </w:rPr>
              <w:t>УСЛОВНО РАЗРЕШЕННЫЕ</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1.16</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Ведение личного подсобного хозяйства на полевых участках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10000/н.у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D24CAE" w:rsidRPr="009F7CAA" w:rsidTr="009F7CAA">
        <w:trPr>
          <w:trHeight w:val="16"/>
          <w:jc w:val="center"/>
        </w:trPr>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center"/>
              <w:rPr>
                <w:sz w:val="20"/>
                <w:szCs w:val="20"/>
              </w:rPr>
            </w:pPr>
            <w:r w:rsidRPr="009F7CAA">
              <w:rPr>
                <w:sz w:val="20"/>
                <w:szCs w:val="20"/>
              </w:rPr>
              <w:t>13.1</w:t>
            </w:r>
          </w:p>
        </w:tc>
        <w:tc>
          <w:tcPr>
            <w:tcW w:w="1832"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D24CAE" w:rsidRPr="009F7CAA" w:rsidRDefault="00D24CAE" w:rsidP="009F7CAA">
            <w:pPr>
              <w:widowControl w:val="0"/>
              <w:spacing w:line="240" w:lineRule="auto"/>
              <w:ind w:firstLine="0"/>
              <w:jc w:val="left"/>
              <w:rPr>
                <w:sz w:val="20"/>
                <w:szCs w:val="20"/>
              </w:rPr>
            </w:pPr>
            <w:r w:rsidRPr="009F7CAA">
              <w:rPr>
                <w:sz w:val="20"/>
                <w:szCs w:val="20"/>
              </w:rPr>
              <w:t>Ведение огородничества</w:t>
            </w:r>
          </w:p>
        </w:tc>
        <w:tc>
          <w:tcPr>
            <w:tcW w:w="1135" w:type="dxa"/>
            <w:tcBorders>
              <w:top w:val="single" w:sz="6"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400/1500</w:t>
            </w:r>
          </w:p>
        </w:tc>
        <w:tc>
          <w:tcPr>
            <w:tcW w:w="1272" w:type="dxa"/>
            <w:tcBorders>
              <w:top w:val="single" w:sz="6"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3" w:type="dxa"/>
            <w:tcBorders>
              <w:top w:val="single" w:sz="6"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275" w:type="dxa"/>
            <w:tcBorders>
              <w:top w:val="single" w:sz="6"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0</w:t>
            </w:r>
          </w:p>
        </w:tc>
        <w:tc>
          <w:tcPr>
            <w:tcW w:w="1414" w:type="dxa"/>
            <w:tcBorders>
              <w:top w:val="single" w:sz="6" w:space="0" w:color="000000"/>
              <w:left w:val="none" w:sz="4" w:space="0" w:color="000000"/>
              <w:bottom w:val="single" w:sz="4" w:space="0" w:color="auto"/>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single" w:sz="6" w:space="0" w:color="000000"/>
              <w:left w:val="none" w:sz="4" w:space="0" w:color="000000"/>
              <w:bottom w:val="single" w:sz="4" w:space="0" w:color="auto"/>
              <w:right w:val="single" w:sz="6" w:space="0" w:color="000000"/>
            </w:tcBorders>
            <w:shd w:val="clear" w:color="auto" w:fill="auto"/>
            <w:vAlign w:val="center"/>
          </w:tcPr>
          <w:p w:rsidR="00D24CAE" w:rsidRPr="009F7CAA" w:rsidRDefault="00D24CAE"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sz w:val="20"/>
                <w:szCs w:val="20"/>
              </w:rPr>
              <w:t>н.у</w:t>
            </w:r>
          </w:p>
        </w:tc>
      </w:tr>
    </w:tbl>
    <w:p w:rsidR="00D24CAE" w:rsidRPr="009F7CAA" w:rsidRDefault="00D24CAE"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24CAE" w:rsidRPr="009F7CAA" w:rsidRDefault="00D24CAE" w:rsidP="009F7CAA">
      <w:pPr>
        <w:spacing w:after="0" w:line="240" w:lineRule="auto"/>
        <w:ind w:firstLine="720"/>
        <w:jc w:val="both"/>
        <w:rPr>
          <w:rFonts w:ascii="Times New Roman" w:eastAsia="Times New Roman" w:hAnsi="Times New Roman" w:cs="Times New Roman"/>
          <w:lang w:eastAsia="ru-RU"/>
        </w:rPr>
      </w:pPr>
    </w:p>
    <w:p w:rsidR="001E710A"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t>22</w:t>
      </w:r>
      <w:r w:rsidR="001E710A" w:rsidRPr="009F7CAA">
        <w:rPr>
          <w:rFonts w:ascii="Times New Roman" w:eastAsia="Times New Roman" w:hAnsi="Times New Roman" w:cs="Times New Roman"/>
          <w:b/>
          <w:color w:val="000000"/>
          <w:sz w:val="26"/>
          <w:szCs w:val="26"/>
          <w:lang w:val="ru" w:eastAsia="ru-RU"/>
        </w:rPr>
        <w:t>. Зона объектов сельскохозяйственного назначения (СХ-2)</w:t>
      </w:r>
      <w:bookmarkStart w:id="17" w:name="_jdjktmfd6zmb"/>
      <w:bookmarkEnd w:id="17"/>
      <w:r w:rsidR="001E710A" w:rsidRPr="009F7CAA">
        <w:rPr>
          <w:rFonts w:ascii="Times New Roman" w:eastAsia="Times New Roman" w:hAnsi="Times New Roman" w:cs="Times New Roman"/>
          <w:b/>
          <w:color w:val="000000"/>
          <w:sz w:val="26"/>
          <w:szCs w:val="26"/>
          <w:shd w:val="clear" w:color="auto" w:fill="EAF1DD"/>
          <w:vertAlign w:val="superscript"/>
          <w:lang w:eastAsia="ru-RU"/>
        </w:rPr>
        <w:t>1,2</w:t>
      </w:r>
    </w:p>
    <w:tbl>
      <w:tblPr>
        <w:tblStyle w:val="82"/>
        <w:tblW w:w="0" w:type="auto"/>
        <w:jc w:val="center"/>
        <w:tblInd w:w="0" w:type="dxa"/>
        <w:tblLook w:val="04A0" w:firstRow="1" w:lastRow="0" w:firstColumn="1" w:lastColumn="0" w:noHBand="0" w:noVBand="1"/>
      </w:tblPr>
      <w:tblGrid>
        <w:gridCol w:w="695"/>
        <w:gridCol w:w="2068"/>
        <w:gridCol w:w="1121"/>
        <w:gridCol w:w="1214"/>
        <w:gridCol w:w="1239"/>
        <w:gridCol w:w="1246"/>
        <w:gridCol w:w="1354"/>
        <w:gridCol w:w="1255"/>
      </w:tblGrid>
      <w:tr w:rsidR="001E710A" w:rsidRPr="009F7CAA" w:rsidTr="009F7CAA">
        <w:trPr>
          <w:trHeight w:val="20"/>
          <w:tblHeader/>
          <w:jc w:val="center"/>
        </w:trPr>
        <w:tc>
          <w:tcPr>
            <w:tcW w:w="27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4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1E710A" w:rsidRPr="009F7CAA" w:rsidTr="009F7CAA">
        <w:trPr>
          <w:trHeight w:val="20"/>
          <w:tblHeader/>
          <w:jc w:val="center"/>
        </w:trPr>
        <w:tc>
          <w:tcPr>
            <w:tcW w:w="69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2068"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1E710A" w:rsidRPr="009F7CAA" w:rsidTr="009F7CAA">
        <w:trPr>
          <w:trHeight w:val="20"/>
          <w:tblHeader/>
          <w:jc w:val="center"/>
        </w:trPr>
        <w:tc>
          <w:tcPr>
            <w:tcW w:w="69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206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21" w:type="dxa"/>
            <w:tcBorders>
              <w:top w:val="single" w:sz="4"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14"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39"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46"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354" w:type="dxa"/>
            <w:tcBorders>
              <w:top w:val="single" w:sz="4" w:space="0" w:color="000000"/>
              <w:left w:val="none" w:sz="4" w:space="0" w:color="000000"/>
              <w:bottom w:val="single" w:sz="6"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55" w:type="dxa"/>
            <w:tcBorders>
              <w:top w:val="single" w:sz="4" w:space="0" w:color="000000"/>
              <w:left w:val="none" w:sz="4" w:space="0" w:color="000000"/>
              <w:bottom w:val="single" w:sz="6"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1E710A" w:rsidRPr="009F7CAA" w:rsidTr="009F7CAA">
        <w:trPr>
          <w:trHeight w:val="213"/>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 xml:space="preserve">Выращивание зерновых и иных </w:t>
            </w:r>
            <w:r w:rsidRPr="009F7CAA">
              <w:rPr>
                <w:sz w:val="20"/>
                <w:szCs w:val="20"/>
              </w:rPr>
              <w:lastRenderedPageBreak/>
              <w:t>сельскохозяйственных культур</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lastRenderedPageBreak/>
              <w:t>1.3</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Овощеводство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1.4</w:t>
            </w:r>
          </w:p>
        </w:tc>
        <w:tc>
          <w:tcPr>
            <w:tcW w:w="206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Выращивание тонизирующих, лекарственных, цветочных культур</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1.5</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Садоводство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1.5.1</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Виноградарство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1.6</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Выращивание льна и конопли</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1.8</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Скотоводство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1.9</w:t>
            </w:r>
          </w:p>
        </w:tc>
        <w:tc>
          <w:tcPr>
            <w:tcW w:w="206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Звероводство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1.10</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Птицеводство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1.11</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Свиноводство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1.12</w:t>
            </w:r>
          </w:p>
        </w:tc>
        <w:tc>
          <w:tcPr>
            <w:tcW w:w="206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Пчеловодство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1.13</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Рыбоводство</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1.14</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Научное обеспечение сельского хозяйства</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1.15</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Хранение и переработка сельскохозяйственной продукции</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1.17</w:t>
            </w:r>
          </w:p>
        </w:tc>
        <w:tc>
          <w:tcPr>
            <w:tcW w:w="206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Питомники</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1.18</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Обеспечение сельскохозяйственного</w:t>
            </w:r>
          </w:p>
          <w:p w:rsidR="001E710A" w:rsidRPr="009F7CAA" w:rsidRDefault="001E710A" w:rsidP="009F7CAA">
            <w:pPr>
              <w:widowControl w:val="0"/>
              <w:spacing w:line="240" w:lineRule="auto"/>
              <w:ind w:firstLine="0"/>
              <w:jc w:val="left"/>
              <w:rPr>
                <w:sz w:val="20"/>
                <w:szCs w:val="20"/>
              </w:rPr>
            </w:pPr>
            <w:r w:rsidRPr="009F7CAA">
              <w:rPr>
                <w:sz w:val="20"/>
                <w:szCs w:val="20"/>
              </w:rPr>
              <w:t>производства</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1.19</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Сенокошение</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Выпас сельскохозяйственных</w:t>
            </w:r>
          </w:p>
          <w:p w:rsidR="001E710A" w:rsidRPr="009F7CAA" w:rsidRDefault="001E710A" w:rsidP="009F7CAA">
            <w:pPr>
              <w:widowControl w:val="0"/>
              <w:spacing w:line="240" w:lineRule="auto"/>
              <w:ind w:firstLine="0"/>
              <w:jc w:val="left"/>
              <w:rPr>
                <w:sz w:val="20"/>
                <w:szCs w:val="20"/>
              </w:rPr>
            </w:pPr>
            <w:r w:rsidRPr="009F7CAA">
              <w:rPr>
                <w:sz w:val="20"/>
                <w:szCs w:val="20"/>
              </w:rPr>
              <w:t>животных</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3.1.1</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3.9.1</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 xml:space="preserve">Обеспечение </w:t>
            </w:r>
            <w:r w:rsidRPr="009F7CAA">
              <w:rPr>
                <w:sz w:val="20"/>
                <w:szCs w:val="20"/>
              </w:rPr>
              <w:lastRenderedPageBreak/>
              <w:t>деятельности в области гидрометеорологии и смежных с ней областях</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lastRenderedPageBreak/>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lastRenderedPageBreak/>
              <w:t>3.9.2</w:t>
            </w:r>
          </w:p>
        </w:tc>
        <w:tc>
          <w:tcPr>
            <w:tcW w:w="206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Проведение научных исследований</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3.9.3</w:t>
            </w:r>
          </w:p>
        </w:tc>
        <w:tc>
          <w:tcPr>
            <w:tcW w:w="206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Проведение научных испытаний</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3.10.1</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Амбулаторное ветеринарное обслуживание</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4.9</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Служебные гаражи</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lang w:val="ru-RU"/>
              </w:rPr>
            </w:pPr>
            <w:r w:rsidRPr="009F7CAA">
              <w:rPr>
                <w:sz w:val="20"/>
                <w:szCs w:val="20"/>
                <w:lang w:val="ru-RU"/>
              </w:rPr>
              <w:t>6.1</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lang w:val="ru-RU"/>
              </w:rPr>
            </w:pPr>
            <w:r w:rsidRPr="009F7CAA">
              <w:rPr>
                <w:sz w:val="20"/>
                <w:szCs w:val="20"/>
                <w:lang w:val="ru-RU"/>
              </w:rPr>
              <w:t>Разведка и добыча полезных ископаемых</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lang w:val="ru-RU"/>
              </w:rPr>
            </w:pPr>
            <w:r w:rsidRPr="009F7CAA">
              <w:rPr>
                <w:sz w:val="20"/>
                <w:szCs w:val="20"/>
                <w:lang w:val="ru-RU"/>
              </w:rPr>
              <w:t>6.1.1</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lang w:val="ru-RU"/>
              </w:rPr>
            </w:pPr>
            <w:r w:rsidRPr="009F7CAA">
              <w:rPr>
                <w:sz w:val="20"/>
                <w:szCs w:val="20"/>
                <w:lang w:val="ru-RU"/>
              </w:rPr>
              <w:t>Осуществление геологического изучения недр</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6.4</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lang w:val="ru-RU"/>
              </w:rPr>
            </w:pPr>
            <w:r w:rsidRPr="009F7CAA">
              <w:rPr>
                <w:sz w:val="20"/>
                <w:szCs w:val="20"/>
              </w:rPr>
              <w:t>Пищевая промышленность</w:t>
            </w:r>
            <w:r w:rsidRPr="009F7CAA">
              <w:rPr>
                <w:sz w:val="20"/>
                <w:szCs w:val="20"/>
                <w:shd w:val="clear" w:color="auto" w:fill="EDEDED" w:themeFill="accent3" w:themeFillTint="33"/>
                <w:vertAlign w:val="superscript"/>
                <w:lang w:val="ru-RU"/>
              </w:rPr>
              <w:t>3</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6.8</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Связь</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6.9</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Склад</w:t>
            </w:r>
            <w:r w:rsidRPr="009F7CAA">
              <w:rPr>
                <w:sz w:val="20"/>
                <w:szCs w:val="20"/>
                <w:shd w:val="clear" w:color="auto" w:fill="EDEDED" w:themeFill="accent3" w:themeFillTint="33"/>
                <w:vertAlign w:val="superscript"/>
                <w:lang w:val="ru-RU"/>
              </w:rPr>
              <w:t>3</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80</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5/5</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6.9.1</w:t>
            </w:r>
          </w:p>
        </w:tc>
        <w:tc>
          <w:tcPr>
            <w:tcW w:w="20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Складские площадки</w:t>
            </w:r>
            <w:r w:rsidRPr="009F7CAA">
              <w:rPr>
                <w:sz w:val="20"/>
                <w:szCs w:val="20"/>
                <w:shd w:val="clear" w:color="auto" w:fill="EDEDED" w:themeFill="accent3" w:themeFillTint="33"/>
                <w:vertAlign w:val="superscript"/>
                <w:lang w:val="ru-RU"/>
              </w:rPr>
              <w:t>3</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lang w:val="ru-RU"/>
              </w:rPr>
            </w:pPr>
            <w:r w:rsidRPr="009F7CAA">
              <w:rPr>
                <w:sz w:val="20"/>
                <w:szCs w:val="20"/>
                <w:lang w:val="ru-RU"/>
              </w:rPr>
              <w:t>15</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11.0</w:t>
            </w:r>
          </w:p>
        </w:tc>
        <w:tc>
          <w:tcPr>
            <w:tcW w:w="20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Водные объекты</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11.1</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11.2</w:t>
            </w:r>
          </w:p>
        </w:tc>
        <w:tc>
          <w:tcPr>
            <w:tcW w:w="20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11.3</w:t>
            </w:r>
          </w:p>
        </w:tc>
        <w:tc>
          <w:tcPr>
            <w:tcW w:w="20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w:t>
            </w:r>
          </w:p>
        </w:tc>
        <w:tc>
          <w:tcPr>
            <w:tcW w:w="20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12.0.1</w:t>
            </w:r>
          </w:p>
        </w:tc>
        <w:tc>
          <w:tcPr>
            <w:tcW w:w="20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Улично-дорожная сеть</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lastRenderedPageBreak/>
              <w:t>12.0.2</w:t>
            </w:r>
          </w:p>
        </w:tc>
        <w:tc>
          <w:tcPr>
            <w:tcW w:w="206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12.3</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Запас</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34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b/>
                <w:sz w:val="20"/>
                <w:szCs w:val="20"/>
              </w:rPr>
            </w:pPr>
            <w:r w:rsidRPr="009F7CAA">
              <w:rPr>
                <w:b/>
                <w:sz w:val="20"/>
                <w:szCs w:val="20"/>
              </w:rPr>
              <w:t>УСЛОВНО РАЗРЕШЕННЫЕ</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7.1.1</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Железнодорожные пути</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1E710A" w:rsidRPr="009F7CAA" w:rsidTr="009F7CAA">
        <w:trPr>
          <w:trHeight w:val="340"/>
          <w:jc w:val="center"/>
        </w:trPr>
        <w:tc>
          <w:tcPr>
            <w:tcW w:w="10192" w:type="dxa"/>
            <w:gridSpan w:val="8"/>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b/>
                <w:sz w:val="20"/>
                <w:szCs w:val="20"/>
              </w:rPr>
            </w:pPr>
            <w:r w:rsidRPr="009F7CAA">
              <w:rPr>
                <w:b/>
                <w:sz w:val="20"/>
                <w:szCs w:val="20"/>
              </w:rPr>
              <w:t>ВСПОМОГАТЕЛЬНЫЕ</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3.2.4</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Общежития</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ind w:firstLine="0"/>
              <w:jc w:val="cente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4.1</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Деловое управление</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ind w:firstLine="0"/>
              <w:jc w:val="center"/>
            </w:pPr>
            <w:r w:rsidRPr="009F7CAA">
              <w:rPr>
                <w:sz w:val="20"/>
                <w:szCs w:val="20"/>
              </w:rPr>
              <w:t>н.у</w:t>
            </w:r>
          </w:p>
        </w:tc>
      </w:tr>
      <w:tr w:rsidR="001E710A" w:rsidRPr="009F7CAA" w:rsidTr="009F7CAA">
        <w:trPr>
          <w:trHeight w:val="20"/>
          <w:jc w:val="center"/>
        </w:trPr>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center"/>
              <w:rPr>
                <w:sz w:val="20"/>
                <w:szCs w:val="20"/>
              </w:rPr>
            </w:pPr>
            <w:r w:rsidRPr="009F7CAA">
              <w:rPr>
                <w:sz w:val="20"/>
                <w:szCs w:val="20"/>
              </w:rPr>
              <w:t>4.4</w:t>
            </w:r>
          </w:p>
        </w:tc>
        <w:tc>
          <w:tcPr>
            <w:tcW w:w="2068"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1E710A" w:rsidRPr="009F7CAA" w:rsidRDefault="001E710A" w:rsidP="009F7CAA">
            <w:pPr>
              <w:widowControl w:val="0"/>
              <w:spacing w:line="240" w:lineRule="auto"/>
              <w:ind w:firstLine="0"/>
              <w:jc w:val="left"/>
              <w:rPr>
                <w:sz w:val="20"/>
                <w:szCs w:val="20"/>
              </w:rPr>
            </w:pPr>
            <w:r w:rsidRPr="009F7CAA">
              <w:rPr>
                <w:sz w:val="20"/>
                <w:szCs w:val="20"/>
              </w:rPr>
              <w:t>Магазины</w:t>
            </w:r>
          </w:p>
        </w:tc>
        <w:tc>
          <w:tcPr>
            <w:tcW w:w="1121"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14"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39"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46"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354"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3/3</w:t>
            </w:r>
          </w:p>
        </w:tc>
        <w:tc>
          <w:tcPr>
            <w:tcW w:w="1255" w:type="dxa"/>
            <w:tcBorders>
              <w:top w:val="none" w:sz="4" w:space="0" w:color="000000"/>
              <w:left w:val="none" w:sz="4" w:space="0" w:color="000000"/>
              <w:bottom w:val="single" w:sz="6" w:space="0" w:color="000000"/>
              <w:right w:val="single" w:sz="6" w:space="0" w:color="000000"/>
            </w:tcBorders>
            <w:shd w:val="clear" w:color="auto" w:fill="auto"/>
            <w:vAlign w:val="center"/>
          </w:tcPr>
          <w:p w:rsidR="001E710A" w:rsidRPr="009F7CAA" w:rsidRDefault="001E710A" w:rsidP="009F7CAA">
            <w:pPr>
              <w:ind w:firstLine="0"/>
              <w:jc w:val="center"/>
            </w:pPr>
            <w:r w:rsidRPr="009F7CAA">
              <w:rPr>
                <w:sz w:val="20"/>
                <w:szCs w:val="20"/>
              </w:rPr>
              <w:t>н.у</w:t>
            </w:r>
          </w:p>
        </w:tc>
      </w:tr>
    </w:tbl>
    <w:p w:rsidR="001E710A" w:rsidRPr="009F7CAA" w:rsidRDefault="001E710A"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DD31E6" w:rsidRPr="009F7CAA" w:rsidRDefault="00DD31E6"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val="ru" w:eastAsia="ru-RU"/>
        </w:rPr>
        <w:t>2</w:t>
      </w:r>
      <w:r w:rsidRPr="009F7CAA">
        <w:rPr>
          <w:rFonts w:ascii="Times New Roman" w:eastAsia="Times New Roman" w:hAnsi="Times New Roman" w:cs="Times New Roman"/>
          <w:lang w:val="ru" w:eastAsia="ru-RU"/>
        </w:rPr>
        <w:t xml:space="preserve"> Минимальный процент твердого покрытия в границах земельного участка устанавливается равным </w:t>
      </w:r>
      <w:r w:rsidRPr="009F7CAA">
        <w:rPr>
          <w:rFonts w:ascii="Times New Roman" w:eastAsia="Times New Roman" w:hAnsi="Times New Roman" w:cs="Times New Roman"/>
          <w:lang w:eastAsia="ru-RU"/>
        </w:rPr>
        <w:t>суммарной площади твердого покрытия</w:t>
      </w:r>
      <w:r w:rsidRPr="009F7CAA">
        <w:rPr>
          <w:rFonts w:ascii="Times New Roman" w:eastAsia="Times New Roman" w:hAnsi="Times New Roman" w:cs="Times New Roman"/>
          <w:lang w:val="ru" w:eastAsia="ru-RU"/>
        </w:rPr>
        <w:t>, необходим</w:t>
      </w:r>
      <w:r w:rsidRPr="009F7CAA">
        <w:rPr>
          <w:rFonts w:ascii="Times New Roman" w:eastAsia="Times New Roman" w:hAnsi="Times New Roman" w:cs="Times New Roman"/>
          <w:lang w:eastAsia="ru-RU"/>
        </w:rPr>
        <w:t>ой</w:t>
      </w:r>
      <w:r w:rsidRPr="009F7CAA">
        <w:rPr>
          <w:rFonts w:ascii="Times New Roman" w:eastAsia="Times New Roman" w:hAnsi="Times New Roman" w:cs="Times New Roman"/>
          <w:lang w:val="ru" w:eastAsia="ru-RU"/>
        </w:rPr>
        <w:t xml:space="preserve"> для размещения минимально допустимого количества машино-мест для парковки автомобилей в соответствии с </w:t>
      </w:r>
      <w:r w:rsidRPr="009F7CAA">
        <w:rPr>
          <w:rFonts w:ascii="Times New Roman" w:eastAsia="Times New Roman" w:hAnsi="Times New Roman" w:cs="Times New Roman"/>
          <w:lang w:eastAsia="ru-RU"/>
        </w:rPr>
        <w:t>республиканскими</w:t>
      </w:r>
      <w:r w:rsidRPr="009F7CAA">
        <w:rPr>
          <w:rFonts w:ascii="Times New Roman" w:eastAsia="Times New Roman" w:hAnsi="Times New Roman" w:cs="Times New Roman"/>
          <w:lang w:val="ru" w:eastAsia="ru-RU"/>
        </w:rPr>
        <w:t xml:space="preserve"> нормативами градостроительного проектирования </w:t>
      </w:r>
      <w:r w:rsidRPr="009F7CAA">
        <w:rPr>
          <w:rFonts w:ascii="Times New Roman" w:eastAsia="Times New Roman" w:hAnsi="Times New Roman" w:cs="Times New Roman"/>
          <w:lang w:eastAsia="ru-RU"/>
        </w:rPr>
        <w:t xml:space="preserve">(за исключением </w:t>
      </w:r>
      <w:r w:rsidRPr="009F7CAA">
        <w:rPr>
          <w:rFonts w:ascii="Times New Roman" w:eastAsia="Times New Roman" w:hAnsi="Times New Roman" w:cs="Times New Roman"/>
          <w:lang w:val="ru" w:eastAsia="ru-RU"/>
        </w:rPr>
        <w:t>количества машино-мест</w:t>
      </w:r>
      <w:r w:rsidRPr="009F7CAA">
        <w:rPr>
          <w:rFonts w:ascii="Times New Roman" w:eastAsia="Times New Roman" w:hAnsi="Times New Roman" w:cs="Times New Roman"/>
          <w:lang w:eastAsia="ru-RU"/>
        </w:rPr>
        <w:t xml:space="preserve"> размещаемых в подземных</w:t>
      </w:r>
      <w:r w:rsidRPr="009F7CAA">
        <w:rPr>
          <w:rFonts w:ascii="Times New Roman" w:eastAsia="Times New Roman" w:hAnsi="Times New Roman" w:cs="Times New Roman"/>
          <w:lang w:val="ru" w:eastAsia="ru-RU"/>
        </w:rPr>
        <w:t>, отдельно стоящих и пристроенных гаражах</w:t>
      </w:r>
      <w:r w:rsidRPr="009F7CAA">
        <w:rPr>
          <w:rFonts w:ascii="Times New Roman" w:eastAsia="Times New Roman" w:hAnsi="Times New Roman" w:cs="Times New Roman"/>
          <w:lang w:eastAsia="ru-RU"/>
        </w:rPr>
        <w:t xml:space="preserve"> в границах земельного участка)</w:t>
      </w:r>
      <w:r w:rsidRPr="009F7CAA">
        <w:rPr>
          <w:rFonts w:ascii="Times New Roman" w:eastAsia="Times New Roman" w:hAnsi="Times New Roman" w:cs="Times New Roman"/>
          <w:lang w:val="ru" w:eastAsia="ru-RU"/>
        </w:rPr>
        <w:t xml:space="preserve">, а также </w:t>
      </w:r>
      <w:r w:rsidRPr="009F7CAA">
        <w:rPr>
          <w:rFonts w:ascii="Times New Roman" w:eastAsia="Times New Roman" w:hAnsi="Times New Roman" w:cs="Times New Roman"/>
          <w:lang w:eastAsia="ru-RU"/>
        </w:rPr>
        <w:t xml:space="preserve">необходимых для размещения </w:t>
      </w:r>
      <w:r w:rsidRPr="009F7CAA">
        <w:rPr>
          <w:rFonts w:ascii="Times New Roman" w:eastAsia="Times New Roman" w:hAnsi="Times New Roman" w:cs="Times New Roman"/>
          <w:lang w:val="ru" w:eastAsia="ru-RU"/>
        </w:rPr>
        <w:t>подъездных путей к объектам капитального строительства, парковкам автомобилей, контейнерным площадкам в границах земельного участка</w:t>
      </w:r>
      <w:r w:rsidRPr="009F7CAA">
        <w:rPr>
          <w:rFonts w:ascii="Times New Roman" w:eastAsia="Times New Roman" w:hAnsi="Times New Roman" w:cs="Times New Roman"/>
          <w:lang w:eastAsia="ru-RU"/>
        </w:rPr>
        <w:t>.</w:t>
      </w:r>
    </w:p>
    <w:p w:rsidR="001E710A" w:rsidRPr="009F7CAA" w:rsidRDefault="001E710A" w:rsidP="009F7CAA">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Times New Roman" w:hAnsi="Times New Roman" w:cs="Times New Roman"/>
          <w:szCs w:val="28"/>
          <w:lang w:val="ru" w:eastAsia="ru-RU"/>
        </w:rPr>
      </w:pPr>
      <w:r w:rsidRPr="009F7CAA">
        <w:rPr>
          <w:rFonts w:ascii="Times New Roman" w:eastAsia="Times New Roman" w:hAnsi="Times New Roman" w:cs="Times New Roman"/>
          <w:vertAlign w:val="superscript"/>
          <w:lang w:eastAsia="ru-RU"/>
        </w:rPr>
        <w:t xml:space="preserve">3 </w:t>
      </w:r>
      <w:r w:rsidRPr="009F7CAA">
        <w:rPr>
          <w:rFonts w:ascii="Times New Roman" w:eastAsia="Times New Roman" w:hAnsi="Times New Roman" w:cs="Times New Roman"/>
          <w:lang w:val="ru" w:eastAsia="ru-RU"/>
        </w:rPr>
        <w:t xml:space="preserve">Класс опасности объекта капитального строительства устанавливается равным IV-V классу опасности. </w:t>
      </w:r>
    </w:p>
    <w:p w:rsidR="001E710A" w:rsidRPr="009F7CAA" w:rsidRDefault="001E710A" w:rsidP="009F7CAA">
      <w:pPr>
        <w:spacing w:after="0" w:line="240" w:lineRule="auto"/>
        <w:ind w:firstLine="720"/>
        <w:jc w:val="both"/>
        <w:rPr>
          <w:rFonts w:ascii="Times New Roman" w:eastAsia="Times New Roman" w:hAnsi="Times New Roman" w:cs="Times New Roman"/>
          <w:lang w:eastAsia="ru-RU"/>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t>23</w:t>
      </w:r>
      <w:r w:rsidR="0076522C" w:rsidRPr="009F7CAA">
        <w:rPr>
          <w:rFonts w:ascii="Times New Roman" w:eastAsia="Times New Roman" w:hAnsi="Times New Roman" w:cs="Times New Roman"/>
          <w:b/>
          <w:color w:val="000000"/>
          <w:sz w:val="26"/>
          <w:szCs w:val="26"/>
          <w:lang w:val="ru" w:eastAsia="ru-RU"/>
        </w:rPr>
        <w:t>. Зона градостроительного резерва (ГР)</w:t>
      </w:r>
      <w:bookmarkStart w:id="18" w:name="_ucsp8mmmjupc"/>
      <w:bookmarkEnd w:id="18"/>
      <w:r w:rsidR="0076522C" w:rsidRPr="009F7CAA">
        <w:rPr>
          <w:rFonts w:ascii="Times New Roman" w:eastAsia="Times New Roman" w:hAnsi="Times New Roman" w:cs="Times New Roman"/>
          <w:b/>
          <w:color w:val="000000"/>
          <w:sz w:val="26"/>
          <w:szCs w:val="26"/>
          <w:vertAlign w:val="superscript"/>
          <w:lang w:eastAsia="ru-RU"/>
        </w:rPr>
        <w:t>1</w:t>
      </w:r>
    </w:p>
    <w:tbl>
      <w:tblPr>
        <w:tblStyle w:val="72"/>
        <w:tblW w:w="0" w:type="auto"/>
        <w:jc w:val="center"/>
        <w:tblLook w:val="04A0" w:firstRow="1" w:lastRow="0" w:firstColumn="1" w:lastColumn="0" w:noHBand="0" w:noVBand="1"/>
      </w:tblPr>
      <w:tblGrid>
        <w:gridCol w:w="718"/>
        <w:gridCol w:w="1831"/>
        <w:gridCol w:w="1135"/>
        <w:gridCol w:w="1272"/>
        <w:gridCol w:w="1273"/>
        <w:gridCol w:w="1275"/>
        <w:gridCol w:w="1414"/>
        <w:gridCol w:w="1274"/>
      </w:tblGrid>
      <w:tr w:rsidR="0049196E" w:rsidRPr="009F7CAA">
        <w:trPr>
          <w:trHeight w:val="20"/>
          <w:tblHeader/>
          <w:jc w:val="center"/>
        </w:trPr>
        <w:tc>
          <w:tcPr>
            <w:tcW w:w="25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49196E" w:rsidRPr="009F7CAA">
        <w:trPr>
          <w:trHeight w:val="20"/>
          <w:tblHeader/>
          <w:jc w:val="center"/>
        </w:trPr>
        <w:tc>
          <w:tcPr>
            <w:tcW w:w="71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1"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49196E" w:rsidRPr="009F7CAA">
        <w:trPr>
          <w:trHeight w:val="20"/>
          <w:tblHeader/>
          <w:jc w:val="center"/>
        </w:trPr>
        <w:tc>
          <w:tcPr>
            <w:tcW w:w="71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49196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49196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5" w:type="dxa"/>
            <w:tcBorders>
              <w:top w:val="single" w:sz="4"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72"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3"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4" w:type="dxa"/>
            <w:tcBorders>
              <w:top w:val="single" w:sz="4" w:space="0" w:color="000000"/>
              <w:left w:val="none" w:sz="4" w:space="0" w:color="000000"/>
              <w:bottom w:val="single" w:sz="6" w:space="0" w:color="000000"/>
              <w:right w:val="single" w:sz="6"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4" w:type="dxa"/>
            <w:tcBorders>
              <w:top w:val="single" w:sz="4" w:space="0" w:color="000000"/>
              <w:left w:val="none" w:sz="4" w:space="0" w:color="000000"/>
              <w:bottom w:val="single" w:sz="6" w:space="0" w:color="000000"/>
              <w:right w:val="single" w:sz="6"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49196E" w:rsidRPr="009F7CAA">
        <w:trPr>
          <w:trHeight w:val="2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Предоставление коммунальных услуг</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lastRenderedPageBreak/>
              <w:t>3.9.1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Обеспечение деятельности в области гидрометеорологии и смежных с ней областях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lang w:val="ru-RU"/>
              </w:rPr>
              <w:t>6.1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lang w:val="ru-RU"/>
              </w:rPr>
              <w:t>Разведка и добыча полезных ископаемых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lang w:val="ru-RU"/>
              </w:rPr>
            </w:pPr>
            <w:r w:rsidRPr="009F7CAA">
              <w:rPr>
                <w:sz w:val="20"/>
                <w:szCs w:val="20"/>
                <w:lang w:val="ru-RU"/>
              </w:rPr>
              <w:t>6.1.1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lang w:val="ru-RU"/>
              </w:rPr>
            </w:pPr>
            <w:r w:rsidRPr="009F7CAA">
              <w:rPr>
                <w:sz w:val="20"/>
                <w:szCs w:val="20"/>
                <w:lang w:val="ru-RU"/>
              </w:rPr>
              <w:t>Осуществление геологического изучения недр</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rFonts w:eastAsia="Arial"/>
                <w:sz w:val="20"/>
                <w:szCs w:val="20"/>
              </w:rPr>
            </w:pPr>
            <w:r w:rsidRPr="009F7CAA">
              <w:rPr>
                <w:sz w:val="20"/>
                <w:szCs w:val="20"/>
              </w:rPr>
              <w:t>6.8</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rFonts w:eastAsia="Arial"/>
                <w:sz w:val="20"/>
                <w:szCs w:val="20"/>
              </w:rPr>
            </w:pPr>
            <w:r w:rsidRPr="009F7CAA">
              <w:rPr>
                <w:sz w:val="20"/>
                <w:szCs w:val="20"/>
              </w:rPr>
              <w:t>Связь</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lang w:val="ru-RU"/>
              </w:rPr>
              <w:t>7.5</w:t>
            </w:r>
          </w:p>
        </w:tc>
        <w:tc>
          <w:tcPr>
            <w:tcW w:w="183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lang w:val="ru-RU"/>
              </w:rPr>
              <w:t>Трубопроводный транспорт</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11.0</w:t>
            </w:r>
          </w:p>
        </w:tc>
        <w:tc>
          <w:tcPr>
            <w:tcW w:w="183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Водные объекты</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11.1</w:t>
            </w:r>
          </w:p>
        </w:tc>
        <w:tc>
          <w:tcPr>
            <w:tcW w:w="1831"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11.2</w:t>
            </w:r>
          </w:p>
        </w:tc>
        <w:tc>
          <w:tcPr>
            <w:tcW w:w="183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11.3</w:t>
            </w:r>
          </w:p>
        </w:tc>
        <w:tc>
          <w:tcPr>
            <w:tcW w:w="1831"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12.0.1</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Улично-дорожная сеть</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12.0.2</w:t>
            </w:r>
          </w:p>
        </w:tc>
        <w:tc>
          <w:tcPr>
            <w:tcW w:w="18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12.3</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Запас</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340"/>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УСЛОВНО РАЗРЕШЕННЫЕ</w:t>
            </w:r>
          </w:p>
        </w:tc>
      </w:tr>
      <w:tr w:rsidR="0049196E" w:rsidRPr="009F7CAA">
        <w:trPr>
          <w:trHeight w:val="20"/>
          <w:jc w:val="center"/>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7.1.1</w:t>
            </w:r>
          </w:p>
        </w:tc>
        <w:tc>
          <w:tcPr>
            <w:tcW w:w="1831"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Железнодорожные пути</w:t>
            </w:r>
          </w:p>
        </w:tc>
        <w:tc>
          <w:tcPr>
            <w:tcW w:w="1135" w:type="dxa"/>
            <w:tcBorders>
              <w:top w:val="none" w:sz="4"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4" w:space="0" w:color="auto"/>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4" w:space="0" w:color="auto"/>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49196E" w:rsidRPr="009F7CAA" w:rsidRDefault="0049196E" w:rsidP="009F7CAA">
      <w:pPr>
        <w:spacing w:after="0" w:line="360" w:lineRule="auto"/>
        <w:ind w:firstLine="709"/>
        <w:jc w:val="both"/>
        <w:rPr>
          <w:rFonts w:ascii="Times New Roman" w:hAnsi="Times New Roman" w:cs="Times New Roman"/>
          <w:sz w:val="28"/>
        </w:rPr>
      </w:pPr>
    </w:p>
    <w:p w:rsidR="0049196E"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eastAsia="ru-RU"/>
        </w:rPr>
      </w:pPr>
      <w:r w:rsidRPr="009F7CAA">
        <w:rPr>
          <w:rFonts w:ascii="Times New Roman" w:eastAsia="Times New Roman" w:hAnsi="Times New Roman" w:cs="Times New Roman"/>
          <w:b/>
          <w:color w:val="000000"/>
          <w:sz w:val="26"/>
          <w:szCs w:val="26"/>
          <w:lang w:val="ru" w:eastAsia="ru-RU"/>
        </w:rPr>
        <w:t>24</w:t>
      </w:r>
      <w:r w:rsidR="0076522C" w:rsidRPr="009F7CAA">
        <w:rPr>
          <w:rFonts w:ascii="Times New Roman" w:eastAsia="Times New Roman" w:hAnsi="Times New Roman" w:cs="Times New Roman"/>
          <w:b/>
          <w:color w:val="000000"/>
          <w:sz w:val="26"/>
          <w:szCs w:val="26"/>
          <w:lang w:val="ru" w:eastAsia="ru-RU"/>
        </w:rPr>
        <w:t>. Зона фактического использования территории (Ф)</w:t>
      </w:r>
      <w:bookmarkStart w:id="19" w:name="_kb8tv04ebfoq"/>
      <w:bookmarkEnd w:id="19"/>
      <w:r w:rsidR="0076522C" w:rsidRPr="009F7CAA">
        <w:rPr>
          <w:rFonts w:ascii="Times New Roman" w:eastAsia="Times New Roman" w:hAnsi="Times New Roman" w:cs="Times New Roman"/>
          <w:b/>
          <w:color w:val="000000"/>
          <w:sz w:val="26"/>
          <w:szCs w:val="26"/>
          <w:vertAlign w:val="superscript"/>
          <w:lang w:eastAsia="ru-RU"/>
        </w:rPr>
        <w:t>1</w:t>
      </w:r>
    </w:p>
    <w:tbl>
      <w:tblPr>
        <w:tblStyle w:val="62"/>
        <w:tblW w:w="0" w:type="auto"/>
        <w:jc w:val="center"/>
        <w:tblLook w:val="04A0" w:firstRow="1" w:lastRow="0" w:firstColumn="1" w:lastColumn="0" w:noHBand="0" w:noVBand="1"/>
      </w:tblPr>
      <w:tblGrid>
        <w:gridCol w:w="719"/>
        <w:gridCol w:w="1830"/>
        <w:gridCol w:w="1135"/>
        <w:gridCol w:w="1272"/>
        <w:gridCol w:w="1273"/>
        <w:gridCol w:w="1275"/>
        <w:gridCol w:w="1414"/>
        <w:gridCol w:w="1274"/>
      </w:tblGrid>
      <w:tr w:rsidR="0049196E" w:rsidRPr="009F7CAA">
        <w:trPr>
          <w:trHeight w:val="22"/>
          <w:tblHeader/>
          <w:jc w:val="center"/>
        </w:trPr>
        <w:tc>
          <w:tcPr>
            <w:tcW w:w="25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49196E" w:rsidRPr="009F7CAA">
        <w:trPr>
          <w:trHeight w:val="22"/>
          <w:tblHeader/>
          <w:jc w:val="center"/>
        </w:trPr>
        <w:tc>
          <w:tcPr>
            <w:tcW w:w="71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30"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49196E" w:rsidRPr="009F7CAA">
        <w:trPr>
          <w:trHeight w:val="22"/>
          <w:tblHeader/>
          <w:jc w:val="center"/>
        </w:trPr>
        <w:tc>
          <w:tcPr>
            <w:tcW w:w="71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49196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3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49196E"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135" w:type="dxa"/>
            <w:tcBorders>
              <w:top w:val="single" w:sz="4"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72"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3"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75" w:type="dxa"/>
            <w:tcBorders>
              <w:top w:val="singl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4" w:type="dxa"/>
            <w:tcBorders>
              <w:top w:val="single" w:sz="4" w:space="0" w:color="000000"/>
              <w:left w:val="none" w:sz="4" w:space="0" w:color="000000"/>
              <w:bottom w:val="single" w:sz="6" w:space="0" w:color="000000"/>
              <w:right w:val="single" w:sz="6"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274" w:type="dxa"/>
            <w:tcBorders>
              <w:top w:val="single" w:sz="4" w:space="0" w:color="000000"/>
              <w:left w:val="none" w:sz="4" w:space="0" w:color="000000"/>
              <w:bottom w:val="single" w:sz="6" w:space="0" w:color="000000"/>
              <w:right w:val="single" w:sz="6" w:space="0" w:color="000000"/>
            </w:tcBorders>
            <w:shd w:val="clear" w:color="auto" w:fill="auto"/>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49196E" w:rsidRPr="009F7CAA">
        <w:trPr>
          <w:trHeight w:val="22"/>
          <w:jc w:val="cent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49196E" w:rsidRPr="009F7CAA">
        <w:trPr>
          <w:trHeight w:val="22"/>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1.19</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Сенокошение</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878"/>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 xml:space="preserve">Выпас </w:t>
            </w:r>
            <w:proofErr w:type="gramStart"/>
            <w:r w:rsidRPr="009F7CAA">
              <w:rPr>
                <w:sz w:val="20"/>
                <w:szCs w:val="20"/>
              </w:rPr>
              <w:t>сельскохозяйствен</w:t>
            </w:r>
            <w:r w:rsidRPr="009F7CAA">
              <w:rPr>
                <w:sz w:val="20"/>
                <w:szCs w:val="20"/>
                <w:lang w:val="ru-RU"/>
              </w:rPr>
              <w:t>-</w:t>
            </w:r>
            <w:r w:rsidRPr="009F7CAA">
              <w:rPr>
                <w:sz w:val="20"/>
                <w:szCs w:val="20"/>
              </w:rPr>
              <w:t>ных</w:t>
            </w:r>
            <w:proofErr w:type="gramEnd"/>
          </w:p>
          <w:p w:rsidR="0049196E" w:rsidRPr="009F7CAA" w:rsidRDefault="0076522C" w:rsidP="009F7CAA">
            <w:pPr>
              <w:widowControl w:val="0"/>
              <w:spacing w:line="240" w:lineRule="auto"/>
              <w:ind w:firstLine="0"/>
              <w:jc w:val="left"/>
              <w:rPr>
                <w:sz w:val="20"/>
                <w:szCs w:val="20"/>
              </w:rPr>
            </w:pPr>
            <w:r w:rsidRPr="009F7CAA">
              <w:rPr>
                <w:sz w:val="20"/>
                <w:szCs w:val="20"/>
              </w:rPr>
              <w:t>животных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rFonts w:eastAsia="Arial"/>
                <w:sz w:val="20"/>
                <w:szCs w:val="20"/>
              </w:rPr>
            </w:pPr>
            <w:r w:rsidRPr="009F7CAA">
              <w:rPr>
                <w:sz w:val="20"/>
                <w:szCs w:val="20"/>
              </w:rPr>
              <w:t>3.1.1</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rFonts w:eastAsia="Arial"/>
                <w:sz w:val="20"/>
                <w:szCs w:val="20"/>
              </w:rPr>
            </w:pPr>
            <w:r w:rsidRPr="009F7CAA">
              <w:rPr>
                <w:sz w:val="20"/>
                <w:szCs w:val="20"/>
              </w:rPr>
              <w:t>Предоставление коммунальных услуг</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0"/>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3.9.1</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 xml:space="preserve">Обеспечение деятельности в области </w:t>
            </w:r>
            <w:r w:rsidRPr="009F7CAA">
              <w:rPr>
                <w:sz w:val="20"/>
                <w:szCs w:val="20"/>
                <w:lang w:val="ru-RU"/>
              </w:rPr>
              <w:t>г</w:t>
            </w:r>
            <w:r w:rsidRPr="009F7CAA">
              <w:rPr>
                <w:sz w:val="20"/>
                <w:szCs w:val="20"/>
              </w:rPr>
              <w:t>идрометеорологии и смежных с ней областях</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6.8</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Связь</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lang w:val="ru-RU"/>
              </w:rPr>
              <w:t>7.5</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lang w:val="ru-RU"/>
              </w:rPr>
              <w:t>Трубопроводный транспорт</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11.0</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Водные объекты</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11.1</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Общее пользование водными объектами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11.2</w:t>
            </w:r>
          </w:p>
        </w:tc>
        <w:tc>
          <w:tcPr>
            <w:tcW w:w="18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Специальное пользование водными объектами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11.3</w:t>
            </w:r>
          </w:p>
        </w:tc>
        <w:tc>
          <w:tcPr>
            <w:tcW w:w="183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Гидротехнические сооружения</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Земельные участки (территории) общего пользования</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12.0.1</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Улично-дорожная сеть</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12.0.2</w:t>
            </w:r>
          </w:p>
        </w:tc>
        <w:tc>
          <w:tcPr>
            <w:tcW w:w="18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Благоустройство территории</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r w:rsidR="0049196E" w:rsidRPr="009F7CAA">
        <w:trPr>
          <w:trHeight w:val="22"/>
          <w:jc w:val="center"/>
        </w:trPr>
        <w:tc>
          <w:tcPr>
            <w:tcW w:w="719"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center"/>
              <w:rPr>
                <w:sz w:val="20"/>
                <w:szCs w:val="20"/>
              </w:rPr>
            </w:pPr>
            <w:r w:rsidRPr="009F7CAA">
              <w:rPr>
                <w:sz w:val="20"/>
                <w:szCs w:val="20"/>
              </w:rPr>
              <w:t>12.3</w:t>
            </w:r>
          </w:p>
        </w:tc>
        <w:tc>
          <w:tcPr>
            <w:tcW w:w="1830" w:type="dxa"/>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49196E" w:rsidRPr="009F7CAA" w:rsidRDefault="0076522C" w:rsidP="009F7CAA">
            <w:pPr>
              <w:widowControl w:val="0"/>
              <w:spacing w:line="240" w:lineRule="auto"/>
              <w:ind w:firstLine="0"/>
              <w:jc w:val="left"/>
              <w:rPr>
                <w:sz w:val="20"/>
                <w:szCs w:val="20"/>
              </w:rPr>
            </w:pPr>
            <w:r w:rsidRPr="009F7CAA">
              <w:rPr>
                <w:sz w:val="20"/>
                <w:szCs w:val="20"/>
              </w:rPr>
              <w:t>Запас</w:t>
            </w:r>
          </w:p>
        </w:tc>
        <w:tc>
          <w:tcPr>
            <w:tcW w:w="113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2"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3"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5" w:type="dxa"/>
            <w:tcBorders>
              <w:top w:val="none" w:sz="4" w:space="0" w:color="000000"/>
              <w:left w:val="none" w:sz="4"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41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c>
          <w:tcPr>
            <w:tcW w:w="1274" w:type="dxa"/>
            <w:tcBorders>
              <w:top w:val="none" w:sz="4" w:space="0" w:color="000000"/>
              <w:left w:val="none" w:sz="4" w:space="0" w:color="000000"/>
              <w:bottom w:val="single" w:sz="6" w:space="0" w:color="000000"/>
              <w:right w:val="single" w:sz="6" w:space="0" w:color="000000"/>
            </w:tcBorders>
            <w:shd w:val="clear" w:color="auto" w:fill="auto"/>
            <w:vAlign w:val="center"/>
          </w:tcPr>
          <w:p w:rsidR="0049196E" w:rsidRPr="009F7CAA" w:rsidRDefault="0076522C"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н.у</w:t>
            </w:r>
          </w:p>
        </w:tc>
      </w:tr>
    </w:tbl>
    <w:p w:rsidR="0049196E" w:rsidRPr="009F7CAA" w:rsidRDefault="0076522C" w:rsidP="009F7CAA">
      <w:pPr>
        <w:spacing w:after="0" w:line="240" w:lineRule="auto"/>
        <w:ind w:firstLine="720"/>
        <w:jc w:val="both"/>
        <w:rPr>
          <w:rFonts w:ascii="Times New Roman" w:eastAsia="Times New Roman" w:hAnsi="Times New Roman" w:cs="Times New Roman"/>
          <w:lang w:eastAsia="ru-RU"/>
        </w:rPr>
      </w:pPr>
      <w:r w:rsidRPr="009F7CAA">
        <w:rPr>
          <w:rFonts w:ascii="Times New Roman" w:eastAsia="Times New Roman" w:hAnsi="Times New Roman" w:cs="Times New Roman"/>
          <w:vertAlign w:val="superscript"/>
          <w:lang w:eastAsia="ru-RU"/>
        </w:rPr>
        <w:lastRenderedPageBreak/>
        <w:t xml:space="preserve">1 </w:t>
      </w:r>
      <w:r w:rsidRPr="009F7CAA">
        <w:rPr>
          <w:rFonts w:ascii="Times New Roman" w:eastAsia="Times New Roman" w:hAnsi="Times New Roman" w:cs="Times New Roman"/>
          <w:lang w:eastAsia="ru-RU"/>
        </w:rPr>
        <w:t>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 виды которых установлены статьей 105 Земельного кодекса Российской Федерации и границы которых расположены в границах данной территориальной зоны.</w:t>
      </w:r>
    </w:p>
    <w:p w:rsidR="001E710A" w:rsidRPr="009F7CAA" w:rsidRDefault="001E710A" w:rsidP="009F7CAA">
      <w:pPr>
        <w:spacing w:after="0" w:line="240" w:lineRule="auto"/>
        <w:ind w:firstLine="720"/>
        <w:jc w:val="both"/>
        <w:rPr>
          <w:rFonts w:ascii="Times New Roman" w:eastAsia="Times New Roman" w:hAnsi="Times New Roman" w:cs="Times New Roman"/>
          <w:lang w:eastAsia="ru-RU"/>
        </w:rPr>
      </w:pPr>
    </w:p>
    <w:p w:rsidR="00DD31E6" w:rsidRPr="009F7CAA" w:rsidRDefault="002449EC" w:rsidP="009F7CAA">
      <w:pPr>
        <w:spacing w:after="0" w:line="240" w:lineRule="auto"/>
        <w:ind w:firstLine="540"/>
        <w:jc w:val="both"/>
        <w:rPr>
          <w:rFonts w:ascii="Times New Roman" w:eastAsia="Times New Roman" w:hAnsi="Times New Roman" w:cs="Times New Roman"/>
          <w:sz w:val="28"/>
          <w:szCs w:val="28"/>
          <w:lang w:eastAsia="ru-RU"/>
        </w:rPr>
      </w:pPr>
      <w:r w:rsidRPr="009F7CAA">
        <w:rPr>
          <w:rFonts w:ascii="Times New Roman" w:eastAsia="Times New Roman" w:hAnsi="Times New Roman" w:cs="Times New Roman"/>
          <w:sz w:val="28"/>
          <w:szCs w:val="28"/>
          <w:lang w:eastAsia="ru-RU"/>
        </w:rPr>
        <w:t>24</w:t>
      </w:r>
      <w:r w:rsidR="00DD31E6" w:rsidRPr="009F7CAA">
        <w:rPr>
          <w:rFonts w:ascii="Times New Roman" w:eastAsia="Times New Roman" w:hAnsi="Times New Roman" w:cs="Times New Roman"/>
          <w:sz w:val="28"/>
          <w:szCs w:val="28"/>
          <w:lang w:eastAsia="ru-RU"/>
        </w:rPr>
        <w:t>.1. В дополнение к таблице градостроительного регламента зоны фактического использования территории (Ф)</w:t>
      </w:r>
      <w:r w:rsidR="00DD31E6" w:rsidRPr="009F7CAA">
        <w:rPr>
          <w:rFonts w:ascii="Times New Roman" w:eastAsia="Times New Roman" w:hAnsi="Times New Roman" w:cs="Times New Roman"/>
          <w:sz w:val="28"/>
          <w:szCs w:val="28"/>
          <w:lang w:val="ru" w:eastAsia="ru-RU"/>
        </w:rPr>
        <w:t xml:space="preserve"> основны</w:t>
      </w:r>
      <w:r w:rsidR="00DD31E6" w:rsidRPr="009F7CAA">
        <w:rPr>
          <w:rFonts w:ascii="Times New Roman" w:eastAsia="Times New Roman" w:hAnsi="Times New Roman" w:cs="Times New Roman"/>
          <w:sz w:val="28"/>
          <w:szCs w:val="28"/>
          <w:lang w:eastAsia="ru-RU"/>
        </w:rPr>
        <w:t>ми</w:t>
      </w:r>
      <w:r w:rsidR="00DD31E6" w:rsidRPr="009F7CAA">
        <w:rPr>
          <w:rFonts w:ascii="Times New Roman" w:eastAsia="Times New Roman" w:hAnsi="Times New Roman" w:cs="Times New Roman"/>
          <w:sz w:val="28"/>
          <w:szCs w:val="28"/>
          <w:lang w:val="ru" w:eastAsia="ru-RU"/>
        </w:rPr>
        <w:t xml:space="preserve"> вид</w:t>
      </w:r>
      <w:r w:rsidR="00DD31E6" w:rsidRPr="009F7CAA">
        <w:rPr>
          <w:rFonts w:ascii="Times New Roman" w:eastAsia="Times New Roman" w:hAnsi="Times New Roman" w:cs="Times New Roman"/>
          <w:sz w:val="28"/>
          <w:szCs w:val="28"/>
          <w:lang w:eastAsia="ru-RU"/>
        </w:rPr>
        <w:t>ами</w:t>
      </w:r>
      <w:r w:rsidR="00DD31E6" w:rsidRPr="009F7CAA">
        <w:rPr>
          <w:rFonts w:ascii="Times New Roman" w:eastAsia="Times New Roman" w:hAnsi="Times New Roman" w:cs="Times New Roman"/>
          <w:sz w:val="28"/>
          <w:szCs w:val="28"/>
          <w:lang w:val="ru" w:eastAsia="ru-RU"/>
        </w:rPr>
        <w:t xml:space="preserve"> разрешенного использования земельных участков и объектов капитального строительства </w:t>
      </w:r>
      <w:r w:rsidR="00DD31E6" w:rsidRPr="009F7CAA">
        <w:rPr>
          <w:rFonts w:ascii="Times New Roman" w:eastAsia="Times New Roman" w:hAnsi="Times New Roman" w:cs="Times New Roman"/>
          <w:sz w:val="28"/>
          <w:szCs w:val="28"/>
          <w:lang w:eastAsia="ru-RU"/>
        </w:rPr>
        <w:t xml:space="preserve">считаются </w:t>
      </w:r>
      <w:r w:rsidR="00DD31E6" w:rsidRPr="009F7CAA">
        <w:rPr>
          <w:rFonts w:ascii="Times New Roman" w:eastAsia="Times New Roman" w:hAnsi="Times New Roman" w:cs="Times New Roman"/>
          <w:sz w:val="28"/>
          <w:szCs w:val="28"/>
          <w:lang w:val="ru" w:eastAsia="ru-RU"/>
        </w:rPr>
        <w:t>их фактические виды использования, то есть те виды разрешенного использования</w:t>
      </w:r>
      <w:r w:rsidR="00DD31E6" w:rsidRPr="009F7CAA">
        <w:rPr>
          <w:rFonts w:ascii="Times New Roman" w:eastAsia="Times New Roman" w:hAnsi="Times New Roman" w:cs="Times New Roman"/>
          <w:sz w:val="28"/>
          <w:szCs w:val="28"/>
          <w:lang w:eastAsia="ru-RU"/>
        </w:rPr>
        <w:t xml:space="preserve"> земельных участков и объектов капитального строительства,</w:t>
      </w:r>
      <w:r w:rsidR="00DD31E6" w:rsidRPr="009F7CAA">
        <w:rPr>
          <w:rFonts w:ascii="Times New Roman" w:eastAsia="Times New Roman" w:hAnsi="Times New Roman" w:cs="Times New Roman"/>
          <w:sz w:val="28"/>
          <w:szCs w:val="28"/>
          <w:lang w:val="ru" w:eastAsia="ru-RU"/>
        </w:rPr>
        <w:t xml:space="preserve"> сведения о которых содержатся в Едином государственном реестре недвижимости и чье описание приведено в соответствие с </w:t>
      </w:r>
      <w:r w:rsidR="00DD31E6" w:rsidRPr="009F7CAA">
        <w:rPr>
          <w:rFonts w:ascii="Times New Roman" w:eastAsia="Times New Roman" w:hAnsi="Times New Roman" w:cs="Times New Roman"/>
          <w:sz w:val="28"/>
          <w:szCs w:val="28"/>
          <w:lang w:eastAsia="ru-RU"/>
        </w:rPr>
        <w:t>п</w:t>
      </w:r>
      <w:r w:rsidR="00DD31E6" w:rsidRPr="009F7CAA">
        <w:rPr>
          <w:rFonts w:ascii="Times New Roman" w:eastAsia="Times New Roman" w:hAnsi="Times New Roman" w:cs="Times New Roman"/>
          <w:sz w:val="28"/>
          <w:szCs w:val="28"/>
          <w:lang w:val="ru" w:eastAsia="ru-RU"/>
        </w:rPr>
        <w:t>риказом</w:t>
      </w:r>
      <w:r w:rsidR="00DD31E6" w:rsidRPr="009F7CAA">
        <w:rPr>
          <w:rFonts w:ascii="Times New Roman" w:eastAsia="Times New Roman" w:hAnsi="Times New Roman" w:cs="Times New Roman"/>
          <w:sz w:val="28"/>
          <w:szCs w:val="28"/>
          <w:lang w:eastAsia="ru-RU"/>
        </w:rPr>
        <w:t xml:space="preserve">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 </w:t>
      </w:r>
    </w:p>
    <w:p w:rsidR="00DD31E6" w:rsidRPr="009F7CAA" w:rsidRDefault="002449EC" w:rsidP="009F7CAA">
      <w:pPr>
        <w:spacing w:after="0" w:line="24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eastAsia="ru-RU"/>
        </w:rPr>
        <w:t>24</w:t>
      </w:r>
      <w:r w:rsidR="00DD31E6" w:rsidRPr="009F7CAA">
        <w:rPr>
          <w:rFonts w:ascii="Times New Roman" w:eastAsia="Times New Roman" w:hAnsi="Times New Roman" w:cs="Times New Roman"/>
          <w:sz w:val="28"/>
          <w:szCs w:val="28"/>
          <w:lang w:eastAsia="ru-RU"/>
        </w:rPr>
        <w:t>.2. Предельные размеры земельных участков зоны фактического использования территории (Ф) считаются не установленными.</w:t>
      </w:r>
    </w:p>
    <w:p w:rsidR="00DD31E6" w:rsidRPr="009F7CAA" w:rsidRDefault="002449EC" w:rsidP="009F7CAA">
      <w:pPr>
        <w:spacing w:after="0" w:line="24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eastAsia="ru-RU"/>
        </w:rPr>
        <w:t>24</w:t>
      </w:r>
      <w:r w:rsidR="00DD31E6" w:rsidRPr="009F7CAA">
        <w:rPr>
          <w:rFonts w:ascii="Times New Roman" w:eastAsia="Times New Roman" w:hAnsi="Times New Roman" w:cs="Times New Roman"/>
          <w:sz w:val="28"/>
          <w:szCs w:val="28"/>
          <w:lang w:eastAsia="ru-RU"/>
        </w:rPr>
        <w:t>.3</w:t>
      </w:r>
      <w:r w:rsidR="00DD31E6" w:rsidRPr="009F7CAA">
        <w:rPr>
          <w:rFonts w:ascii="Times New Roman" w:eastAsia="Times New Roman" w:hAnsi="Times New Roman" w:cs="Times New Roman"/>
          <w:sz w:val="28"/>
          <w:szCs w:val="28"/>
          <w:lang w:val="ru" w:eastAsia="ru-RU"/>
        </w:rPr>
        <w:t xml:space="preserve">. Предельные параметры разрешенного строительства, реконструкции объектов капитального строительства зоны фактического использования территории </w:t>
      </w:r>
      <w:r w:rsidR="00DD31E6" w:rsidRPr="009F7CAA">
        <w:rPr>
          <w:rFonts w:ascii="Times New Roman" w:eastAsia="Times New Roman" w:hAnsi="Times New Roman" w:cs="Times New Roman"/>
          <w:sz w:val="28"/>
          <w:szCs w:val="28"/>
          <w:lang w:eastAsia="ru-RU"/>
        </w:rPr>
        <w:t>(Ф)</w:t>
      </w:r>
      <w:r w:rsidR="00DD31E6" w:rsidRPr="009F7CAA">
        <w:rPr>
          <w:rFonts w:ascii="Times New Roman" w:eastAsia="Times New Roman" w:hAnsi="Times New Roman" w:cs="Times New Roman"/>
          <w:sz w:val="28"/>
          <w:szCs w:val="28"/>
          <w:lang w:val="ru" w:eastAsia="ru-RU"/>
        </w:rPr>
        <w:t>:</w:t>
      </w:r>
    </w:p>
    <w:p w:rsidR="00DD31E6" w:rsidRPr="009F7CAA" w:rsidRDefault="00DD31E6" w:rsidP="009F7CAA">
      <w:pPr>
        <w:spacing w:after="0" w:line="240" w:lineRule="auto"/>
        <w:ind w:firstLine="540"/>
        <w:jc w:val="both"/>
        <w:rPr>
          <w:rFonts w:ascii="Times New Roman" w:eastAsia="Times New Roman" w:hAnsi="Times New Roman" w:cs="Times New Roman"/>
          <w:sz w:val="28"/>
          <w:szCs w:val="28"/>
          <w:lang w:eastAsia="ru-RU"/>
        </w:rPr>
      </w:pPr>
      <w:r w:rsidRPr="009F7CAA">
        <w:rPr>
          <w:rFonts w:ascii="Times New Roman" w:eastAsia="Times New Roman" w:hAnsi="Times New Roman" w:cs="Times New Roman"/>
          <w:sz w:val="28"/>
          <w:szCs w:val="28"/>
          <w:lang w:eastAsia="ru-RU"/>
        </w:rPr>
        <w:t>1)</w:t>
      </w:r>
      <w:r w:rsidRPr="009F7CAA">
        <w:rPr>
          <w:rFonts w:ascii="Times New Roman" w:eastAsia="Times New Roman" w:hAnsi="Times New Roman" w:cs="Times New Roman"/>
          <w:sz w:val="28"/>
          <w:szCs w:val="28"/>
          <w:lang w:val="ru" w:eastAsia="ru-RU"/>
        </w:rPr>
        <w:t xml:space="preserve"> предельными параметрами разрешенного строительства, реконструкции объектов капитального строительства </w:t>
      </w:r>
      <w:r w:rsidRPr="009F7CAA">
        <w:rPr>
          <w:rFonts w:ascii="Times New Roman" w:eastAsia="Times New Roman" w:hAnsi="Times New Roman" w:cs="Times New Roman"/>
          <w:sz w:val="28"/>
          <w:szCs w:val="28"/>
          <w:lang w:eastAsia="ru-RU"/>
        </w:rPr>
        <w:t xml:space="preserve">считаются </w:t>
      </w:r>
      <w:r w:rsidRPr="009F7CAA">
        <w:rPr>
          <w:rFonts w:ascii="Times New Roman" w:eastAsia="Times New Roman" w:hAnsi="Times New Roman" w:cs="Times New Roman"/>
          <w:sz w:val="28"/>
          <w:szCs w:val="28"/>
          <w:lang w:val="ru" w:eastAsia="ru-RU"/>
        </w:rPr>
        <w:t>параметры объектов капитального строительства</w:t>
      </w:r>
      <w:r w:rsidRPr="009F7CAA">
        <w:rPr>
          <w:rFonts w:ascii="Times New Roman" w:eastAsia="Times New Roman" w:hAnsi="Times New Roman" w:cs="Times New Roman"/>
          <w:sz w:val="28"/>
          <w:szCs w:val="28"/>
          <w:lang w:eastAsia="ru-RU"/>
        </w:rPr>
        <w:t xml:space="preserve">, </w:t>
      </w:r>
      <w:r w:rsidRPr="009F7CAA">
        <w:rPr>
          <w:rFonts w:ascii="Times New Roman" w:eastAsia="Times New Roman" w:hAnsi="Times New Roman" w:cs="Times New Roman"/>
          <w:sz w:val="28"/>
          <w:szCs w:val="28"/>
          <w:lang w:val="ru" w:eastAsia="ru-RU"/>
        </w:rPr>
        <w:t xml:space="preserve">сведения о которых содержатся в Едином государственном реестре недвижимости, а именно: </w:t>
      </w:r>
      <w:r w:rsidRPr="009F7CAA">
        <w:rPr>
          <w:rFonts w:ascii="Times New Roman" w:eastAsia="Times New Roman" w:hAnsi="Times New Roman" w:cs="Times New Roman"/>
          <w:sz w:val="28"/>
          <w:szCs w:val="28"/>
          <w:lang w:eastAsia="ru-RU"/>
        </w:rPr>
        <w:t>площадь общая, площадь застройки, количество этажей (в том числе подземных), количество подземных этажей, положение объекта капитального строительства; на основании положения объекта капитального строительства, здания, сооружения устанавливаются значения отступов от границ земельных участков в целях определения мест допустимого размещения зданий, строений, сооружений;</w:t>
      </w:r>
    </w:p>
    <w:p w:rsidR="00DD31E6" w:rsidRPr="009F7CAA" w:rsidRDefault="00DD31E6" w:rsidP="009F7CAA">
      <w:pPr>
        <w:spacing w:after="0" w:line="24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eastAsia="ru-RU"/>
        </w:rPr>
        <w:t>2</w:t>
      </w:r>
      <w:r w:rsidRPr="009F7CAA">
        <w:rPr>
          <w:rFonts w:ascii="Times New Roman" w:eastAsia="Times New Roman" w:hAnsi="Times New Roman" w:cs="Times New Roman"/>
          <w:sz w:val="28"/>
          <w:szCs w:val="28"/>
          <w:lang w:val="ru" w:eastAsia="ru-RU"/>
        </w:rPr>
        <w:t>) в случае отсутствия в Едином государственном реестре недвижимости сведений о параметрах объектов капитального строительства</w:t>
      </w:r>
      <w:r w:rsidRPr="009F7CAA">
        <w:rPr>
          <w:rFonts w:ascii="Times New Roman" w:eastAsia="Times New Roman" w:hAnsi="Times New Roman" w:cs="Times New Roman"/>
          <w:sz w:val="28"/>
          <w:szCs w:val="28"/>
          <w:lang w:eastAsia="ru-RU"/>
        </w:rPr>
        <w:t>,</w:t>
      </w:r>
      <w:r w:rsidRPr="009F7CAA">
        <w:rPr>
          <w:rFonts w:ascii="Times New Roman" w:eastAsia="Times New Roman" w:hAnsi="Times New Roman" w:cs="Times New Roman"/>
          <w:sz w:val="28"/>
          <w:szCs w:val="28"/>
          <w:lang w:val="ru" w:eastAsia="ru-RU"/>
        </w:rPr>
        <w:t xml:space="preserve"> все параметры принимаются равными нулю;</w:t>
      </w:r>
    </w:p>
    <w:p w:rsidR="00DD31E6" w:rsidRPr="009F7CAA" w:rsidRDefault="00DD31E6" w:rsidP="009F7CAA">
      <w:pPr>
        <w:spacing w:after="0" w:line="240" w:lineRule="auto"/>
        <w:ind w:firstLine="540"/>
        <w:jc w:val="both"/>
        <w:rPr>
          <w:rFonts w:ascii="Times New Roman" w:eastAsia="Times New Roman" w:hAnsi="Times New Roman" w:cs="Times New Roman"/>
          <w:sz w:val="28"/>
          <w:szCs w:val="28"/>
          <w:lang w:eastAsia="ru-RU"/>
        </w:rPr>
      </w:pPr>
      <w:r w:rsidRPr="009F7CAA">
        <w:rPr>
          <w:rFonts w:ascii="Times New Roman" w:eastAsia="Times New Roman" w:hAnsi="Times New Roman" w:cs="Times New Roman"/>
          <w:sz w:val="28"/>
          <w:szCs w:val="28"/>
          <w:lang w:eastAsia="ru-RU"/>
        </w:rPr>
        <w:t>3) в случае реконструкции объекта капитального строительства разрешено изменение всех параметров, кроме нулевых, не более чем на 10% относительно параметров объектов капитального строительства, сведения о которых содержатся в Едином государственном реестре недвижимости.</w:t>
      </w:r>
    </w:p>
    <w:p w:rsidR="0049196E" w:rsidRPr="009F7CAA" w:rsidRDefault="0049196E" w:rsidP="009F7CAA">
      <w:pPr>
        <w:spacing w:after="0" w:line="240" w:lineRule="auto"/>
        <w:ind w:firstLine="540"/>
        <w:jc w:val="both"/>
        <w:rPr>
          <w:rFonts w:ascii="Times New Roman" w:eastAsia="Times New Roman" w:hAnsi="Times New Roman" w:cs="Times New Roman"/>
          <w:sz w:val="28"/>
          <w:szCs w:val="28"/>
          <w:lang w:eastAsia="ru-RU"/>
        </w:rPr>
      </w:pPr>
    </w:p>
    <w:p w:rsidR="001E710A"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val="ru" w:eastAsia="ru-RU"/>
        </w:rPr>
      </w:pPr>
      <w:r w:rsidRPr="009F7CAA">
        <w:rPr>
          <w:rFonts w:ascii="Times New Roman" w:eastAsia="Times New Roman" w:hAnsi="Times New Roman" w:cs="Times New Roman"/>
          <w:b/>
          <w:color w:val="000000"/>
          <w:sz w:val="26"/>
          <w:szCs w:val="26"/>
          <w:lang w:val="ru" w:eastAsia="ru-RU"/>
        </w:rPr>
        <w:lastRenderedPageBreak/>
        <w:t>25</w:t>
      </w:r>
      <w:r w:rsidR="001E710A" w:rsidRPr="009F7CAA">
        <w:rPr>
          <w:rFonts w:ascii="Times New Roman" w:eastAsia="Times New Roman" w:hAnsi="Times New Roman" w:cs="Times New Roman"/>
          <w:b/>
          <w:color w:val="000000"/>
          <w:sz w:val="26"/>
          <w:szCs w:val="26"/>
          <w:lang w:val="ru" w:eastAsia="ru-RU"/>
        </w:rPr>
        <w:t>. Зона, расположенная в границах особо охраняемых природных территори</w:t>
      </w:r>
      <w:r w:rsidR="001E710A" w:rsidRPr="009F7CAA">
        <w:rPr>
          <w:rFonts w:ascii="Times New Roman" w:eastAsia="Times New Roman" w:hAnsi="Times New Roman" w:cs="Times New Roman"/>
          <w:b/>
          <w:color w:val="000000"/>
          <w:sz w:val="26"/>
          <w:szCs w:val="26"/>
          <w:lang w:eastAsia="ru-RU"/>
        </w:rPr>
        <w:t>й</w:t>
      </w:r>
      <w:r w:rsidR="001E710A" w:rsidRPr="009F7CAA">
        <w:rPr>
          <w:rFonts w:ascii="Times New Roman" w:eastAsia="Times New Roman" w:hAnsi="Times New Roman" w:cs="Times New Roman"/>
          <w:b/>
          <w:color w:val="000000"/>
          <w:sz w:val="26"/>
          <w:szCs w:val="26"/>
          <w:lang w:val="ru" w:eastAsia="ru-RU"/>
        </w:rPr>
        <w:t xml:space="preserve"> (ООПТ)</w:t>
      </w:r>
    </w:p>
    <w:tbl>
      <w:tblPr>
        <w:tblStyle w:val="82"/>
        <w:tblW w:w="0" w:type="auto"/>
        <w:tblInd w:w="0" w:type="dxa"/>
        <w:tblLook w:val="04A0" w:firstRow="1" w:lastRow="0" w:firstColumn="1" w:lastColumn="0" w:noHBand="0" w:noVBand="1"/>
      </w:tblPr>
      <w:tblGrid>
        <w:gridCol w:w="652"/>
        <w:gridCol w:w="1897"/>
        <w:gridCol w:w="1383"/>
        <w:gridCol w:w="1248"/>
        <w:gridCol w:w="1233"/>
        <w:gridCol w:w="1415"/>
        <w:gridCol w:w="1262"/>
        <w:gridCol w:w="1102"/>
      </w:tblGrid>
      <w:tr w:rsidR="001E710A" w:rsidRPr="009F7CAA" w:rsidTr="009F7CAA">
        <w:trPr>
          <w:trHeight w:val="20"/>
          <w:tblHeader/>
        </w:trPr>
        <w:tc>
          <w:tcPr>
            <w:tcW w:w="25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1E710A" w:rsidRPr="009F7CAA" w:rsidTr="009F7CAA">
        <w:trPr>
          <w:trHeight w:val="20"/>
          <w:tblHeader/>
        </w:trPr>
        <w:tc>
          <w:tcPr>
            <w:tcW w:w="65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97"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1E710A" w:rsidRPr="009F7CAA" w:rsidTr="009F7CAA">
        <w:trPr>
          <w:trHeight w:val="20"/>
          <w:tblHeader/>
        </w:trPr>
        <w:tc>
          <w:tcPr>
            <w:tcW w:w="65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383" w:type="dxa"/>
            <w:tcBorders>
              <w:top w:val="single" w:sz="4" w:space="0" w:color="000000"/>
              <w:left w:val="single" w:sz="6"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48"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33"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6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10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1E710A" w:rsidRPr="009F7CAA" w:rsidTr="009F7CAA">
        <w:trPr>
          <w:trHeight w:val="20"/>
          <w:tblHead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1E710A" w:rsidRPr="009F7CAA" w:rsidTr="009F7CAA">
        <w:trPr>
          <w:trHeight w:val="20"/>
          <w:tblHeader/>
        </w:trPr>
        <w:tc>
          <w:tcPr>
            <w:tcW w:w="6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8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383" w:type="dxa"/>
            <w:tcBorders>
              <w:top w:val="single" w:sz="4" w:space="0" w:color="000000"/>
              <w:left w:val="single" w:sz="6"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48"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33"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415"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62" w:type="dxa"/>
            <w:tcBorders>
              <w:top w:val="single" w:sz="4" w:space="0" w:color="000000"/>
              <w:left w:val="none" w:sz="4"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10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Style w:val="aff3"/>
              <w:ind w:firstLine="0"/>
              <w:jc w:val="center"/>
              <w:rPr>
                <w:sz w:val="20"/>
                <w:szCs w:val="20"/>
                <w:lang w:val="ru-RU"/>
              </w:rPr>
            </w:pPr>
            <w:r w:rsidRPr="009F7CAA">
              <w:rPr>
                <w:sz w:val="20"/>
                <w:szCs w:val="20"/>
                <w:lang w:val="ru-RU"/>
              </w:rPr>
              <w:t>-</w:t>
            </w:r>
          </w:p>
        </w:tc>
      </w:tr>
      <w:tr w:rsidR="001E710A" w:rsidRPr="009F7CAA" w:rsidTr="009F7CAA">
        <w:trPr>
          <w:trHeight w:val="20"/>
          <w:tblHead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УСЛОВНО РАЗРЕШЕННЫЕ</w:t>
            </w:r>
          </w:p>
        </w:tc>
      </w:tr>
      <w:tr w:rsidR="001E710A" w:rsidRPr="009F7CAA" w:rsidTr="009F7CAA">
        <w:trPr>
          <w:trHeight w:val="20"/>
          <w:tblHeader/>
        </w:trPr>
        <w:tc>
          <w:tcPr>
            <w:tcW w:w="6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8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383" w:type="dxa"/>
            <w:tcBorders>
              <w:top w:val="single" w:sz="4" w:space="0" w:color="000000"/>
              <w:left w:val="single" w:sz="6"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48"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33"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415"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62" w:type="dxa"/>
            <w:tcBorders>
              <w:top w:val="single" w:sz="4" w:space="0" w:color="000000"/>
              <w:left w:val="none" w:sz="4"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10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Style w:val="aff3"/>
              <w:ind w:firstLine="17"/>
              <w:jc w:val="center"/>
              <w:rPr>
                <w:sz w:val="20"/>
                <w:szCs w:val="20"/>
                <w:lang w:val="ru-RU"/>
              </w:rPr>
            </w:pPr>
            <w:r w:rsidRPr="009F7CAA">
              <w:rPr>
                <w:sz w:val="20"/>
                <w:szCs w:val="20"/>
                <w:lang w:val="ru-RU"/>
              </w:rPr>
              <w:t>-</w:t>
            </w:r>
          </w:p>
        </w:tc>
      </w:tr>
      <w:tr w:rsidR="001E710A" w:rsidRPr="009F7CAA" w:rsidTr="009F7CAA">
        <w:trPr>
          <w:trHeight w:val="20"/>
          <w:tblHead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ВСПОМОГАТЕЛЬНЫЕ</w:t>
            </w:r>
          </w:p>
        </w:tc>
      </w:tr>
      <w:tr w:rsidR="001E710A" w:rsidRPr="009F7CAA" w:rsidTr="009F7CAA">
        <w:trPr>
          <w:trHeight w:val="20"/>
          <w:tblHeader/>
        </w:trPr>
        <w:tc>
          <w:tcPr>
            <w:tcW w:w="6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8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383" w:type="dxa"/>
            <w:tcBorders>
              <w:top w:val="single" w:sz="4" w:space="0" w:color="000000"/>
              <w:left w:val="single" w:sz="6"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48"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33"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415"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62" w:type="dxa"/>
            <w:tcBorders>
              <w:top w:val="single" w:sz="4" w:space="0" w:color="000000"/>
              <w:left w:val="none" w:sz="4"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10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Style w:val="aff3"/>
              <w:ind w:firstLine="17"/>
              <w:jc w:val="center"/>
              <w:rPr>
                <w:sz w:val="20"/>
                <w:szCs w:val="20"/>
                <w:lang w:val="ru-RU"/>
              </w:rPr>
            </w:pPr>
            <w:r w:rsidRPr="009F7CAA">
              <w:rPr>
                <w:sz w:val="20"/>
                <w:szCs w:val="20"/>
                <w:lang w:val="ru-RU"/>
              </w:rPr>
              <w:t>-</w:t>
            </w:r>
          </w:p>
        </w:tc>
      </w:tr>
    </w:tbl>
    <w:p w:rsidR="001E710A" w:rsidRPr="009F7CAA" w:rsidRDefault="001E710A" w:rsidP="009F7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rPr>
      </w:pPr>
      <w:r w:rsidRPr="009F7CAA">
        <w:rPr>
          <w:rFonts w:ascii="Times New Roman" w:eastAsia="Times New Roman" w:hAnsi="Times New Roman" w:cs="Times New Roman"/>
          <w:lang w:eastAsia="ru-RU"/>
        </w:rPr>
        <w:t xml:space="preserve">Примечание: использование земель определяется </w:t>
      </w:r>
      <w:r w:rsidR="00F164BB" w:rsidRPr="009F7CAA">
        <w:rPr>
          <w:rFonts w:ascii="Times New Roman" w:hAnsi="Times New Roman" w:cs="Times New Roman"/>
        </w:rPr>
        <w:t>Постановление</w:t>
      </w:r>
      <w:r w:rsidR="00F568B0" w:rsidRPr="009F7CAA">
        <w:rPr>
          <w:rFonts w:ascii="Times New Roman" w:hAnsi="Times New Roman" w:cs="Times New Roman"/>
        </w:rPr>
        <w:t>м</w:t>
      </w:r>
      <w:r w:rsidR="00F164BB" w:rsidRPr="009F7CAA">
        <w:rPr>
          <w:rFonts w:ascii="Times New Roman" w:hAnsi="Times New Roman" w:cs="Times New Roman"/>
        </w:rPr>
        <w:t xml:space="preserve"> Кабинета Министров Республики Татарстан от 24 июля 2009 г. № 520 «Об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w:t>
      </w:r>
    </w:p>
    <w:p w:rsidR="00F164BB" w:rsidRPr="009F7CAA" w:rsidRDefault="00F164BB" w:rsidP="009F7C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rPr>
      </w:pPr>
    </w:p>
    <w:p w:rsidR="001E710A" w:rsidRPr="009F7CAA" w:rsidRDefault="002449EC" w:rsidP="009F7CAA">
      <w:pPr>
        <w:keepNext/>
        <w:keepLines/>
        <w:pBdr>
          <w:top w:val="none" w:sz="0" w:space="0" w:color="000000"/>
          <w:left w:val="none" w:sz="0" w:space="0" w:color="000000"/>
          <w:bottom w:val="none" w:sz="0" w:space="0" w:color="000000"/>
          <w:right w:val="none" w:sz="0" w:space="0" w:color="000000"/>
        </w:pBdr>
        <w:spacing w:after="0" w:line="240" w:lineRule="auto"/>
        <w:ind w:firstLine="720"/>
        <w:jc w:val="both"/>
        <w:outlineLvl w:val="2"/>
        <w:rPr>
          <w:rFonts w:ascii="Times New Roman" w:eastAsia="Times New Roman" w:hAnsi="Times New Roman" w:cs="Times New Roman"/>
          <w:b/>
          <w:color w:val="000000"/>
          <w:sz w:val="26"/>
          <w:szCs w:val="26"/>
          <w:lang w:val="ru" w:eastAsia="ru-RU"/>
        </w:rPr>
      </w:pPr>
      <w:r w:rsidRPr="009F7CAA">
        <w:rPr>
          <w:rFonts w:ascii="Times New Roman" w:eastAsia="Times New Roman" w:hAnsi="Times New Roman" w:cs="Times New Roman"/>
          <w:b/>
          <w:color w:val="000000"/>
          <w:sz w:val="26"/>
          <w:szCs w:val="26"/>
          <w:lang w:val="ru" w:eastAsia="ru-RU"/>
        </w:rPr>
        <w:t>26</w:t>
      </w:r>
      <w:r w:rsidR="001E710A" w:rsidRPr="009F7CAA">
        <w:rPr>
          <w:rFonts w:ascii="Times New Roman" w:eastAsia="Times New Roman" w:hAnsi="Times New Roman" w:cs="Times New Roman"/>
          <w:b/>
          <w:color w:val="000000"/>
          <w:sz w:val="26"/>
          <w:szCs w:val="26"/>
          <w:lang w:val="ru" w:eastAsia="ru-RU"/>
        </w:rPr>
        <w:t>. Зона, расположенная в границах особой экономической</w:t>
      </w:r>
      <w:r w:rsidR="00566376" w:rsidRPr="009F7CAA">
        <w:rPr>
          <w:rFonts w:ascii="Times New Roman" w:eastAsia="Times New Roman" w:hAnsi="Times New Roman" w:cs="Times New Roman"/>
          <w:b/>
          <w:color w:val="000000"/>
          <w:sz w:val="26"/>
          <w:szCs w:val="26"/>
          <w:lang w:val="ru" w:eastAsia="ru-RU"/>
        </w:rPr>
        <w:t xml:space="preserve"> </w:t>
      </w:r>
      <w:r w:rsidR="001E710A" w:rsidRPr="009F7CAA">
        <w:rPr>
          <w:rFonts w:ascii="Times New Roman" w:eastAsia="Times New Roman" w:hAnsi="Times New Roman" w:cs="Times New Roman"/>
          <w:b/>
          <w:color w:val="000000"/>
          <w:sz w:val="26"/>
          <w:szCs w:val="26"/>
          <w:lang w:val="ru" w:eastAsia="ru-RU"/>
        </w:rPr>
        <w:t>(ОЭЗ)</w:t>
      </w:r>
    </w:p>
    <w:tbl>
      <w:tblPr>
        <w:tblStyle w:val="82"/>
        <w:tblW w:w="0" w:type="auto"/>
        <w:tblInd w:w="0" w:type="dxa"/>
        <w:tblLook w:val="04A0" w:firstRow="1" w:lastRow="0" w:firstColumn="1" w:lastColumn="0" w:noHBand="0" w:noVBand="1"/>
      </w:tblPr>
      <w:tblGrid>
        <w:gridCol w:w="652"/>
        <w:gridCol w:w="1897"/>
        <w:gridCol w:w="1383"/>
        <w:gridCol w:w="1248"/>
        <w:gridCol w:w="1233"/>
        <w:gridCol w:w="1415"/>
        <w:gridCol w:w="1262"/>
        <w:gridCol w:w="1102"/>
      </w:tblGrid>
      <w:tr w:rsidR="001E710A" w:rsidRPr="009F7CAA" w:rsidTr="009F7CAA">
        <w:trPr>
          <w:trHeight w:val="20"/>
          <w:tblHeader/>
        </w:trPr>
        <w:tc>
          <w:tcPr>
            <w:tcW w:w="254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Виды разрешенного использования</w:t>
            </w:r>
          </w:p>
        </w:tc>
        <w:tc>
          <w:tcPr>
            <w:tcW w:w="76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Предельные размеры земельных участков (з.у.) и предельные параметры разрешенного строительства, реконструкции объектов капитального строительства (ОКС)</w:t>
            </w:r>
          </w:p>
        </w:tc>
      </w:tr>
      <w:tr w:rsidR="001E710A" w:rsidRPr="009F7CAA" w:rsidTr="009F7CAA">
        <w:trPr>
          <w:trHeight w:val="20"/>
          <w:tblHeader/>
        </w:trPr>
        <w:tc>
          <w:tcPr>
            <w:tcW w:w="65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Код</w:t>
            </w:r>
          </w:p>
        </w:tc>
        <w:tc>
          <w:tcPr>
            <w:tcW w:w="1897"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Наименование</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Площадь з.у.</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(кв.м)</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застройки в границах з.у</w:t>
            </w:r>
            <w:r w:rsidRPr="009F7CAA">
              <w:rPr>
                <w:sz w:val="20"/>
                <w:szCs w:val="20"/>
              </w:rPr>
              <w:b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Количество этажей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(эт.)</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Высота зданий, строений, сооружений</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(м)</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Отступы от передней/</w:t>
            </w:r>
            <w:r w:rsidRPr="009F7CAA">
              <w:rPr>
                <w:sz w:val="20"/>
                <w:szCs w:val="20"/>
                <w:lang w:val="ru-RU"/>
              </w:rPr>
              <w:t xml:space="preserve"> </w:t>
            </w:r>
            <w:r w:rsidRPr="009F7CAA">
              <w:rPr>
                <w:sz w:val="20"/>
                <w:szCs w:val="20"/>
              </w:rPr>
              <w:t xml:space="preserve">иных границ з.у.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 xml:space="preserve"> (м)</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Процент озеленения в границах з.у</w:t>
            </w:r>
            <w:r w:rsidRPr="009F7CAA">
              <w:rPr>
                <w:sz w:val="20"/>
                <w:szCs w:val="20"/>
                <w:lang w:val="ru-RU"/>
              </w:rPr>
              <w:t>.</w:t>
            </w:r>
            <w:r w:rsidRPr="009F7CAA">
              <w:rPr>
                <w:sz w:val="20"/>
                <w:szCs w:val="20"/>
              </w:rPr>
              <w:t xml:space="preserve"> </w:t>
            </w:r>
          </w:p>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left="-57" w:right="-57" w:firstLine="0"/>
              <w:jc w:val="center"/>
              <w:rPr>
                <w:sz w:val="20"/>
                <w:szCs w:val="20"/>
              </w:rPr>
            </w:pPr>
            <w:r w:rsidRPr="009F7CAA">
              <w:rPr>
                <w:sz w:val="20"/>
                <w:szCs w:val="20"/>
              </w:rPr>
              <w:t>(%)</w:t>
            </w:r>
          </w:p>
        </w:tc>
      </w:tr>
      <w:tr w:rsidR="001E710A" w:rsidRPr="009F7CAA" w:rsidTr="009F7CAA">
        <w:trPr>
          <w:trHeight w:val="20"/>
          <w:tblHeader/>
        </w:trPr>
        <w:tc>
          <w:tcPr>
            <w:tcW w:w="65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8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rPr>
                <w:sz w:val="20"/>
                <w:szCs w:val="20"/>
              </w:rPr>
            </w:pPr>
          </w:p>
        </w:tc>
        <w:tc>
          <w:tcPr>
            <w:tcW w:w="1383" w:type="dxa"/>
            <w:tcBorders>
              <w:top w:val="single" w:sz="4" w:space="0" w:color="000000"/>
              <w:left w:val="single" w:sz="6"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мин./макс</w:t>
            </w:r>
          </w:p>
        </w:tc>
        <w:tc>
          <w:tcPr>
            <w:tcW w:w="1248"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33"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415"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макс.</w:t>
            </w:r>
          </w:p>
        </w:tc>
        <w:tc>
          <w:tcPr>
            <w:tcW w:w="126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мин.</w:t>
            </w:r>
          </w:p>
        </w:tc>
        <w:tc>
          <w:tcPr>
            <w:tcW w:w="110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lang w:val="ru-RU"/>
              </w:rPr>
              <w:t>мин.</w:t>
            </w:r>
          </w:p>
        </w:tc>
      </w:tr>
      <w:tr w:rsidR="001E710A" w:rsidRPr="009F7CAA" w:rsidTr="009F7CAA">
        <w:trPr>
          <w:trHeight w:val="20"/>
          <w:tblHead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ОСНОВНЫЕ</w:t>
            </w:r>
          </w:p>
        </w:tc>
      </w:tr>
      <w:tr w:rsidR="001E710A" w:rsidRPr="009F7CAA" w:rsidTr="009F7CAA">
        <w:trPr>
          <w:trHeight w:val="20"/>
          <w:tblHeader/>
        </w:trPr>
        <w:tc>
          <w:tcPr>
            <w:tcW w:w="6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8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383" w:type="dxa"/>
            <w:tcBorders>
              <w:top w:val="single" w:sz="4" w:space="0" w:color="000000"/>
              <w:left w:val="single" w:sz="6"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48"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33"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415"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62" w:type="dxa"/>
            <w:tcBorders>
              <w:top w:val="single" w:sz="4" w:space="0" w:color="000000"/>
              <w:left w:val="none" w:sz="4"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10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Style w:val="aff3"/>
              <w:ind w:firstLine="0"/>
              <w:jc w:val="center"/>
              <w:rPr>
                <w:sz w:val="20"/>
                <w:szCs w:val="20"/>
                <w:lang w:val="ru-RU"/>
              </w:rPr>
            </w:pPr>
            <w:r w:rsidRPr="009F7CAA">
              <w:rPr>
                <w:sz w:val="20"/>
                <w:szCs w:val="20"/>
                <w:lang w:val="ru-RU"/>
              </w:rPr>
              <w:t>-</w:t>
            </w:r>
          </w:p>
        </w:tc>
      </w:tr>
      <w:tr w:rsidR="001E710A" w:rsidRPr="009F7CAA" w:rsidTr="009F7CAA">
        <w:trPr>
          <w:trHeight w:val="20"/>
          <w:tblHead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УСЛОВНО РАЗРЕШЕННЫЕ</w:t>
            </w:r>
          </w:p>
        </w:tc>
      </w:tr>
      <w:tr w:rsidR="001E710A" w:rsidRPr="009F7CAA" w:rsidTr="009F7CAA">
        <w:trPr>
          <w:trHeight w:val="20"/>
          <w:tblHeader/>
        </w:trPr>
        <w:tc>
          <w:tcPr>
            <w:tcW w:w="6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8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383" w:type="dxa"/>
            <w:tcBorders>
              <w:top w:val="single" w:sz="4" w:space="0" w:color="000000"/>
              <w:left w:val="single" w:sz="6"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48"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33"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415"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62" w:type="dxa"/>
            <w:tcBorders>
              <w:top w:val="single" w:sz="4" w:space="0" w:color="000000"/>
              <w:left w:val="none" w:sz="4"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10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Style w:val="aff3"/>
              <w:ind w:firstLine="17"/>
              <w:jc w:val="center"/>
              <w:rPr>
                <w:sz w:val="20"/>
                <w:szCs w:val="20"/>
                <w:lang w:val="ru-RU"/>
              </w:rPr>
            </w:pPr>
            <w:r w:rsidRPr="009F7CAA">
              <w:rPr>
                <w:sz w:val="20"/>
                <w:szCs w:val="20"/>
                <w:lang w:val="ru-RU"/>
              </w:rPr>
              <w:t>-</w:t>
            </w:r>
          </w:p>
        </w:tc>
      </w:tr>
      <w:tr w:rsidR="001E710A" w:rsidRPr="009F7CAA" w:rsidTr="009F7CAA">
        <w:trPr>
          <w:trHeight w:val="20"/>
          <w:tblHeader/>
        </w:trPr>
        <w:tc>
          <w:tcPr>
            <w:tcW w:w="1019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b/>
                <w:sz w:val="20"/>
                <w:szCs w:val="20"/>
              </w:rPr>
            </w:pPr>
            <w:r w:rsidRPr="009F7CAA">
              <w:rPr>
                <w:b/>
                <w:sz w:val="20"/>
                <w:szCs w:val="20"/>
              </w:rPr>
              <w:t>ВСПОМОГАТЕЛЬНЫЕ</w:t>
            </w:r>
          </w:p>
        </w:tc>
      </w:tr>
      <w:tr w:rsidR="001E710A" w:rsidRPr="009F7CAA" w:rsidTr="009F7CAA">
        <w:trPr>
          <w:trHeight w:val="20"/>
          <w:tblHeader/>
        </w:trPr>
        <w:tc>
          <w:tcPr>
            <w:tcW w:w="6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8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383" w:type="dxa"/>
            <w:tcBorders>
              <w:top w:val="single" w:sz="4" w:space="0" w:color="000000"/>
              <w:left w:val="single" w:sz="6"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48"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33"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415" w:type="dxa"/>
            <w:tcBorders>
              <w:top w:val="single" w:sz="4" w:space="0" w:color="000000"/>
              <w:left w:val="none" w:sz="4" w:space="0" w:color="000000"/>
              <w:bottom w:val="single" w:sz="4" w:space="0" w:color="000000"/>
              <w:right w:val="single" w:sz="6" w:space="0" w:color="000000"/>
            </w:tcBorders>
            <w:shd w:val="clear" w:color="auto" w:fill="auto"/>
            <w:tcMar>
              <w:top w:w="100" w:type="dxa"/>
              <w:left w:w="100" w:type="dxa"/>
              <w:bottom w:w="100" w:type="dxa"/>
              <w:right w:w="100" w:type="dxa"/>
            </w:tcMar>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262" w:type="dxa"/>
            <w:tcBorders>
              <w:top w:val="single" w:sz="4" w:space="0" w:color="000000"/>
              <w:left w:val="none" w:sz="4" w:space="0" w:color="000000"/>
              <w:bottom w:val="single" w:sz="4" w:space="0" w:color="000000"/>
              <w:right w:val="single" w:sz="6" w:space="0" w:color="000000"/>
            </w:tcBorders>
            <w:shd w:val="clear" w:color="auto" w:fill="auto"/>
            <w:vAlign w:val="center"/>
          </w:tcPr>
          <w:p w:rsidR="001E710A" w:rsidRPr="009F7CAA" w:rsidRDefault="001E710A" w:rsidP="009F7CAA">
            <w:pPr>
              <w:pBdr>
                <w:top w:val="none" w:sz="0" w:space="0" w:color="000000"/>
                <w:left w:val="none" w:sz="0" w:space="0" w:color="000000"/>
                <w:bottom w:val="none" w:sz="0" w:space="0" w:color="000000"/>
                <w:right w:val="none" w:sz="0" w:space="0" w:color="000000"/>
              </w:pBdr>
              <w:spacing w:line="240" w:lineRule="auto"/>
              <w:ind w:firstLine="0"/>
              <w:jc w:val="center"/>
              <w:rPr>
                <w:sz w:val="20"/>
                <w:szCs w:val="20"/>
              </w:rPr>
            </w:pPr>
            <w:r w:rsidRPr="009F7CAA">
              <w:rPr>
                <w:sz w:val="20"/>
                <w:szCs w:val="20"/>
              </w:rPr>
              <w:t>-</w:t>
            </w:r>
          </w:p>
        </w:tc>
        <w:tc>
          <w:tcPr>
            <w:tcW w:w="1102" w:type="dxa"/>
            <w:tcBorders>
              <w:top w:val="single" w:sz="4" w:space="0" w:color="000000"/>
              <w:left w:val="none" w:sz="4" w:space="0" w:color="000000"/>
              <w:bottom w:val="single" w:sz="4" w:space="0" w:color="000000"/>
              <w:right w:val="single" w:sz="6" w:space="0" w:color="000000"/>
            </w:tcBorders>
            <w:shd w:val="clear" w:color="auto" w:fill="auto"/>
          </w:tcPr>
          <w:p w:rsidR="001E710A" w:rsidRPr="009F7CAA" w:rsidRDefault="001E710A" w:rsidP="009F7CAA">
            <w:pPr>
              <w:pStyle w:val="aff3"/>
              <w:ind w:firstLine="17"/>
              <w:jc w:val="center"/>
              <w:rPr>
                <w:sz w:val="20"/>
                <w:szCs w:val="20"/>
                <w:lang w:val="ru-RU"/>
              </w:rPr>
            </w:pPr>
            <w:r w:rsidRPr="009F7CAA">
              <w:rPr>
                <w:sz w:val="20"/>
                <w:szCs w:val="20"/>
                <w:lang w:val="ru-RU"/>
              </w:rPr>
              <w:t>-</w:t>
            </w:r>
          </w:p>
        </w:tc>
      </w:tr>
    </w:tbl>
    <w:p w:rsidR="001E710A" w:rsidRPr="009F7CAA" w:rsidRDefault="001E710A" w:rsidP="009F7CAA">
      <w:pPr>
        <w:spacing w:after="0" w:line="276" w:lineRule="auto"/>
        <w:ind w:firstLine="709"/>
        <w:jc w:val="both"/>
        <w:rPr>
          <w:rFonts w:ascii="Times New Roman" w:eastAsia="Times New Roman" w:hAnsi="Times New Roman" w:cs="Times New Roman"/>
          <w:sz w:val="20"/>
          <w:szCs w:val="20"/>
          <w:lang w:eastAsia="ru-RU"/>
        </w:rPr>
      </w:pPr>
      <w:r w:rsidRPr="009F7CAA">
        <w:rPr>
          <w:rFonts w:ascii="Times New Roman" w:eastAsia="Times New Roman" w:hAnsi="Times New Roman" w:cs="Times New Roman"/>
          <w:sz w:val="20"/>
          <w:szCs w:val="20"/>
          <w:lang w:eastAsia="ru-RU"/>
        </w:rPr>
        <w:t xml:space="preserve">Примечание: </w:t>
      </w:r>
      <w:r w:rsidR="00566376" w:rsidRPr="009F7CAA">
        <w:rPr>
          <w:rFonts w:ascii="Times New Roman" w:hAnsi="Times New Roman" w:cs="Times New Roman"/>
          <w:color w:val="000000"/>
        </w:rPr>
        <w:t xml:space="preserve">Использование земель или земельных участков, расположенных в границах особой экономической зоны, определяется Постановлением Правительства Российской Федерации от 21.12.2005 </w:t>
      </w:r>
      <w:r w:rsidR="00D24CAE" w:rsidRPr="009F7CAA">
        <w:rPr>
          <w:rFonts w:ascii="Times New Roman" w:hAnsi="Times New Roman" w:cs="Times New Roman"/>
          <w:color w:val="000000"/>
        </w:rPr>
        <w:br/>
      </w:r>
      <w:r w:rsidR="00566376" w:rsidRPr="009F7CAA">
        <w:rPr>
          <w:rFonts w:ascii="Times New Roman" w:hAnsi="Times New Roman" w:cs="Times New Roman"/>
          <w:color w:val="000000"/>
        </w:rPr>
        <w:t>№ 784 «О создании на территории Елабужского муниципального района Республики Татарстан особой экономической зоны промышленно-производственного типа»</w:t>
      </w:r>
    </w:p>
    <w:p w:rsidR="001E710A" w:rsidRPr="009F7CAA" w:rsidRDefault="001E710A" w:rsidP="009F7CAA">
      <w:pPr>
        <w:spacing w:after="0" w:line="240" w:lineRule="auto"/>
        <w:ind w:firstLine="540"/>
        <w:jc w:val="both"/>
        <w:rPr>
          <w:rFonts w:ascii="Times New Roman" w:eastAsia="Times New Roman" w:hAnsi="Times New Roman" w:cs="Times New Roman"/>
          <w:sz w:val="28"/>
          <w:szCs w:val="28"/>
          <w:lang w:eastAsia="ru-RU"/>
        </w:rPr>
      </w:pPr>
    </w:p>
    <w:p w:rsidR="0049196E" w:rsidRPr="009F7CAA" w:rsidRDefault="0076522C" w:rsidP="009F7CAA">
      <w:pPr>
        <w:pStyle w:val="3"/>
        <w:spacing w:line="360" w:lineRule="auto"/>
        <w:rPr>
          <w:rFonts w:ascii="Times New Roman" w:hAnsi="Times New Roman" w:cs="Times New Roman"/>
          <w:color w:val="auto"/>
          <w:sz w:val="28"/>
          <w:szCs w:val="26"/>
        </w:rPr>
      </w:pPr>
      <w:r w:rsidRPr="009F7CAA">
        <w:rPr>
          <w:rFonts w:ascii="Times New Roman" w:hAnsi="Times New Roman" w:cs="Times New Roman"/>
          <w:color w:val="auto"/>
          <w:sz w:val="28"/>
          <w:szCs w:val="26"/>
        </w:rPr>
        <w:lastRenderedPageBreak/>
        <w:t>Статья 22. Градостроительный регламент по видам подзон территориальных зон</w:t>
      </w:r>
    </w:p>
    <w:p w:rsidR="00D24CAE" w:rsidRPr="009F7CAA" w:rsidRDefault="00D24CAE" w:rsidP="009F7CAA">
      <w:pPr>
        <w:pStyle w:val="3"/>
        <w:spacing w:line="360" w:lineRule="auto"/>
        <w:ind w:firstLine="709"/>
        <w:jc w:val="both"/>
        <w:rPr>
          <w:rFonts w:ascii="Times New Roman" w:hAnsi="Times New Roman" w:cs="Times New Roman"/>
          <w:b/>
          <w:color w:val="auto"/>
          <w:sz w:val="28"/>
          <w:lang w:val="ru"/>
        </w:rPr>
      </w:pPr>
      <w:r w:rsidRPr="009F7CAA">
        <w:rPr>
          <w:rFonts w:ascii="Times New Roman" w:hAnsi="Times New Roman" w:cs="Times New Roman"/>
          <w:b/>
          <w:color w:val="auto"/>
          <w:sz w:val="28"/>
          <w:lang w:val="ru"/>
        </w:rPr>
        <w:t>Подзона охраны природного ландшафта (ЕЗОПЛ)</w:t>
      </w:r>
    </w:p>
    <w:p w:rsidR="00D24CAE" w:rsidRPr="009F7CAA" w:rsidRDefault="00D24CAE" w:rsidP="009F7CAA">
      <w:pPr>
        <w:pStyle w:val="af7"/>
        <w:spacing w:before="0" w:beforeAutospacing="0" w:after="0" w:afterAutospacing="0" w:line="360" w:lineRule="auto"/>
        <w:ind w:firstLine="709"/>
        <w:jc w:val="both"/>
        <w:rPr>
          <w:color w:val="000000"/>
        </w:rPr>
      </w:pPr>
      <w:r w:rsidRPr="009F7CAA">
        <w:rPr>
          <w:color w:val="000000"/>
          <w:sz w:val="28"/>
          <w:szCs w:val="28"/>
        </w:rPr>
        <w:t>1</w:t>
      </w:r>
      <w:r w:rsidR="00D67F72" w:rsidRPr="009F7CAA">
        <w:rPr>
          <w:color w:val="000000"/>
          <w:sz w:val="28"/>
          <w:szCs w:val="28"/>
        </w:rPr>
        <w:t>.  М</w:t>
      </w:r>
      <w:r w:rsidRPr="009F7CAA">
        <w:rPr>
          <w:color w:val="000000"/>
          <w:sz w:val="28"/>
          <w:szCs w:val="28"/>
        </w:rPr>
        <w:t>аксимальное количество этажей устанавливается равным 0;</w:t>
      </w:r>
    </w:p>
    <w:p w:rsidR="00D24CAE" w:rsidRPr="009F7CAA" w:rsidRDefault="00D67F72" w:rsidP="009F7CAA">
      <w:pPr>
        <w:pStyle w:val="af7"/>
        <w:spacing w:before="0" w:beforeAutospacing="0" w:after="0" w:afterAutospacing="0" w:line="360" w:lineRule="auto"/>
        <w:ind w:firstLine="709"/>
        <w:jc w:val="both"/>
        <w:rPr>
          <w:color w:val="000000"/>
        </w:rPr>
      </w:pPr>
      <w:r w:rsidRPr="009F7CAA">
        <w:rPr>
          <w:color w:val="000000"/>
          <w:sz w:val="28"/>
          <w:szCs w:val="28"/>
        </w:rPr>
        <w:t xml:space="preserve">2. </w:t>
      </w:r>
      <w:r w:rsidR="00D24CAE" w:rsidRPr="009F7CAA">
        <w:rPr>
          <w:color w:val="000000"/>
          <w:sz w:val="28"/>
          <w:szCs w:val="28"/>
        </w:rPr>
        <w:t>максимальная высота зданий, строений, сооружений устанавливается равной 0;</w:t>
      </w:r>
    </w:p>
    <w:p w:rsidR="00D24CAE" w:rsidRPr="009F7CAA" w:rsidRDefault="00D67F72" w:rsidP="009F7CAA">
      <w:pPr>
        <w:pStyle w:val="af7"/>
        <w:spacing w:before="0" w:beforeAutospacing="0" w:after="0" w:afterAutospacing="0" w:line="360" w:lineRule="auto"/>
        <w:ind w:firstLine="709"/>
        <w:jc w:val="both"/>
        <w:rPr>
          <w:color w:val="000000"/>
        </w:rPr>
      </w:pPr>
      <w:r w:rsidRPr="009F7CAA">
        <w:rPr>
          <w:color w:val="000000"/>
          <w:sz w:val="28"/>
          <w:szCs w:val="28"/>
        </w:rPr>
        <w:t>3.</w:t>
      </w:r>
      <w:r w:rsidR="00D24CAE" w:rsidRPr="009F7CAA">
        <w:rPr>
          <w:color w:val="000000"/>
          <w:sz w:val="28"/>
          <w:szCs w:val="28"/>
        </w:rPr>
        <w:t xml:space="preserve"> максимальный процент застройки в границах земельного участка устанавливается равным 0;</w:t>
      </w:r>
    </w:p>
    <w:p w:rsidR="00D24CAE" w:rsidRPr="009F7CAA" w:rsidRDefault="00D67F72" w:rsidP="009F7CAA">
      <w:pPr>
        <w:pStyle w:val="af7"/>
        <w:spacing w:before="0" w:beforeAutospacing="0" w:after="0" w:afterAutospacing="0" w:line="360" w:lineRule="auto"/>
        <w:ind w:firstLine="709"/>
        <w:jc w:val="both"/>
        <w:rPr>
          <w:color w:val="000000"/>
        </w:rPr>
      </w:pPr>
      <w:r w:rsidRPr="009F7CAA">
        <w:rPr>
          <w:color w:val="000000"/>
          <w:sz w:val="28"/>
          <w:szCs w:val="28"/>
        </w:rPr>
        <w:t>4.</w:t>
      </w:r>
      <w:r w:rsidR="00D24CAE" w:rsidRPr="009F7CAA">
        <w:rPr>
          <w:color w:val="000000"/>
          <w:sz w:val="28"/>
          <w:szCs w:val="28"/>
        </w:rPr>
        <w:t xml:space="preserve"> максимальная площадь объекта капитального строительства устанавливается равной 0;</w:t>
      </w:r>
    </w:p>
    <w:p w:rsidR="00D24CAE" w:rsidRPr="009F7CAA" w:rsidRDefault="00D67F72" w:rsidP="009F7CAA">
      <w:pPr>
        <w:pStyle w:val="af7"/>
        <w:spacing w:before="0" w:beforeAutospacing="0" w:after="0" w:afterAutospacing="0" w:line="360" w:lineRule="auto"/>
        <w:ind w:firstLine="709"/>
        <w:jc w:val="both"/>
        <w:rPr>
          <w:color w:val="000000"/>
        </w:rPr>
      </w:pPr>
      <w:r w:rsidRPr="009F7CAA">
        <w:rPr>
          <w:color w:val="000000"/>
          <w:sz w:val="28"/>
          <w:szCs w:val="28"/>
        </w:rPr>
        <w:t>5.</w:t>
      </w:r>
      <w:r w:rsidR="00D24CAE" w:rsidRPr="009F7CAA">
        <w:rPr>
          <w:color w:val="000000"/>
          <w:sz w:val="28"/>
          <w:szCs w:val="28"/>
        </w:rPr>
        <w:t xml:space="preserve"> максимальная высота стилобата устанавливается равной 0;</w:t>
      </w:r>
    </w:p>
    <w:p w:rsidR="00D24CAE" w:rsidRPr="009F7CAA" w:rsidRDefault="00D67F72" w:rsidP="009F7CAA">
      <w:pPr>
        <w:pStyle w:val="docy"/>
        <w:spacing w:before="0" w:beforeAutospacing="0" w:after="0" w:afterAutospacing="0" w:line="360" w:lineRule="auto"/>
        <w:ind w:firstLine="709"/>
        <w:jc w:val="both"/>
        <w:rPr>
          <w:color w:val="000000"/>
          <w:sz w:val="28"/>
          <w:szCs w:val="28"/>
        </w:rPr>
      </w:pPr>
      <w:r w:rsidRPr="009F7CAA">
        <w:rPr>
          <w:color w:val="000000"/>
          <w:sz w:val="28"/>
          <w:szCs w:val="28"/>
        </w:rPr>
        <w:t>6.</w:t>
      </w:r>
      <w:r w:rsidR="00D24CAE" w:rsidRPr="009F7CAA">
        <w:rPr>
          <w:color w:val="000000"/>
          <w:sz w:val="28"/>
          <w:szCs w:val="28"/>
        </w:rPr>
        <w:t xml:space="preserve"> максимальный процент застройки стилобата в границах земельного участка устанавливается равным 0</w:t>
      </w:r>
      <w:r w:rsidR="00180313" w:rsidRPr="009F7CAA">
        <w:rPr>
          <w:color w:val="000000"/>
          <w:sz w:val="28"/>
          <w:szCs w:val="28"/>
        </w:rPr>
        <w:t>.</w:t>
      </w:r>
    </w:p>
    <w:p w:rsidR="004E07A1" w:rsidRPr="009F7CAA" w:rsidRDefault="004E07A1" w:rsidP="009F7CAA">
      <w:pPr>
        <w:pStyle w:val="docy"/>
        <w:spacing w:before="0" w:beforeAutospacing="0" w:after="0" w:afterAutospacing="0" w:line="360" w:lineRule="auto"/>
        <w:ind w:firstLine="540"/>
        <w:jc w:val="both"/>
        <w:rPr>
          <w:b/>
          <w:bCs/>
          <w:sz w:val="28"/>
          <w:szCs w:val="28"/>
          <w:lang w:val="ru"/>
        </w:rPr>
      </w:pPr>
    </w:p>
    <w:p w:rsidR="003D44DC" w:rsidRPr="009F7CAA" w:rsidRDefault="00393B3C" w:rsidP="009F7CAA">
      <w:pPr>
        <w:pStyle w:val="3"/>
        <w:spacing w:line="360" w:lineRule="auto"/>
        <w:ind w:firstLine="709"/>
        <w:jc w:val="both"/>
        <w:rPr>
          <w:rFonts w:ascii="Times New Roman" w:hAnsi="Times New Roman" w:cs="Times New Roman"/>
          <w:b/>
          <w:color w:val="auto"/>
          <w:sz w:val="28"/>
          <w:lang w:val="ru"/>
        </w:rPr>
      </w:pPr>
      <w:r w:rsidRPr="009F7CAA">
        <w:rPr>
          <w:rFonts w:ascii="Times New Roman" w:hAnsi="Times New Roman" w:cs="Times New Roman"/>
          <w:b/>
          <w:color w:val="auto"/>
          <w:sz w:val="28"/>
          <w:lang w:val="ru"/>
        </w:rPr>
        <w:t>Подзона регулирования застройки</w:t>
      </w:r>
      <w:r w:rsidR="000161BB" w:rsidRPr="009F7CAA">
        <w:rPr>
          <w:rFonts w:ascii="Times New Roman" w:hAnsi="Times New Roman" w:cs="Times New Roman"/>
          <w:b/>
          <w:color w:val="auto"/>
          <w:sz w:val="28"/>
          <w:lang w:val="ru"/>
        </w:rPr>
        <w:t xml:space="preserve"> объектов культурного наследия</w:t>
      </w:r>
      <w:r w:rsidRPr="009F7CAA">
        <w:rPr>
          <w:rFonts w:ascii="Times New Roman" w:hAnsi="Times New Roman" w:cs="Times New Roman"/>
          <w:b/>
          <w:color w:val="auto"/>
          <w:sz w:val="28"/>
          <w:lang w:val="ru"/>
        </w:rPr>
        <w:t xml:space="preserve"> исторического поселения </w:t>
      </w:r>
      <w:r w:rsidR="003D44DC" w:rsidRPr="009F7CAA">
        <w:rPr>
          <w:rFonts w:ascii="Times New Roman" w:hAnsi="Times New Roman" w:cs="Times New Roman"/>
          <w:b/>
          <w:color w:val="auto"/>
          <w:sz w:val="28"/>
          <w:lang w:val="ru"/>
        </w:rPr>
        <w:t>(</w:t>
      </w:r>
      <w:r w:rsidR="00D24CAE" w:rsidRPr="009F7CAA">
        <w:rPr>
          <w:rFonts w:ascii="Times New Roman" w:hAnsi="Times New Roman" w:cs="Times New Roman"/>
          <w:b/>
          <w:color w:val="auto"/>
          <w:sz w:val="28"/>
          <w:lang w:val="ru"/>
        </w:rPr>
        <w:t>ЕЗРЗ-</w:t>
      </w:r>
      <w:r w:rsidR="000161BB" w:rsidRPr="009F7CAA">
        <w:rPr>
          <w:rFonts w:ascii="Times New Roman" w:hAnsi="Times New Roman" w:cs="Times New Roman"/>
          <w:b/>
          <w:color w:val="auto"/>
          <w:sz w:val="28"/>
          <w:lang w:val="ru"/>
        </w:rPr>
        <w:t>1</w:t>
      </w:r>
      <w:r w:rsidR="003D44DC" w:rsidRPr="009F7CAA">
        <w:rPr>
          <w:rFonts w:ascii="Times New Roman" w:hAnsi="Times New Roman" w:cs="Times New Roman"/>
          <w:b/>
          <w:color w:val="auto"/>
          <w:sz w:val="28"/>
          <w:lang w:val="ru"/>
        </w:rPr>
        <w:t>)</w:t>
      </w:r>
      <w:r w:rsidR="00773306" w:rsidRPr="009F7CAA">
        <w:rPr>
          <w:rFonts w:ascii="Times New Roman" w:hAnsi="Times New Roman" w:cs="Times New Roman"/>
          <w:b/>
          <w:color w:val="auto"/>
          <w:sz w:val="28"/>
          <w:lang w:val="ru"/>
        </w:rPr>
        <w:t>:</w:t>
      </w:r>
    </w:p>
    <w:p w:rsidR="003D44DC" w:rsidRPr="009F7CAA" w:rsidRDefault="00780820" w:rsidP="009F7CAA">
      <w:pPr>
        <w:pStyle w:val="af7"/>
        <w:numPr>
          <w:ilvl w:val="0"/>
          <w:numId w:val="17"/>
        </w:numPr>
        <w:spacing w:before="0" w:beforeAutospacing="0" w:after="0" w:afterAutospacing="0" w:line="360" w:lineRule="auto"/>
        <w:ind w:left="0" w:firstLine="709"/>
        <w:jc w:val="both"/>
        <w:rPr>
          <w:color w:val="000000"/>
          <w:sz w:val="28"/>
          <w:szCs w:val="28"/>
        </w:rPr>
      </w:pPr>
      <w:r w:rsidRPr="009F7CAA">
        <w:rPr>
          <w:color w:val="000000"/>
          <w:sz w:val="28"/>
          <w:szCs w:val="28"/>
        </w:rPr>
        <w:t>М</w:t>
      </w:r>
      <w:r w:rsidR="003D44DC" w:rsidRPr="009F7CAA">
        <w:rPr>
          <w:color w:val="000000"/>
          <w:sz w:val="28"/>
          <w:szCs w:val="28"/>
        </w:rPr>
        <w:t>аксимальная высота зданий, строений, сооружений устанавливается равной 11,0 м</w:t>
      </w:r>
      <w:r w:rsidR="00773306" w:rsidRPr="009F7CAA">
        <w:rPr>
          <w:color w:val="000000"/>
          <w:sz w:val="28"/>
          <w:szCs w:val="28"/>
        </w:rPr>
        <w:t>.</w:t>
      </w:r>
    </w:p>
    <w:p w:rsidR="000161BB" w:rsidRPr="009F7CAA" w:rsidRDefault="000161BB" w:rsidP="009F7CAA">
      <w:pPr>
        <w:pStyle w:val="af5"/>
        <w:numPr>
          <w:ilvl w:val="0"/>
          <w:numId w:val="17"/>
        </w:numPr>
        <w:spacing w:after="0" w:line="360" w:lineRule="auto"/>
        <w:ind w:left="0" w:firstLine="709"/>
        <w:jc w:val="both"/>
        <w:rPr>
          <w:rFonts w:ascii="Times New Roman" w:hAnsi="Times New Roman" w:cs="Times New Roman"/>
          <w:sz w:val="28"/>
          <w:szCs w:val="28"/>
          <w:lang w:val="ru" w:eastAsia="ru-RU"/>
        </w:rPr>
      </w:pPr>
      <w:r w:rsidRPr="009F7CAA">
        <w:rPr>
          <w:rFonts w:ascii="Times New Roman" w:hAnsi="Times New Roman" w:cs="Times New Roman"/>
          <w:sz w:val="28"/>
          <w:szCs w:val="28"/>
          <w:lang w:val="ru" w:eastAsia="ru-RU"/>
        </w:rPr>
        <w:t>Требования к архитектурным решениям объектов капитального строительства применяются для видов разрешенного использования земельных участков и объектов капитального строительства «</w:t>
      </w:r>
      <w:r w:rsidRPr="009F7CAA">
        <w:rPr>
          <w:rFonts w:ascii="Times New Roman" w:hAnsi="Times New Roman" w:cs="Times New Roman"/>
          <w:sz w:val="28"/>
          <w:szCs w:val="28"/>
        </w:rPr>
        <w:t>Для индивидуального жилищного строительства» код 2.1, «Для ведения личного подсобного хозяйства (приусадебный земельный участок)» код 2.2:</w:t>
      </w:r>
    </w:p>
    <w:p w:rsidR="000161BB" w:rsidRPr="009F7CAA" w:rsidRDefault="000161BB" w:rsidP="009F7CAA">
      <w:pPr>
        <w:spacing w:after="0" w:line="360" w:lineRule="auto"/>
        <w:rPr>
          <w:rFonts w:ascii="Times New Roman" w:hAnsi="Times New Roman" w:cs="Times New Roman"/>
          <w:sz w:val="28"/>
          <w:szCs w:val="28"/>
          <w:lang w:val="ru" w:eastAsia="ru-RU"/>
        </w:rPr>
      </w:pPr>
    </w:p>
    <w:tbl>
      <w:tblPr>
        <w:tblStyle w:val="14"/>
        <w:tblW w:w="10190" w:type="dxa"/>
        <w:tblLayout w:type="fixed"/>
        <w:tblCellMar>
          <w:top w:w="57" w:type="dxa"/>
          <w:bottom w:w="57" w:type="dxa"/>
        </w:tblCellMar>
        <w:tblLook w:val="04A0" w:firstRow="1" w:lastRow="0" w:firstColumn="1" w:lastColumn="0" w:noHBand="0" w:noVBand="1"/>
      </w:tblPr>
      <w:tblGrid>
        <w:gridCol w:w="4815"/>
        <w:gridCol w:w="62"/>
        <w:gridCol w:w="2625"/>
        <w:gridCol w:w="103"/>
        <w:gridCol w:w="2585"/>
      </w:tblGrid>
      <w:tr w:rsidR="000161BB" w:rsidRPr="009F7CAA" w:rsidTr="00664321">
        <w:trPr>
          <w:trHeight w:val="546"/>
        </w:trPr>
        <w:tc>
          <w:tcPr>
            <w:tcW w:w="10190" w:type="dxa"/>
            <w:gridSpan w:val="5"/>
          </w:tcPr>
          <w:p w:rsidR="000161BB" w:rsidRPr="009F7CAA" w:rsidRDefault="000161BB" w:rsidP="009F7CAA">
            <w:pPr>
              <w:pStyle w:val="af5"/>
              <w:numPr>
                <w:ilvl w:val="1"/>
                <w:numId w:val="17"/>
              </w:numPr>
              <w:ind w:left="596"/>
              <w:rPr>
                <w:sz w:val="24"/>
              </w:rPr>
            </w:pPr>
            <w:r w:rsidRPr="009F7CAA">
              <w:rPr>
                <w:b/>
                <w:sz w:val="24"/>
              </w:rPr>
              <w:t>Требования к объемно-пространственным характеристикам объектов капитального строительства</w:t>
            </w:r>
          </w:p>
        </w:tc>
      </w:tr>
      <w:tr w:rsidR="000161BB" w:rsidRPr="009F7CAA" w:rsidTr="00664321">
        <w:trPr>
          <w:trHeight w:val="283"/>
        </w:trPr>
        <w:tc>
          <w:tcPr>
            <w:tcW w:w="4877" w:type="dxa"/>
            <w:gridSpan w:val="2"/>
          </w:tcPr>
          <w:p w:rsidR="000161BB" w:rsidRPr="009F7CAA" w:rsidRDefault="000161BB" w:rsidP="009F7CAA">
            <w:pPr>
              <w:rPr>
                <w:sz w:val="24"/>
              </w:rPr>
            </w:pPr>
          </w:p>
        </w:tc>
        <w:tc>
          <w:tcPr>
            <w:tcW w:w="2728" w:type="dxa"/>
            <w:gridSpan w:val="2"/>
          </w:tcPr>
          <w:p w:rsidR="000161BB" w:rsidRPr="009F7CAA" w:rsidRDefault="000161BB" w:rsidP="009F7CAA">
            <w:pPr>
              <w:ind w:firstLine="0"/>
              <w:jc w:val="center"/>
              <w:rPr>
                <w:sz w:val="24"/>
              </w:rPr>
            </w:pPr>
            <w:r w:rsidRPr="009F7CAA">
              <w:rPr>
                <w:sz w:val="24"/>
              </w:rPr>
              <w:t>Минимальный</w:t>
            </w:r>
          </w:p>
        </w:tc>
        <w:tc>
          <w:tcPr>
            <w:tcW w:w="2585" w:type="dxa"/>
          </w:tcPr>
          <w:p w:rsidR="000161BB" w:rsidRPr="009F7CAA" w:rsidRDefault="000161BB" w:rsidP="009F7CAA">
            <w:pPr>
              <w:ind w:firstLine="0"/>
              <w:jc w:val="center"/>
              <w:rPr>
                <w:sz w:val="24"/>
              </w:rPr>
            </w:pPr>
            <w:r w:rsidRPr="009F7CAA">
              <w:rPr>
                <w:sz w:val="24"/>
              </w:rPr>
              <w:t>Максимальный</w:t>
            </w:r>
          </w:p>
        </w:tc>
      </w:tr>
      <w:tr w:rsidR="000161BB" w:rsidRPr="009F7CAA" w:rsidTr="00664321">
        <w:trPr>
          <w:trHeight w:val="565"/>
        </w:trPr>
        <w:tc>
          <w:tcPr>
            <w:tcW w:w="4877" w:type="dxa"/>
            <w:gridSpan w:val="2"/>
          </w:tcPr>
          <w:p w:rsidR="000161BB" w:rsidRPr="009F7CAA" w:rsidRDefault="00EB5F77" w:rsidP="009F7CAA">
            <w:pPr>
              <w:ind w:left="589" w:hanging="415"/>
              <w:contextualSpacing/>
              <w:rPr>
                <w:sz w:val="24"/>
              </w:rPr>
            </w:pPr>
            <w:r w:rsidRPr="009F7CAA">
              <w:rPr>
                <w:sz w:val="24"/>
              </w:rPr>
              <w:t>2.1.1</w:t>
            </w:r>
            <w:r w:rsidR="00AF48BF" w:rsidRPr="009F7CAA">
              <w:rPr>
                <w:sz w:val="24"/>
              </w:rPr>
              <w:t xml:space="preserve"> </w:t>
            </w:r>
            <w:r w:rsidR="000161BB" w:rsidRPr="009F7CAA">
              <w:rPr>
                <w:sz w:val="24"/>
              </w:rPr>
              <w:t>Уровень отметки пола первого этажа (м)</w:t>
            </w:r>
          </w:p>
        </w:tc>
        <w:tc>
          <w:tcPr>
            <w:tcW w:w="2728" w:type="dxa"/>
            <w:gridSpan w:val="2"/>
          </w:tcPr>
          <w:p w:rsidR="000161BB" w:rsidRPr="009F7CAA" w:rsidRDefault="000161BB" w:rsidP="009F7CAA">
            <w:pPr>
              <w:ind w:firstLine="0"/>
              <w:jc w:val="center"/>
              <w:rPr>
                <w:sz w:val="24"/>
              </w:rPr>
            </w:pPr>
            <w:r w:rsidRPr="009F7CAA">
              <w:rPr>
                <w:sz w:val="24"/>
              </w:rPr>
              <w:t>0</w:t>
            </w:r>
          </w:p>
        </w:tc>
        <w:tc>
          <w:tcPr>
            <w:tcW w:w="2585" w:type="dxa"/>
          </w:tcPr>
          <w:p w:rsidR="000161BB" w:rsidRPr="009F7CAA" w:rsidRDefault="000161BB" w:rsidP="009F7CAA">
            <w:pPr>
              <w:ind w:firstLine="0"/>
              <w:jc w:val="center"/>
              <w:rPr>
                <w:sz w:val="24"/>
              </w:rPr>
            </w:pPr>
            <w:r w:rsidRPr="009F7CAA">
              <w:rPr>
                <w:sz w:val="24"/>
              </w:rPr>
              <w:t>0,45</w:t>
            </w:r>
          </w:p>
        </w:tc>
      </w:tr>
      <w:tr w:rsidR="000161BB" w:rsidRPr="009F7CAA" w:rsidTr="00664321">
        <w:trPr>
          <w:trHeight w:val="263"/>
        </w:trPr>
        <w:tc>
          <w:tcPr>
            <w:tcW w:w="4877" w:type="dxa"/>
            <w:gridSpan w:val="2"/>
          </w:tcPr>
          <w:p w:rsidR="000161BB" w:rsidRPr="009F7CAA" w:rsidRDefault="00EB5F77" w:rsidP="009F7CAA">
            <w:pPr>
              <w:ind w:left="589" w:hanging="415"/>
              <w:contextualSpacing/>
              <w:rPr>
                <w:sz w:val="24"/>
                <w:szCs w:val="24"/>
              </w:rPr>
            </w:pPr>
            <w:r w:rsidRPr="009F7CAA">
              <w:rPr>
                <w:sz w:val="24"/>
              </w:rPr>
              <w:t>2.1.2</w:t>
            </w:r>
            <w:r w:rsidR="00AF48BF" w:rsidRPr="009F7CAA">
              <w:rPr>
                <w:sz w:val="24"/>
              </w:rPr>
              <w:t xml:space="preserve"> </w:t>
            </w:r>
            <w:r w:rsidR="000161BB" w:rsidRPr="009F7CAA">
              <w:rPr>
                <w:sz w:val="24"/>
              </w:rPr>
              <w:t>Угол наклона крыши (градус)</w:t>
            </w:r>
          </w:p>
        </w:tc>
        <w:tc>
          <w:tcPr>
            <w:tcW w:w="2728" w:type="dxa"/>
            <w:gridSpan w:val="2"/>
          </w:tcPr>
          <w:p w:rsidR="000161BB" w:rsidRPr="009F7CAA" w:rsidRDefault="000161BB" w:rsidP="009F7CAA">
            <w:pPr>
              <w:ind w:firstLine="0"/>
              <w:jc w:val="center"/>
              <w:rPr>
                <w:sz w:val="24"/>
              </w:rPr>
            </w:pPr>
            <w:r w:rsidRPr="009F7CAA">
              <w:rPr>
                <w:sz w:val="24"/>
              </w:rPr>
              <w:t>20</w:t>
            </w:r>
          </w:p>
        </w:tc>
        <w:tc>
          <w:tcPr>
            <w:tcW w:w="2585" w:type="dxa"/>
          </w:tcPr>
          <w:p w:rsidR="000161BB" w:rsidRPr="009F7CAA" w:rsidRDefault="000161BB" w:rsidP="009F7CAA">
            <w:pPr>
              <w:ind w:firstLine="0"/>
              <w:jc w:val="center"/>
              <w:rPr>
                <w:sz w:val="24"/>
              </w:rPr>
            </w:pPr>
            <w:r w:rsidRPr="009F7CAA">
              <w:rPr>
                <w:sz w:val="24"/>
              </w:rPr>
              <w:t>40</w:t>
            </w:r>
          </w:p>
        </w:tc>
      </w:tr>
      <w:tr w:rsidR="000161BB" w:rsidRPr="009F7CAA" w:rsidTr="00664321">
        <w:trPr>
          <w:trHeight w:val="784"/>
        </w:trPr>
        <w:tc>
          <w:tcPr>
            <w:tcW w:w="4877" w:type="dxa"/>
            <w:gridSpan w:val="2"/>
          </w:tcPr>
          <w:p w:rsidR="000161BB" w:rsidRPr="009F7CAA" w:rsidRDefault="00EB5F77" w:rsidP="009F7CAA">
            <w:pPr>
              <w:ind w:left="589" w:hanging="415"/>
              <w:contextualSpacing/>
              <w:rPr>
                <w:sz w:val="24"/>
              </w:rPr>
            </w:pPr>
            <w:r w:rsidRPr="009F7CAA">
              <w:rPr>
                <w:sz w:val="24"/>
              </w:rPr>
              <w:t>2.1.3</w:t>
            </w:r>
            <w:r w:rsidR="00AF48BF" w:rsidRPr="009F7CAA">
              <w:rPr>
                <w:sz w:val="24"/>
              </w:rPr>
              <w:t xml:space="preserve"> </w:t>
            </w:r>
            <w:r w:rsidR="000161BB" w:rsidRPr="009F7CAA">
              <w:rPr>
                <w:sz w:val="24"/>
              </w:rPr>
              <w:t xml:space="preserve">Разрешенные конфигурации кровли </w:t>
            </w:r>
          </w:p>
        </w:tc>
        <w:tc>
          <w:tcPr>
            <w:tcW w:w="5313" w:type="dxa"/>
            <w:gridSpan w:val="3"/>
          </w:tcPr>
          <w:p w:rsidR="000161BB" w:rsidRPr="009F7CAA" w:rsidRDefault="000161BB" w:rsidP="009F7CAA">
            <w:pPr>
              <w:rPr>
                <w:sz w:val="24"/>
              </w:rPr>
            </w:pPr>
            <w:r w:rsidRPr="009F7CAA">
              <w:rPr>
                <w:sz w:val="24"/>
              </w:rPr>
              <w:t>- двухскатная;</w:t>
            </w:r>
          </w:p>
          <w:p w:rsidR="000161BB" w:rsidRPr="009F7CAA" w:rsidRDefault="000161BB" w:rsidP="009F7CAA">
            <w:pPr>
              <w:rPr>
                <w:sz w:val="24"/>
              </w:rPr>
            </w:pPr>
            <w:r w:rsidRPr="009F7CAA">
              <w:rPr>
                <w:sz w:val="24"/>
              </w:rPr>
              <w:t xml:space="preserve">- вальмовая; </w:t>
            </w:r>
          </w:p>
          <w:p w:rsidR="000161BB" w:rsidRPr="009F7CAA" w:rsidRDefault="000161BB" w:rsidP="009F7CAA">
            <w:pPr>
              <w:rPr>
                <w:sz w:val="24"/>
              </w:rPr>
            </w:pPr>
            <w:r w:rsidRPr="009F7CAA">
              <w:rPr>
                <w:sz w:val="24"/>
              </w:rPr>
              <w:t>- шатровая.</w:t>
            </w:r>
          </w:p>
        </w:tc>
      </w:tr>
      <w:tr w:rsidR="000161BB" w:rsidRPr="009F7CAA" w:rsidTr="00664321">
        <w:trPr>
          <w:trHeight w:val="546"/>
        </w:trPr>
        <w:tc>
          <w:tcPr>
            <w:tcW w:w="10190" w:type="dxa"/>
            <w:gridSpan w:val="5"/>
          </w:tcPr>
          <w:p w:rsidR="000161BB" w:rsidRPr="009F7CAA" w:rsidRDefault="000161BB" w:rsidP="009F7CAA">
            <w:pPr>
              <w:pStyle w:val="af5"/>
              <w:numPr>
                <w:ilvl w:val="1"/>
                <w:numId w:val="17"/>
              </w:numPr>
              <w:ind w:left="596" w:hanging="425"/>
              <w:rPr>
                <w:b/>
                <w:sz w:val="24"/>
              </w:rPr>
            </w:pPr>
            <w:r w:rsidRPr="009F7CAA">
              <w:rPr>
                <w:b/>
                <w:sz w:val="24"/>
              </w:rPr>
              <w:lastRenderedPageBreak/>
              <w:t>Требования к архитектурно-стилистическим характеристикам объектов капитального строительства</w:t>
            </w:r>
          </w:p>
        </w:tc>
      </w:tr>
      <w:tr w:rsidR="000161BB" w:rsidRPr="009F7CAA" w:rsidTr="00664321">
        <w:trPr>
          <w:trHeight w:val="283"/>
        </w:trPr>
        <w:tc>
          <w:tcPr>
            <w:tcW w:w="4877" w:type="dxa"/>
            <w:gridSpan w:val="2"/>
          </w:tcPr>
          <w:p w:rsidR="000161BB" w:rsidRPr="009F7CAA" w:rsidRDefault="000161BB" w:rsidP="009F7CAA">
            <w:pPr>
              <w:rPr>
                <w:sz w:val="24"/>
              </w:rPr>
            </w:pPr>
          </w:p>
        </w:tc>
        <w:tc>
          <w:tcPr>
            <w:tcW w:w="2728" w:type="dxa"/>
            <w:gridSpan w:val="2"/>
          </w:tcPr>
          <w:p w:rsidR="000161BB" w:rsidRPr="009F7CAA" w:rsidRDefault="000161BB" w:rsidP="009F7CAA">
            <w:pPr>
              <w:ind w:firstLine="0"/>
              <w:jc w:val="center"/>
              <w:rPr>
                <w:sz w:val="24"/>
              </w:rPr>
            </w:pPr>
            <w:r w:rsidRPr="009F7CAA">
              <w:rPr>
                <w:sz w:val="24"/>
              </w:rPr>
              <w:t>Минимальный</w:t>
            </w:r>
          </w:p>
        </w:tc>
        <w:tc>
          <w:tcPr>
            <w:tcW w:w="2585" w:type="dxa"/>
          </w:tcPr>
          <w:p w:rsidR="000161BB" w:rsidRPr="009F7CAA" w:rsidRDefault="000161BB" w:rsidP="009F7CAA">
            <w:pPr>
              <w:ind w:firstLine="0"/>
              <w:jc w:val="center"/>
              <w:rPr>
                <w:sz w:val="24"/>
              </w:rPr>
            </w:pPr>
            <w:r w:rsidRPr="009F7CAA">
              <w:rPr>
                <w:sz w:val="24"/>
              </w:rPr>
              <w:t>Максимальный</w:t>
            </w:r>
          </w:p>
        </w:tc>
      </w:tr>
      <w:tr w:rsidR="000161BB" w:rsidRPr="009F7CAA" w:rsidTr="00664321">
        <w:trPr>
          <w:trHeight w:val="546"/>
        </w:trPr>
        <w:tc>
          <w:tcPr>
            <w:tcW w:w="4877" w:type="dxa"/>
            <w:gridSpan w:val="2"/>
          </w:tcPr>
          <w:p w:rsidR="000161BB" w:rsidRPr="009F7CAA" w:rsidRDefault="000161BB" w:rsidP="009F7CAA">
            <w:pPr>
              <w:pStyle w:val="af5"/>
              <w:numPr>
                <w:ilvl w:val="2"/>
                <w:numId w:val="24"/>
              </w:numPr>
              <w:ind w:left="589" w:hanging="425"/>
              <w:rPr>
                <w:sz w:val="24"/>
              </w:rPr>
            </w:pPr>
            <w:r w:rsidRPr="009F7CAA">
              <w:rPr>
                <w:sz w:val="24"/>
              </w:rPr>
              <w:t>Процент светопрозрачных конструкций для фасадных решений (%)</w:t>
            </w:r>
          </w:p>
        </w:tc>
        <w:tc>
          <w:tcPr>
            <w:tcW w:w="2728" w:type="dxa"/>
            <w:gridSpan w:val="2"/>
          </w:tcPr>
          <w:p w:rsidR="000161BB" w:rsidRPr="009F7CAA" w:rsidRDefault="000161BB" w:rsidP="009F7CAA">
            <w:pPr>
              <w:ind w:firstLine="0"/>
              <w:jc w:val="center"/>
              <w:rPr>
                <w:sz w:val="24"/>
              </w:rPr>
            </w:pPr>
            <w:r w:rsidRPr="009F7CAA">
              <w:rPr>
                <w:sz w:val="24"/>
              </w:rPr>
              <w:t>н.у.</w:t>
            </w:r>
          </w:p>
        </w:tc>
        <w:tc>
          <w:tcPr>
            <w:tcW w:w="2585" w:type="dxa"/>
          </w:tcPr>
          <w:p w:rsidR="000161BB" w:rsidRPr="009F7CAA" w:rsidRDefault="000161BB" w:rsidP="009F7CAA">
            <w:pPr>
              <w:ind w:firstLine="0"/>
              <w:jc w:val="center"/>
              <w:rPr>
                <w:sz w:val="24"/>
              </w:rPr>
            </w:pPr>
            <w:r w:rsidRPr="009F7CAA">
              <w:rPr>
                <w:sz w:val="24"/>
              </w:rPr>
              <w:t>40</w:t>
            </w:r>
          </w:p>
        </w:tc>
      </w:tr>
      <w:tr w:rsidR="000161BB" w:rsidRPr="009F7CAA" w:rsidTr="00664321">
        <w:trPr>
          <w:trHeight w:val="364"/>
        </w:trPr>
        <w:tc>
          <w:tcPr>
            <w:tcW w:w="4877" w:type="dxa"/>
            <w:gridSpan w:val="2"/>
          </w:tcPr>
          <w:p w:rsidR="000161BB" w:rsidRPr="009F7CAA" w:rsidRDefault="000161BB" w:rsidP="009F7CAA">
            <w:pPr>
              <w:pStyle w:val="af5"/>
              <w:numPr>
                <w:ilvl w:val="2"/>
                <w:numId w:val="24"/>
              </w:numPr>
              <w:ind w:left="589" w:hanging="425"/>
              <w:rPr>
                <w:sz w:val="24"/>
              </w:rPr>
            </w:pPr>
            <w:r w:rsidRPr="009F7CAA">
              <w:rPr>
                <w:sz w:val="24"/>
              </w:rPr>
              <w:t>Высота ограждений (м)</w:t>
            </w:r>
          </w:p>
        </w:tc>
        <w:tc>
          <w:tcPr>
            <w:tcW w:w="2728" w:type="dxa"/>
            <w:gridSpan w:val="2"/>
          </w:tcPr>
          <w:p w:rsidR="000161BB" w:rsidRPr="009F7CAA" w:rsidRDefault="000161BB" w:rsidP="009F7CAA">
            <w:pPr>
              <w:ind w:firstLine="0"/>
              <w:jc w:val="center"/>
              <w:rPr>
                <w:sz w:val="24"/>
              </w:rPr>
            </w:pPr>
            <w:r w:rsidRPr="009F7CAA">
              <w:rPr>
                <w:sz w:val="24"/>
              </w:rPr>
              <w:t>н.у.</w:t>
            </w:r>
          </w:p>
        </w:tc>
        <w:tc>
          <w:tcPr>
            <w:tcW w:w="2585" w:type="dxa"/>
          </w:tcPr>
          <w:p w:rsidR="000161BB" w:rsidRPr="009F7CAA" w:rsidRDefault="000161BB" w:rsidP="009F7CAA">
            <w:pPr>
              <w:ind w:firstLine="0"/>
              <w:jc w:val="center"/>
              <w:rPr>
                <w:sz w:val="24"/>
              </w:rPr>
            </w:pPr>
            <w:r w:rsidRPr="009F7CAA">
              <w:rPr>
                <w:sz w:val="24"/>
              </w:rPr>
              <w:t>1,8</w:t>
            </w:r>
          </w:p>
        </w:tc>
      </w:tr>
      <w:tr w:rsidR="000161BB" w:rsidRPr="009F7CAA" w:rsidTr="00664321">
        <w:trPr>
          <w:trHeight w:val="546"/>
        </w:trPr>
        <w:tc>
          <w:tcPr>
            <w:tcW w:w="4877" w:type="dxa"/>
            <w:gridSpan w:val="2"/>
          </w:tcPr>
          <w:p w:rsidR="000161BB" w:rsidRPr="009F7CAA" w:rsidRDefault="000161BB" w:rsidP="009F7CAA">
            <w:pPr>
              <w:pStyle w:val="af5"/>
              <w:numPr>
                <w:ilvl w:val="2"/>
                <w:numId w:val="24"/>
              </w:numPr>
              <w:ind w:left="589" w:hanging="425"/>
              <w:rPr>
                <w:sz w:val="24"/>
              </w:rPr>
            </w:pPr>
            <w:r w:rsidRPr="009F7CAA">
              <w:rPr>
                <w:sz w:val="24"/>
              </w:rPr>
              <w:t>Высота непросматриваемой части ограждений (м)</w:t>
            </w:r>
          </w:p>
        </w:tc>
        <w:tc>
          <w:tcPr>
            <w:tcW w:w="2728" w:type="dxa"/>
            <w:gridSpan w:val="2"/>
          </w:tcPr>
          <w:p w:rsidR="000161BB" w:rsidRPr="009F7CAA" w:rsidRDefault="000161BB" w:rsidP="009F7CAA">
            <w:pPr>
              <w:ind w:firstLine="0"/>
              <w:jc w:val="center"/>
              <w:rPr>
                <w:sz w:val="24"/>
              </w:rPr>
            </w:pPr>
            <w:r w:rsidRPr="009F7CAA">
              <w:rPr>
                <w:sz w:val="24"/>
              </w:rPr>
              <w:t>0,45</w:t>
            </w:r>
          </w:p>
        </w:tc>
        <w:tc>
          <w:tcPr>
            <w:tcW w:w="2585" w:type="dxa"/>
          </w:tcPr>
          <w:p w:rsidR="000161BB" w:rsidRPr="009F7CAA" w:rsidRDefault="000161BB" w:rsidP="009F7CAA">
            <w:pPr>
              <w:ind w:firstLine="0"/>
              <w:jc w:val="center"/>
              <w:rPr>
                <w:sz w:val="24"/>
              </w:rPr>
            </w:pPr>
            <w:r w:rsidRPr="009F7CAA">
              <w:rPr>
                <w:sz w:val="24"/>
              </w:rPr>
              <w:t>н.у.</w:t>
            </w:r>
          </w:p>
        </w:tc>
      </w:tr>
      <w:tr w:rsidR="000161BB" w:rsidRPr="009F7CAA" w:rsidTr="00664321">
        <w:trPr>
          <w:trHeight w:val="546"/>
        </w:trPr>
        <w:tc>
          <w:tcPr>
            <w:tcW w:w="4877" w:type="dxa"/>
            <w:gridSpan w:val="2"/>
          </w:tcPr>
          <w:p w:rsidR="000161BB" w:rsidRPr="009F7CAA" w:rsidRDefault="000161BB" w:rsidP="009F7CAA">
            <w:pPr>
              <w:pStyle w:val="af5"/>
              <w:numPr>
                <w:ilvl w:val="2"/>
                <w:numId w:val="24"/>
              </w:numPr>
              <w:ind w:left="589" w:hanging="425"/>
              <w:rPr>
                <w:sz w:val="24"/>
              </w:rPr>
            </w:pPr>
            <w:r w:rsidRPr="009F7CAA">
              <w:rPr>
                <w:sz w:val="24"/>
              </w:rPr>
              <w:t>Пропорции оконных проемов</w:t>
            </w:r>
          </w:p>
        </w:tc>
        <w:tc>
          <w:tcPr>
            <w:tcW w:w="5313" w:type="dxa"/>
            <w:gridSpan w:val="3"/>
          </w:tcPr>
          <w:p w:rsidR="000161BB" w:rsidRPr="009F7CAA" w:rsidRDefault="000161BB" w:rsidP="009F7CAA">
            <w:pPr>
              <w:jc w:val="left"/>
              <w:rPr>
                <w:sz w:val="24"/>
                <w:lang w:val="ru-RU"/>
              </w:rPr>
            </w:pPr>
            <w:r w:rsidRPr="009F7CAA">
              <w:rPr>
                <w:sz w:val="24"/>
                <w:lang w:val="ru-RU"/>
              </w:rPr>
              <w:t>- прямоугольной формы;</w:t>
            </w:r>
          </w:p>
          <w:p w:rsidR="000161BB" w:rsidRPr="009F7CAA" w:rsidRDefault="000161BB" w:rsidP="009F7CAA">
            <w:pPr>
              <w:jc w:val="left"/>
              <w:rPr>
                <w:sz w:val="24"/>
                <w:lang w:val="ru-RU"/>
              </w:rPr>
            </w:pPr>
            <w:r w:rsidRPr="009F7CAA">
              <w:rPr>
                <w:sz w:val="24"/>
                <w:lang w:val="ru-RU"/>
              </w:rPr>
              <w:t>- прямоугольной формы с полуциркульным и лучковым завершением;</w:t>
            </w:r>
          </w:p>
          <w:p w:rsidR="000161BB" w:rsidRPr="009F7CAA" w:rsidRDefault="000161BB" w:rsidP="009F7CAA">
            <w:pPr>
              <w:jc w:val="left"/>
              <w:rPr>
                <w:sz w:val="24"/>
                <w:lang w:val="ru-RU"/>
              </w:rPr>
            </w:pPr>
            <w:r w:rsidRPr="009F7CAA">
              <w:rPr>
                <w:sz w:val="24"/>
                <w:lang w:val="ru-RU"/>
              </w:rPr>
              <w:t>- с применением мелкого членения переплетов.</w:t>
            </w:r>
          </w:p>
        </w:tc>
      </w:tr>
      <w:tr w:rsidR="000161BB" w:rsidRPr="009F7CAA" w:rsidTr="00664321">
        <w:trPr>
          <w:trHeight w:val="1162"/>
        </w:trPr>
        <w:tc>
          <w:tcPr>
            <w:tcW w:w="4877" w:type="dxa"/>
            <w:gridSpan w:val="2"/>
          </w:tcPr>
          <w:p w:rsidR="000161BB" w:rsidRPr="009F7CAA" w:rsidRDefault="000161BB" w:rsidP="009F7CAA">
            <w:pPr>
              <w:pStyle w:val="af5"/>
              <w:numPr>
                <w:ilvl w:val="2"/>
                <w:numId w:val="24"/>
              </w:numPr>
              <w:ind w:left="589" w:hanging="425"/>
              <w:rPr>
                <w:sz w:val="24"/>
              </w:rPr>
            </w:pPr>
            <w:r w:rsidRPr="009F7CAA">
              <w:rPr>
                <w:sz w:val="24"/>
                <w:szCs w:val="24"/>
              </w:rPr>
              <w:t xml:space="preserve">Элементы архитектурного декорирования фасадов объектов капитального строительства </w:t>
            </w:r>
          </w:p>
        </w:tc>
        <w:tc>
          <w:tcPr>
            <w:tcW w:w="5313" w:type="dxa"/>
            <w:gridSpan w:val="3"/>
          </w:tcPr>
          <w:p w:rsidR="000161BB" w:rsidRPr="009F7CAA" w:rsidRDefault="000161BB" w:rsidP="009F7CAA">
            <w:pPr>
              <w:ind w:firstLine="0"/>
              <w:rPr>
                <w:sz w:val="24"/>
              </w:rPr>
            </w:pPr>
            <w:r w:rsidRPr="009F7CAA">
              <w:rPr>
                <w:sz w:val="24"/>
                <w:szCs w:val="24"/>
              </w:rPr>
              <w:t>Отделка цоколя, венчающий карниз, ризалит, раскреповка, портики, фронтоны, карнизы, профилированные тяги, пилястры, полуколонны, колонны, сандрики, наличники оконных и дверных проемов,</w:t>
            </w:r>
            <w:r w:rsidRPr="009F7CAA">
              <w:rPr>
                <w:sz w:val="24"/>
              </w:rPr>
              <w:t xml:space="preserve"> скатные навесы.</w:t>
            </w:r>
          </w:p>
        </w:tc>
      </w:tr>
      <w:tr w:rsidR="000161BB" w:rsidRPr="009F7CAA" w:rsidTr="00664321">
        <w:trPr>
          <w:trHeight w:val="154"/>
        </w:trPr>
        <w:tc>
          <w:tcPr>
            <w:tcW w:w="10190" w:type="dxa"/>
            <w:gridSpan w:val="5"/>
          </w:tcPr>
          <w:p w:rsidR="000161BB" w:rsidRPr="009F7CAA" w:rsidRDefault="000161BB" w:rsidP="009F7CAA">
            <w:pPr>
              <w:pStyle w:val="af5"/>
              <w:numPr>
                <w:ilvl w:val="1"/>
                <w:numId w:val="24"/>
              </w:numPr>
              <w:rPr>
                <w:b/>
                <w:sz w:val="24"/>
              </w:rPr>
            </w:pPr>
            <w:r w:rsidRPr="009F7CAA">
              <w:rPr>
                <w:b/>
                <w:sz w:val="24"/>
              </w:rPr>
              <w:t>Требования к цветовым решениям объектов капитального строительства</w:t>
            </w:r>
          </w:p>
        </w:tc>
      </w:tr>
      <w:tr w:rsidR="000161BB" w:rsidRPr="009F7CAA" w:rsidTr="00664321">
        <w:trPr>
          <w:trHeight w:val="113"/>
        </w:trPr>
        <w:tc>
          <w:tcPr>
            <w:tcW w:w="4815" w:type="dxa"/>
            <w:vMerge w:val="restart"/>
            <w:tcBorders>
              <w:bottom w:val="single" w:sz="4" w:space="0" w:color="000000"/>
            </w:tcBorders>
          </w:tcPr>
          <w:p w:rsidR="000161BB" w:rsidRPr="009F7CAA" w:rsidRDefault="00AF48BF" w:rsidP="009F7CAA">
            <w:pPr>
              <w:ind w:left="589" w:hanging="425"/>
              <w:rPr>
                <w:b/>
                <w:sz w:val="24"/>
              </w:rPr>
            </w:pPr>
            <w:r w:rsidRPr="009F7CAA">
              <w:rPr>
                <w:sz w:val="24"/>
              </w:rPr>
              <w:t xml:space="preserve"> 2.3.1</w:t>
            </w:r>
            <w:r w:rsidR="000161BB" w:rsidRPr="009F7CAA">
              <w:rPr>
                <w:sz w:val="24"/>
              </w:rPr>
              <w:t xml:space="preserve"> Перечень разрешенных оттенков цветовых решений по элементам объекта капитального строительства</w:t>
            </w:r>
            <w:r w:rsidR="000161BB" w:rsidRPr="009F7CAA">
              <w:rPr>
                <w:sz w:val="24"/>
                <w:vertAlign w:val="superscript"/>
              </w:rPr>
              <w:t>1</w:t>
            </w:r>
          </w:p>
        </w:tc>
        <w:tc>
          <w:tcPr>
            <w:tcW w:w="5375" w:type="dxa"/>
            <w:gridSpan w:val="4"/>
            <w:tcBorders>
              <w:bottom w:val="single" w:sz="4" w:space="0" w:color="000000"/>
            </w:tcBorders>
          </w:tcPr>
          <w:p w:rsidR="000161BB" w:rsidRPr="009F7CAA" w:rsidRDefault="000161BB" w:rsidP="009F7CAA">
            <w:pPr>
              <w:ind w:firstLine="599"/>
              <w:contextualSpacing/>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w:t>
            </w: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rPr>
            </w:pPr>
            <w:r w:rsidRPr="009F7CAA">
              <w:rPr>
                <w:sz w:val="24"/>
                <w:szCs w:val="24"/>
                <w:lang w:val="en-US"/>
              </w:rPr>
              <w:t>RAL</w:t>
            </w:r>
            <w:r w:rsidRPr="009F7CAA">
              <w:rPr>
                <w:sz w:val="24"/>
                <w:szCs w:val="24"/>
                <w:lang w:val="ru-RU"/>
              </w:rPr>
              <w:t xml:space="preserve"> 3005</w:t>
            </w:r>
          </w:p>
        </w:tc>
        <w:tc>
          <w:tcPr>
            <w:tcW w:w="2688" w:type="dxa"/>
            <w:gridSpan w:val="2"/>
            <w:shd w:val="clear" w:color="auto" w:fill="5E2028"/>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rPr>
            </w:pPr>
            <w:r w:rsidRPr="009F7CAA">
              <w:rPr>
                <w:sz w:val="24"/>
                <w:szCs w:val="24"/>
                <w:lang w:val="en-US"/>
              </w:rPr>
              <w:t>RAL</w:t>
            </w:r>
            <w:r w:rsidRPr="009F7CAA">
              <w:rPr>
                <w:sz w:val="24"/>
                <w:szCs w:val="24"/>
                <w:lang w:val="ru-RU"/>
              </w:rPr>
              <w:t xml:space="preserve"> 3009</w:t>
            </w:r>
          </w:p>
        </w:tc>
        <w:tc>
          <w:tcPr>
            <w:tcW w:w="2688" w:type="dxa"/>
            <w:gridSpan w:val="2"/>
            <w:shd w:val="clear" w:color="auto" w:fill="703731"/>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rPr>
            </w:pPr>
            <w:r w:rsidRPr="009F7CAA">
              <w:rPr>
                <w:sz w:val="24"/>
                <w:szCs w:val="24"/>
                <w:lang w:val="en-US"/>
              </w:rPr>
              <w:t>RAL</w:t>
            </w:r>
            <w:r w:rsidRPr="009F7CAA">
              <w:rPr>
                <w:sz w:val="24"/>
                <w:szCs w:val="24"/>
                <w:lang w:val="ru-RU"/>
              </w:rPr>
              <w:t xml:space="preserve"> 6002</w:t>
            </w:r>
          </w:p>
        </w:tc>
        <w:tc>
          <w:tcPr>
            <w:tcW w:w="2688" w:type="dxa"/>
            <w:gridSpan w:val="2"/>
            <w:shd w:val="clear" w:color="auto" w:fill="276235"/>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rPr>
            </w:pPr>
            <w:r w:rsidRPr="009F7CAA">
              <w:rPr>
                <w:sz w:val="24"/>
                <w:szCs w:val="24"/>
                <w:lang w:val="en-US"/>
              </w:rPr>
              <w:t>RAL</w:t>
            </w:r>
            <w:r w:rsidRPr="009F7CAA">
              <w:rPr>
                <w:sz w:val="24"/>
                <w:szCs w:val="24"/>
                <w:lang w:val="ru-RU"/>
              </w:rPr>
              <w:t xml:space="preserve"> 6005</w:t>
            </w:r>
          </w:p>
        </w:tc>
        <w:tc>
          <w:tcPr>
            <w:tcW w:w="2688" w:type="dxa"/>
            <w:gridSpan w:val="2"/>
            <w:shd w:val="clear" w:color="auto" w:fill="0F4336"/>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rPr>
            </w:pPr>
            <w:r w:rsidRPr="009F7CAA">
              <w:rPr>
                <w:sz w:val="24"/>
                <w:szCs w:val="24"/>
                <w:lang w:val="en-US"/>
              </w:rPr>
              <w:t>RAL</w:t>
            </w:r>
            <w:r w:rsidRPr="009F7CAA">
              <w:rPr>
                <w:sz w:val="24"/>
                <w:szCs w:val="24"/>
                <w:lang w:val="ru-RU"/>
              </w:rPr>
              <w:t xml:space="preserve"> 7024</w:t>
            </w:r>
          </w:p>
        </w:tc>
        <w:tc>
          <w:tcPr>
            <w:tcW w:w="2688" w:type="dxa"/>
            <w:gridSpan w:val="2"/>
            <w:shd w:val="clear" w:color="auto" w:fill="474A50"/>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rPr>
            </w:pPr>
            <w:r w:rsidRPr="009F7CAA">
              <w:rPr>
                <w:sz w:val="24"/>
              </w:rPr>
              <w:t>RAL 8012</w:t>
            </w:r>
          </w:p>
        </w:tc>
        <w:tc>
          <w:tcPr>
            <w:tcW w:w="2688" w:type="dxa"/>
            <w:gridSpan w:val="2"/>
            <w:shd w:val="clear" w:color="auto" w:fill="673831"/>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ru-RU"/>
              </w:rPr>
            </w:pPr>
            <w:r w:rsidRPr="009F7CAA">
              <w:rPr>
                <w:sz w:val="24"/>
              </w:rPr>
              <w:t>RAL 8017</w:t>
            </w:r>
          </w:p>
        </w:tc>
        <w:tc>
          <w:tcPr>
            <w:tcW w:w="2688" w:type="dxa"/>
            <w:gridSpan w:val="2"/>
            <w:shd w:val="clear" w:color="auto" w:fill="44322D"/>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5375" w:type="dxa"/>
            <w:gridSpan w:val="4"/>
          </w:tcPr>
          <w:p w:rsidR="000161BB" w:rsidRPr="009F7CAA" w:rsidRDefault="000161BB" w:rsidP="009F7CAA">
            <w:pPr>
              <w:ind w:firstLine="599"/>
              <w:contextualSpacing/>
              <w:rPr>
                <w:sz w:val="24"/>
              </w:rPr>
            </w:pPr>
            <w:r w:rsidRPr="009F7CAA">
              <w:rPr>
                <w:sz w:val="24"/>
              </w:rPr>
              <w:t xml:space="preserve">Б) </w:t>
            </w:r>
            <w:r w:rsidRPr="009F7CAA">
              <w:rPr>
                <w:i/>
                <w:sz w:val="24"/>
              </w:rPr>
              <w:t>Наружные ограждающие конструкции</w:t>
            </w:r>
            <w:r w:rsidRPr="009F7CAA">
              <w:rPr>
                <w:sz w:val="24"/>
              </w:rPr>
              <w:t>:</w:t>
            </w: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rPr>
            </w:pPr>
            <w:r w:rsidRPr="009F7CAA">
              <w:rPr>
                <w:sz w:val="24"/>
              </w:rPr>
              <w:t>RAL 8012</w:t>
            </w:r>
          </w:p>
        </w:tc>
        <w:tc>
          <w:tcPr>
            <w:tcW w:w="2688" w:type="dxa"/>
            <w:gridSpan w:val="2"/>
            <w:shd w:val="clear" w:color="auto" w:fill="673831"/>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ru-RU"/>
              </w:rPr>
            </w:pPr>
            <w:r w:rsidRPr="009F7CAA">
              <w:rPr>
                <w:sz w:val="24"/>
              </w:rPr>
              <w:t>RAL 8017</w:t>
            </w:r>
          </w:p>
        </w:tc>
        <w:tc>
          <w:tcPr>
            <w:tcW w:w="2688" w:type="dxa"/>
            <w:gridSpan w:val="2"/>
            <w:shd w:val="clear" w:color="auto" w:fill="44322D"/>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5375" w:type="dxa"/>
            <w:gridSpan w:val="4"/>
          </w:tcPr>
          <w:p w:rsidR="000161BB" w:rsidRPr="009F7CAA" w:rsidRDefault="000161BB" w:rsidP="009F7CAA">
            <w:pPr>
              <w:ind w:firstLine="599"/>
              <w:contextualSpacing/>
              <w:rPr>
                <w:sz w:val="24"/>
              </w:rPr>
            </w:pPr>
            <w:r w:rsidRPr="009F7CAA">
              <w:rPr>
                <w:sz w:val="24"/>
              </w:rPr>
              <w:t xml:space="preserve">В) </w:t>
            </w:r>
            <w:r w:rsidRPr="009F7CAA">
              <w:rPr>
                <w:i/>
                <w:sz w:val="24"/>
              </w:rPr>
              <w:t>Ограждения</w:t>
            </w:r>
            <w:r w:rsidRPr="009F7CAA">
              <w:rPr>
                <w:sz w:val="24"/>
              </w:rPr>
              <w:t>:</w:t>
            </w: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0161BB" w:rsidRPr="009F7CAA" w:rsidRDefault="000161BB" w:rsidP="009F7CAA">
            <w:pPr>
              <w:ind w:firstLine="599"/>
              <w:contextualSpacing/>
              <w:rPr>
                <w:sz w:val="24"/>
                <w:szCs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rPr>
            </w:pPr>
            <w:r w:rsidRPr="009F7CAA">
              <w:rPr>
                <w:sz w:val="24"/>
              </w:rPr>
              <w:t>RAL 8011</w:t>
            </w:r>
          </w:p>
        </w:tc>
        <w:tc>
          <w:tcPr>
            <w:tcW w:w="2688" w:type="dxa"/>
            <w:gridSpan w:val="2"/>
            <w:shd w:val="clear" w:color="auto" w:fill="5A3A29"/>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rPr>
            </w:pPr>
            <w:r w:rsidRPr="009F7CAA">
              <w:rPr>
                <w:sz w:val="24"/>
              </w:rPr>
              <w:t>RAL 8012</w:t>
            </w:r>
          </w:p>
        </w:tc>
        <w:tc>
          <w:tcPr>
            <w:tcW w:w="2688" w:type="dxa"/>
            <w:gridSpan w:val="2"/>
            <w:shd w:val="clear" w:color="auto" w:fill="673831"/>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rPr>
            </w:pPr>
            <w:r w:rsidRPr="009F7CAA">
              <w:rPr>
                <w:sz w:val="24"/>
              </w:rPr>
              <w:t>RAL 8016</w:t>
            </w:r>
          </w:p>
        </w:tc>
        <w:tc>
          <w:tcPr>
            <w:tcW w:w="2688" w:type="dxa"/>
            <w:gridSpan w:val="2"/>
            <w:shd w:val="clear" w:color="auto" w:fill="4C2F26"/>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rPr>
            </w:pPr>
            <w:r w:rsidRPr="009F7CAA">
              <w:rPr>
                <w:sz w:val="24"/>
              </w:rPr>
              <w:t>RAL 8017</w:t>
            </w:r>
          </w:p>
        </w:tc>
        <w:tc>
          <w:tcPr>
            <w:tcW w:w="2688" w:type="dxa"/>
            <w:gridSpan w:val="2"/>
            <w:shd w:val="clear" w:color="auto" w:fill="44322D"/>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2687" w:type="dxa"/>
            <w:gridSpan w:val="2"/>
          </w:tcPr>
          <w:p w:rsidR="000161BB" w:rsidRPr="009F7CAA" w:rsidRDefault="000161BB" w:rsidP="009F7CAA">
            <w:pPr>
              <w:ind w:firstLine="599"/>
              <w:contextualSpacing/>
              <w:rPr>
                <w:sz w:val="24"/>
              </w:rPr>
            </w:pPr>
            <w:r w:rsidRPr="009F7CAA">
              <w:rPr>
                <w:sz w:val="24"/>
              </w:rPr>
              <w:t>RAL 8028</w:t>
            </w:r>
          </w:p>
        </w:tc>
        <w:tc>
          <w:tcPr>
            <w:tcW w:w="2688" w:type="dxa"/>
            <w:gridSpan w:val="2"/>
            <w:shd w:val="clear" w:color="auto" w:fill="4E3B2B"/>
          </w:tcPr>
          <w:p w:rsidR="000161BB" w:rsidRPr="009F7CAA" w:rsidRDefault="000161BB" w:rsidP="009F7CAA">
            <w:pPr>
              <w:ind w:firstLine="599"/>
              <w:contextualSpacing/>
              <w:rPr>
                <w:sz w:val="24"/>
              </w:rPr>
            </w:pPr>
          </w:p>
        </w:tc>
      </w:tr>
      <w:tr w:rsidR="000161BB" w:rsidRPr="009F7CAA" w:rsidTr="00664321">
        <w:trPr>
          <w:trHeight w:val="283"/>
        </w:trPr>
        <w:tc>
          <w:tcPr>
            <w:tcW w:w="4815" w:type="dxa"/>
            <w:vMerge/>
          </w:tcPr>
          <w:p w:rsidR="000161BB" w:rsidRPr="009F7CAA" w:rsidRDefault="000161BB" w:rsidP="009F7CAA">
            <w:pPr>
              <w:ind w:firstLine="170"/>
              <w:rPr>
                <w:sz w:val="24"/>
              </w:rPr>
            </w:pPr>
          </w:p>
        </w:tc>
        <w:tc>
          <w:tcPr>
            <w:tcW w:w="5375" w:type="dxa"/>
            <w:gridSpan w:val="4"/>
          </w:tcPr>
          <w:p w:rsidR="000161BB" w:rsidRPr="009F7CAA" w:rsidRDefault="000161BB" w:rsidP="009F7CAA">
            <w:pPr>
              <w:ind w:firstLine="599"/>
              <w:contextualSpacing/>
              <w:rPr>
                <w:sz w:val="24"/>
              </w:rPr>
            </w:pPr>
            <w:r w:rsidRPr="009F7CAA">
              <w:rPr>
                <w:sz w:val="24"/>
              </w:rPr>
              <w:t xml:space="preserve">Г) </w:t>
            </w:r>
            <w:r w:rsidRPr="009F7CAA">
              <w:rPr>
                <w:i/>
                <w:sz w:val="24"/>
              </w:rPr>
              <w:t>Инженерное и техническое оборудование</w:t>
            </w:r>
            <w:r w:rsidRPr="009F7CAA">
              <w:rPr>
                <w:sz w:val="24"/>
              </w:rPr>
              <w:t>: в цвет кровли  или фасада объекта капитального строительства.</w:t>
            </w:r>
          </w:p>
        </w:tc>
      </w:tr>
      <w:tr w:rsidR="000161BB" w:rsidRPr="009F7CAA" w:rsidTr="00664321">
        <w:trPr>
          <w:trHeight w:val="546"/>
        </w:trPr>
        <w:tc>
          <w:tcPr>
            <w:tcW w:w="10190" w:type="dxa"/>
            <w:gridSpan w:val="5"/>
          </w:tcPr>
          <w:p w:rsidR="000161BB" w:rsidRPr="009F7CAA" w:rsidRDefault="000161BB" w:rsidP="009F7CAA">
            <w:pPr>
              <w:pStyle w:val="af5"/>
              <w:numPr>
                <w:ilvl w:val="1"/>
                <w:numId w:val="24"/>
              </w:numPr>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0161BB" w:rsidRPr="009F7CAA" w:rsidTr="00664321">
        <w:trPr>
          <w:trHeight w:val="546"/>
        </w:trPr>
        <w:tc>
          <w:tcPr>
            <w:tcW w:w="4877" w:type="dxa"/>
            <w:gridSpan w:val="2"/>
          </w:tcPr>
          <w:p w:rsidR="000161BB" w:rsidRPr="009F7CAA" w:rsidRDefault="000161BB" w:rsidP="009F7CAA">
            <w:pPr>
              <w:pStyle w:val="af5"/>
              <w:numPr>
                <w:ilvl w:val="2"/>
                <w:numId w:val="26"/>
              </w:numPr>
              <w:ind w:left="589" w:hanging="425"/>
              <w:rPr>
                <w:sz w:val="24"/>
              </w:rPr>
            </w:pPr>
            <w:r w:rsidRPr="009F7CAA">
              <w:rPr>
                <w:sz w:val="24"/>
              </w:rPr>
              <w:t>Перечень разрешенных отделочных материалов по элементам объекта капитального строительства</w:t>
            </w:r>
          </w:p>
        </w:tc>
        <w:tc>
          <w:tcPr>
            <w:tcW w:w="5313" w:type="dxa"/>
            <w:gridSpan w:val="3"/>
          </w:tcPr>
          <w:p w:rsidR="000161BB" w:rsidRPr="009F7CAA" w:rsidRDefault="000161BB" w:rsidP="009F7CAA">
            <w:pPr>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 кровельная сталь с соединением в «фальц»;</w:t>
            </w:r>
          </w:p>
          <w:p w:rsidR="000161BB" w:rsidRPr="009F7CAA" w:rsidRDefault="000161BB" w:rsidP="009F7CAA">
            <w:pPr>
              <w:rPr>
                <w:sz w:val="24"/>
              </w:rPr>
            </w:pPr>
            <w:r w:rsidRPr="009F7CAA">
              <w:rPr>
                <w:sz w:val="24"/>
              </w:rPr>
              <w:t xml:space="preserve">Б) </w:t>
            </w:r>
            <w:r w:rsidRPr="009F7CAA">
              <w:rPr>
                <w:i/>
                <w:sz w:val="24"/>
              </w:rPr>
              <w:t>Наружные ограждающие конструкции</w:t>
            </w:r>
            <w:r w:rsidRPr="009F7CAA">
              <w:rPr>
                <w:sz w:val="24"/>
              </w:rPr>
              <w:t>: древесина, неоштукатуренный керамический кирпич и (или) природный камень, штукатурка</w:t>
            </w:r>
            <w:r w:rsidRPr="009F7CAA">
              <w:rPr>
                <w:sz w:val="24"/>
                <w:vertAlign w:val="superscript"/>
              </w:rPr>
              <w:t>2</w:t>
            </w:r>
            <w:r w:rsidRPr="009F7CAA">
              <w:rPr>
                <w:sz w:val="24"/>
              </w:rPr>
              <w:t xml:space="preserve"> с последующей покраской;</w:t>
            </w:r>
          </w:p>
          <w:p w:rsidR="000161BB" w:rsidRPr="009F7CAA" w:rsidRDefault="000161BB" w:rsidP="009F7CAA">
            <w:pPr>
              <w:rPr>
                <w:sz w:val="24"/>
              </w:rPr>
            </w:pPr>
            <w:r w:rsidRPr="009F7CAA">
              <w:rPr>
                <w:sz w:val="24"/>
              </w:rPr>
              <w:t xml:space="preserve">В) </w:t>
            </w:r>
            <w:r w:rsidRPr="009F7CAA">
              <w:rPr>
                <w:i/>
                <w:sz w:val="24"/>
              </w:rPr>
              <w:t>Заполнение оконных и дверных проемов</w:t>
            </w:r>
            <w:r w:rsidRPr="009F7CAA">
              <w:rPr>
                <w:sz w:val="24"/>
                <w:vertAlign w:val="superscript"/>
              </w:rPr>
              <w:t>3</w:t>
            </w:r>
            <w:r w:rsidRPr="009F7CAA">
              <w:rPr>
                <w:sz w:val="24"/>
              </w:rPr>
              <w:t>: светопрозрачным стеклом с деревянной или имитирующей дерево рамой;</w:t>
            </w:r>
          </w:p>
          <w:p w:rsidR="000161BB" w:rsidRPr="009F7CAA" w:rsidRDefault="000161BB" w:rsidP="009F7CAA">
            <w:pPr>
              <w:rPr>
                <w:sz w:val="24"/>
              </w:rPr>
            </w:pPr>
            <w:r w:rsidRPr="009F7CAA">
              <w:rPr>
                <w:sz w:val="24"/>
              </w:rPr>
              <w:t xml:space="preserve">Г) </w:t>
            </w:r>
            <w:r w:rsidRPr="009F7CAA">
              <w:rPr>
                <w:i/>
                <w:sz w:val="24"/>
              </w:rPr>
              <w:t>Ограждения</w:t>
            </w:r>
            <w:r w:rsidRPr="009F7CAA">
              <w:rPr>
                <w:sz w:val="24"/>
              </w:rPr>
              <w:t>: дерево, металл, неоштукатуренный керамический кирпич и (или) природный камень или штукатурка</w:t>
            </w:r>
            <w:r w:rsidRPr="009F7CAA">
              <w:rPr>
                <w:sz w:val="24"/>
                <w:vertAlign w:val="superscript"/>
              </w:rPr>
              <w:t>2</w:t>
            </w:r>
            <w:r w:rsidRPr="009F7CAA">
              <w:rPr>
                <w:sz w:val="24"/>
              </w:rPr>
              <w:t xml:space="preserve"> с последующей покраской.</w:t>
            </w:r>
          </w:p>
        </w:tc>
      </w:tr>
      <w:tr w:rsidR="000161BB" w:rsidRPr="009F7CAA" w:rsidTr="00664321">
        <w:trPr>
          <w:trHeight w:val="546"/>
        </w:trPr>
        <w:tc>
          <w:tcPr>
            <w:tcW w:w="4877" w:type="dxa"/>
            <w:gridSpan w:val="2"/>
          </w:tcPr>
          <w:p w:rsidR="000161BB" w:rsidRPr="009F7CAA" w:rsidRDefault="000161BB" w:rsidP="009F7CAA">
            <w:pPr>
              <w:pStyle w:val="af5"/>
              <w:numPr>
                <w:ilvl w:val="2"/>
                <w:numId w:val="26"/>
              </w:numPr>
              <w:ind w:left="589" w:hanging="283"/>
              <w:rPr>
                <w:sz w:val="24"/>
              </w:rPr>
            </w:pPr>
            <w:r w:rsidRPr="009F7CAA">
              <w:rPr>
                <w:sz w:val="24"/>
              </w:rPr>
              <w:t xml:space="preserve">Процент светопропускаемости в светопрозрачных материалах (%) </w:t>
            </w:r>
          </w:p>
        </w:tc>
        <w:tc>
          <w:tcPr>
            <w:tcW w:w="2728" w:type="dxa"/>
            <w:gridSpan w:val="2"/>
          </w:tcPr>
          <w:p w:rsidR="000161BB" w:rsidRPr="009F7CAA" w:rsidRDefault="000161BB" w:rsidP="009F7CAA">
            <w:pPr>
              <w:ind w:firstLine="0"/>
              <w:jc w:val="center"/>
              <w:rPr>
                <w:sz w:val="24"/>
              </w:rPr>
            </w:pPr>
            <w:r w:rsidRPr="009F7CAA">
              <w:rPr>
                <w:sz w:val="24"/>
              </w:rPr>
              <w:t>100</w:t>
            </w:r>
          </w:p>
        </w:tc>
        <w:tc>
          <w:tcPr>
            <w:tcW w:w="2585" w:type="dxa"/>
          </w:tcPr>
          <w:p w:rsidR="000161BB" w:rsidRPr="009F7CAA" w:rsidRDefault="000161BB" w:rsidP="009F7CAA">
            <w:pPr>
              <w:ind w:firstLine="0"/>
              <w:jc w:val="center"/>
              <w:rPr>
                <w:sz w:val="24"/>
              </w:rPr>
            </w:pPr>
            <w:r w:rsidRPr="009F7CAA">
              <w:rPr>
                <w:sz w:val="24"/>
              </w:rPr>
              <w:t>100</w:t>
            </w:r>
          </w:p>
        </w:tc>
      </w:tr>
      <w:tr w:rsidR="000161BB" w:rsidRPr="009F7CAA" w:rsidTr="00664321">
        <w:trPr>
          <w:trHeight w:val="546"/>
        </w:trPr>
        <w:tc>
          <w:tcPr>
            <w:tcW w:w="10190" w:type="dxa"/>
            <w:gridSpan w:val="5"/>
          </w:tcPr>
          <w:p w:rsidR="000161BB" w:rsidRPr="009F7CAA" w:rsidRDefault="000161BB" w:rsidP="009F7CAA">
            <w:pPr>
              <w:pStyle w:val="af5"/>
              <w:numPr>
                <w:ilvl w:val="1"/>
                <w:numId w:val="26"/>
              </w:numPr>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0161BB" w:rsidRPr="009F7CAA" w:rsidTr="00664321">
        <w:trPr>
          <w:trHeight w:val="263"/>
        </w:trPr>
        <w:tc>
          <w:tcPr>
            <w:tcW w:w="4877" w:type="dxa"/>
            <w:gridSpan w:val="2"/>
          </w:tcPr>
          <w:p w:rsidR="000161BB" w:rsidRPr="009F7CAA" w:rsidRDefault="000161BB" w:rsidP="009F7CAA">
            <w:pPr>
              <w:rPr>
                <w:sz w:val="24"/>
              </w:rPr>
            </w:pPr>
          </w:p>
        </w:tc>
        <w:tc>
          <w:tcPr>
            <w:tcW w:w="2728" w:type="dxa"/>
            <w:gridSpan w:val="2"/>
          </w:tcPr>
          <w:p w:rsidR="000161BB" w:rsidRPr="009F7CAA" w:rsidRDefault="000161BB" w:rsidP="009F7CAA">
            <w:pPr>
              <w:ind w:firstLine="0"/>
              <w:jc w:val="center"/>
              <w:rPr>
                <w:sz w:val="24"/>
              </w:rPr>
            </w:pPr>
            <w:r w:rsidRPr="009F7CAA">
              <w:rPr>
                <w:sz w:val="24"/>
              </w:rPr>
              <w:t>Минимальный</w:t>
            </w:r>
          </w:p>
        </w:tc>
        <w:tc>
          <w:tcPr>
            <w:tcW w:w="2585" w:type="dxa"/>
          </w:tcPr>
          <w:p w:rsidR="000161BB" w:rsidRPr="009F7CAA" w:rsidRDefault="000161BB" w:rsidP="009F7CAA">
            <w:pPr>
              <w:ind w:firstLine="0"/>
              <w:jc w:val="center"/>
              <w:rPr>
                <w:sz w:val="24"/>
              </w:rPr>
            </w:pPr>
            <w:r w:rsidRPr="009F7CAA">
              <w:rPr>
                <w:sz w:val="24"/>
              </w:rPr>
              <w:t>Максимальный</w:t>
            </w:r>
          </w:p>
        </w:tc>
      </w:tr>
      <w:tr w:rsidR="000161BB" w:rsidRPr="009F7CAA" w:rsidTr="00664321">
        <w:trPr>
          <w:trHeight w:val="829"/>
        </w:trPr>
        <w:tc>
          <w:tcPr>
            <w:tcW w:w="4877" w:type="dxa"/>
            <w:gridSpan w:val="2"/>
          </w:tcPr>
          <w:p w:rsidR="000161BB" w:rsidRPr="009F7CAA" w:rsidRDefault="000161BB" w:rsidP="009F7CAA">
            <w:pPr>
              <w:pStyle w:val="af5"/>
              <w:numPr>
                <w:ilvl w:val="2"/>
                <w:numId w:val="26"/>
              </w:numPr>
              <w:ind w:left="589" w:hanging="425"/>
              <w:rPr>
                <w:sz w:val="24"/>
              </w:rPr>
            </w:pPr>
            <w:r w:rsidRPr="009F7CAA">
              <w:rPr>
                <w:sz w:val="24"/>
              </w:rPr>
              <w:t>Высота размещения технического и инженерного оборудования от уровня земли (м)</w:t>
            </w:r>
          </w:p>
        </w:tc>
        <w:tc>
          <w:tcPr>
            <w:tcW w:w="2728" w:type="dxa"/>
            <w:gridSpan w:val="2"/>
          </w:tcPr>
          <w:p w:rsidR="000161BB" w:rsidRPr="009F7CAA" w:rsidRDefault="000161BB" w:rsidP="009F7CAA">
            <w:pPr>
              <w:ind w:firstLine="0"/>
              <w:jc w:val="center"/>
              <w:rPr>
                <w:sz w:val="24"/>
              </w:rPr>
            </w:pPr>
            <w:r w:rsidRPr="009F7CAA">
              <w:rPr>
                <w:sz w:val="24"/>
              </w:rPr>
              <w:t>2,5</w:t>
            </w:r>
          </w:p>
        </w:tc>
        <w:tc>
          <w:tcPr>
            <w:tcW w:w="2585" w:type="dxa"/>
          </w:tcPr>
          <w:p w:rsidR="000161BB" w:rsidRPr="009F7CAA" w:rsidRDefault="000161BB" w:rsidP="009F7CAA">
            <w:pPr>
              <w:ind w:firstLine="0"/>
              <w:jc w:val="center"/>
              <w:rPr>
                <w:sz w:val="24"/>
              </w:rPr>
            </w:pPr>
            <w:r w:rsidRPr="009F7CAA">
              <w:rPr>
                <w:sz w:val="24"/>
              </w:rPr>
              <w:t>н.у.</w:t>
            </w:r>
          </w:p>
        </w:tc>
      </w:tr>
      <w:tr w:rsidR="000161BB" w:rsidRPr="009F7CAA" w:rsidTr="00664321">
        <w:trPr>
          <w:trHeight w:val="546"/>
        </w:trPr>
        <w:tc>
          <w:tcPr>
            <w:tcW w:w="4877" w:type="dxa"/>
            <w:gridSpan w:val="2"/>
          </w:tcPr>
          <w:p w:rsidR="000161BB" w:rsidRPr="009F7CAA" w:rsidRDefault="000161BB" w:rsidP="009F7CAA">
            <w:pPr>
              <w:pStyle w:val="af5"/>
              <w:numPr>
                <w:ilvl w:val="2"/>
                <w:numId w:val="26"/>
              </w:numPr>
              <w:ind w:left="589" w:hanging="425"/>
              <w:rPr>
                <w:sz w:val="24"/>
              </w:rPr>
            </w:pPr>
            <w:r w:rsidRPr="009F7CAA">
              <w:rPr>
                <w:sz w:val="24"/>
              </w:rPr>
              <w:t>Выступ технического и инженерного оборудования от плоскости фасада (м)</w:t>
            </w:r>
          </w:p>
        </w:tc>
        <w:tc>
          <w:tcPr>
            <w:tcW w:w="2728" w:type="dxa"/>
            <w:gridSpan w:val="2"/>
          </w:tcPr>
          <w:p w:rsidR="000161BB" w:rsidRPr="009F7CAA" w:rsidRDefault="000161BB" w:rsidP="009F7CAA">
            <w:pPr>
              <w:ind w:firstLine="0"/>
              <w:jc w:val="center"/>
              <w:rPr>
                <w:sz w:val="24"/>
              </w:rPr>
            </w:pPr>
            <w:r w:rsidRPr="009F7CAA">
              <w:rPr>
                <w:sz w:val="24"/>
              </w:rPr>
              <w:t>н.у.</w:t>
            </w:r>
          </w:p>
        </w:tc>
        <w:tc>
          <w:tcPr>
            <w:tcW w:w="2585" w:type="dxa"/>
          </w:tcPr>
          <w:p w:rsidR="000161BB" w:rsidRPr="009F7CAA" w:rsidRDefault="000161BB" w:rsidP="009F7CAA">
            <w:pPr>
              <w:ind w:firstLine="0"/>
              <w:jc w:val="center"/>
              <w:rPr>
                <w:sz w:val="24"/>
              </w:rPr>
            </w:pPr>
            <w:r w:rsidRPr="009F7CAA">
              <w:rPr>
                <w:sz w:val="24"/>
              </w:rPr>
              <w:t>0,5</w:t>
            </w:r>
          </w:p>
        </w:tc>
      </w:tr>
      <w:tr w:rsidR="000161BB" w:rsidRPr="009F7CAA" w:rsidTr="00664321">
        <w:trPr>
          <w:trHeight w:val="546"/>
        </w:trPr>
        <w:tc>
          <w:tcPr>
            <w:tcW w:w="4877" w:type="dxa"/>
            <w:gridSpan w:val="2"/>
          </w:tcPr>
          <w:p w:rsidR="000161BB" w:rsidRPr="009F7CAA" w:rsidRDefault="000161BB" w:rsidP="009F7CAA">
            <w:pPr>
              <w:pStyle w:val="af5"/>
              <w:numPr>
                <w:ilvl w:val="2"/>
                <w:numId w:val="26"/>
              </w:numPr>
              <w:ind w:left="589" w:hanging="425"/>
              <w:rPr>
                <w:sz w:val="24"/>
              </w:rPr>
            </w:pPr>
            <w:r w:rsidRPr="009F7CAA">
              <w:rPr>
                <w:sz w:val="24"/>
              </w:rPr>
              <w:t>Места допустимого размещения инженерного и технического оборудования (кондиционеров, антенн, иного инженерного и технического оборудования)</w:t>
            </w:r>
          </w:p>
        </w:tc>
        <w:tc>
          <w:tcPr>
            <w:tcW w:w="5313" w:type="dxa"/>
            <w:gridSpan w:val="3"/>
          </w:tcPr>
          <w:p w:rsidR="000161BB" w:rsidRPr="009F7CAA" w:rsidRDefault="000161BB" w:rsidP="009F7CAA">
            <w:pPr>
              <w:ind w:firstLine="538"/>
              <w:jc w:val="left"/>
              <w:rPr>
                <w:sz w:val="24"/>
              </w:rPr>
            </w:pPr>
            <w:r w:rsidRPr="009F7CAA">
              <w:rPr>
                <w:sz w:val="24"/>
              </w:rPr>
              <w:t>- фасады, не просматриваемые с территорий общего пользования;</w:t>
            </w:r>
          </w:p>
          <w:p w:rsidR="000161BB" w:rsidRPr="009F7CAA" w:rsidRDefault="000161BB" w:rsidP="009F7CAA">
            <w:pPr>
              <w:ind w:firstLine="538"/>
              <w:jc w:val="left"/>
              <w:rPr>
                <w:sz w:val="24"/>
              </w:rPr>
            </w:pPr>
            <w:r w:rsidRPr="009F7CAA">
              <w:rPr>
                <w:sz w:val="24"/>
              </w:rPr>
              <w:t>- на земле.</w:t>
            </w:r>
          </w:p>
        </w:tc>
      </w:tr>
      <w:tr w:rsidR="000161BB" w:rsidRPr="009F7CAA" w:rsidTr="00664321">
        <w:trPr>
          <w:trHeight w:val="1129"/>
        </w:trPr>
        <w:tc>
          <w:tcPr>
            <w:tcW w:w="4877" w:type="dxa"/>
            <w:gridSpan w:val="2"/>
          </w:tcPr>
          <w:p w:rsidR="000161BB" w:rsidRPr="009F7CAA" w:rsidRDefault="000161BB" w:rsidP="009F7CAA">
            <w:pPr>
              <w:pStyle w:val="af5"/>
              <w:numPr>
                <w:ilvl w:val="2"/>
                <w:numId w:val="26"/>
              </w:numPr>
              <w:ind w:left="589" w:hanging="425"/>
              <w:rPr>
                <w:sz w:val="24"/>
              </w:rPr>
            </w:pPr>
            <w:r w:rsidRPr="009F7CAA">
              <w:rPr>
                <w:sz w:val="24"/>
              </w:rPr>
              <w:t>Виды размещения технического и инженерного оборудования на фасаде</w:t>
            </w:r>
          </w:p>
        </w:tc>
        <w:tc>
          <w:tcPr>
            <w:tcW w:w="5313" w:type="dxa"/>
            <w:gridSpan w:val="3"/>
          </w:tcPr>
          <w:p w:rsidR="000161BB" w:rsidRPr="009F7CAA" w:rsidRDefault="000161BB" w:rsidP="009F7CAA">
            <w:pPr>
              <w:rPr>
                <w:sz w:val="24"/>
              </w:rPr>
            </w:pPr>
            <w:r w:rsidRPr="009F7CAA">
              <w:rPr>
                <w:sz w:val="24"/>
              </w:rPr>
              <w:t>- скрытый монтаж;</w:t>
            </w:r>
          </w:p>
          <w:p w:rsidR="000161BB" w:rsidRPr="009F7CAA" w:rsidRDefault="000161BB" w:rsidP="009F7CAA">
            <w:pPr>
              <w:rPr>
                <w:sz w:val="24"/>
              </w:rPr>
            </w:pPr>
            <w:r w:rsidRPr="009F7CAA">
              <w:rPr>
                <w:sz w:val="24"/>
              </w:rPr>
              <w:t>- при помощи маскирующих ограждений (перфорированные металлические листы, жалюзи, корзины);</w:t>
            </w:r>
          </w:p>
          <w:p w:rsidR="000161BB" w:rsidRPr="009F7CAA" w:rsidRDefault="000161BB" w:rsidP="009F7CAA">
            <w:pPr>
              <w:rPr>
                <w:sz w:val="24"/>
              </w:rPr>
            </w:pPr>
            <w:r w:rsidRPr="009F7CAA">
              <w:rPr>
                <w:sz w:val="24"/>
              </w:rPr>
              <w:lastRenderedPageBreak/>
              <w:t>- организованный водосток конденсата кондиционеров.</w:t>
            </w:r>
          </w:p>
        </w:tc>
      </w:tr>
      <w:tr w:rsidR="000161BB" w:rsidRPr="009F7CAA" w:rsidTr="00664321">
        <w:trPr>
          <w:trHeight w:val="305"/>
        </w:trPr>
        <w:tc>
          <w:tcPr>
            <w:tcW w:w="10190" w:type="dxa"/>
            <w:gridSpan w:val="5"/>
          </w:tcPr>
          <w:p w:rsidR="000161BB" w:rsidRPr="009F7CAA" w:rsidRDefault="000161BB" w:rsidP="009F7CAA">
            <w:pPr>
              <w:pStyle w:val="af5"/>
              <w:numPr>
                <w:ilvl w:val="1"/>
                <w:numId w:val="26"/>
              </w:numPr>
              <w:rPr>
                <w:b/>
                <w:sz w:val="24"/>
              </w:rPr>
            </w:pPr>
            <w:r w:rsidRPr="009F7CAA">
              <w:rPr>
                <w:b/>
                <w:sz w:val="24"/>
              </w:rPr>
              <w:lastRenderedPageBreak/>
              <w:t>Требования к подсветке фасадов объектов капитального строительства</w:t>
            </w:r>
            <w:r w:rsidRPr="009F7CAA">
              <w:rPr>
                <w:b/>
                <w:sz w:val="24"/>
                <w:vertAlign w:val="superscript"/>
              </w:rPr>
              <w:t>4</w:t>
            </w:r>
          </w:p>
        </w:tc>
      </w:tr>
      <w:tr w:rsidR="000161BB" w:rsidRPr="009F7CAA" w:rsidTr="00664321">
        <w:trPr>
          <w:trHeight w:val="282"/>
        </w:trPr>
        <w:tc>
          <w:tcPr>
            <w:tcW w:w="4877" w:type="dxa"/>
            <w:gridSpan w:val="2"/>
          </w:tcPr>
          <w:p w:rsidR="000161BB" w:rsidRPr="009F7CAA" w:rsidRDefault="000161BB" w:rsidP="009F7CAA">
            <w:pPr>
              <w:rPr>
                <w:sz w:val="24"/>
              </w:rPr>
            </w:pPr>
          </w:p>
        </w:tc>
        <w:tc>
          <w:tcPr>
            <w:tcW w:w="2728" w:type="dxa"/>
            <w:gridSpan w:val="2"/>
          </w:tcPr>
          <w:p w:rsidR="000161BB" w:rsidRPr="009F7CAA" w:rsidRDefault="000161BB" w:rsidP="009F7CAA">
            <w:pPr>
              <w:ind w:firstLine="0"/>
              <w:jc w:val="center"/>
              <w:rPr>
                <w:sz w:val="24"/>
              </w:rPr>
            </w:pPr>
            <w:r w:rsidRPr="009F7CAA">
              <w:rPr>
                <w:sz w:val="24"/>
                <w:szCs w:val="24"/>
              </w:rPr>
              <w:t>Минимальный</w:t>
            </w:r>
          </w:p>
        </w:tc>
        <w:tc>
          <w:tcPr>
            <w:tcW w:w="2585" w:type="dxa"/>
          </w:tcPr>
          <w:p w:rsidR="000161BB" w:rsidRPr="009F7CAA" w:rsidRDefault="000161BB" w:rsidP="009F7CAA">
            <w:pPr>
              <w:ind w:firstLine="0"/>
              <w:jc w:val="center"/>
              <w:rPr>
                <w:sz w:val="24"/>
              </w:rPr>
            </w:pPr>
            <w:r w:rsidRPr="009F7CAA">
              <w:rPr>
                <w:sz w:val="24"/>
                <w:szCs w:val="24"/>
              </w:rPr>
              <w:t>Максимальный</w:t>
            </w:r>
          </w:p>
        </w:tc>
      </w:tr>
      <w:tr w:rsidR="000161BB" w:rsidRPr="009F7CAA" w:rsidTr="00664321">
        <w:trPr>
          <w:trHeight w:val="282"/>
        </w:trPr>
        <w:tc>
          <w:tcPr>
            <w:tcW w:w="4877" w:type="dxa"/>
            <w:gridSpan w:val="2"/>
          </w:tcPr>
          <w:p w:rsidR="000161BB" w:rsidRPr="009F7CAA" w:rsidRDefault="000161BB" w:rsidP="009F7CAA">
            <w:pPr>
              <w:pStyle w:val="af5"/>
              <w:numPr>
                <w:ilvl w:val="2"/>
                <w:numId w:val="26"/>
              </w:numPr>
              <w:ind w:left="589" w:hanging="425"/>
              <w:rPr>
                <w:sz w:val="24"/>
              </w:rPr>
            </w:pPr>
            <w:r w:rsidRPr="009F7CAA">
              <w:rPr>
                <w:sz w:val="24"/>
                <w:szCs w:val="24"/>
              </w:rPr>
              <w:t>Цветовая температура (Кельвин)</w:t>
            </w:r>
          </w:p>
        </w:tc>
        <w:tc>
          <w:tcPr>
            <w:tcW w:w="2728" w:type="dxa"/>
            <w:gridSpan w:val="2"/>
          </w:tcPr>
          <w:p w:rsidR="000161BB" w:rsidRPr="009F7CAA" w:rsidRDefault="000161BB" w:rsidP="009F7CAA">
            <w:pPr>
              <w:ind w:firstLine="0"/>
              <w:jc w:val="center"/>
              <w:rPr>
                <w:sz w:val="24"/>
              </w:rPr>
            </w:pPr>
            <w:r w:rsidRPr="009F7CAA">
              <w:rPr>
                <w:sz w:val="24"/>
                <w:szCs w:val="24"/>
              </w:rPr>
              <w:t>2200</w:t>
            </w:r>
          </w:p>
        </w:tc>
        <w:tc>
          <w:tcPr>
            <w:tcW w:w="2585" w:type="dxa"/>
          </w:tcPr>
          <w:p w:rsidR="000161BB" w:rsidRPr="009F7CAA" w:rsidRDefault="000161BB" w:rsidP="009F7CAA">
            <w:pPr>
              <w:ind w:firstLine="0"/>
              <w:jc w:val="center"/>
              <w:rPr>
                <w:sz w:val="24"/>
              </w:rPr>
            </w:pPr>
            <w:r w:rsidRPr="009F7CAA">
              <w:rPr>
                <w:sz w:val="24"/>
                <w:szCs w:val="24"/>
              </w:rPr>
              <w:t>4000</w:t>
            </w:r>
          </w:p>
        </w:tc>
      </w:tr>
      <w:tr w:rsidR="000161BB" w:rsidRPr="009F7CAA" w:rsidTr="00664321">
        <w:trPr>
          <w:trHeight w:val="282"/>
        </w:trPr>
        <w:tc>
          <w:tcPr>
            <w:tcW w:w="4877" w:type="dxa"/>
            <w:gridSpan w:val="2"/>
          </w:tcPr>
          <w:p w:rsidR="000161BB" w:rsidRPr="009F7CAA" w:rsidRDefault="000161BB" w:rsidP="009F7CAA">
            <w:pPr>
              <w:pStyle w:val="af5"/>
              <w:numPr>
                <w:ilvl w:val="2"/>
                <w:numId w:val="26"/>
              </w:numPr>
              <w:ind w:left="589" w:hanging="425"/>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3"/>
          </w:tcPr>
          <w:p w:rsidR="000161BB" w:rsidRPr="009F7CAA" w:rsidRDefault="000161BB"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0161BB" w:rsidRPr="009F7CAA" w:rsidTr="00664321">
        <w:trPr>
          <w:trHeight w:val="282"/>
        </w:trPr>
        <w:tc>
          <w:tcPr>
            <w:tcW w:w="4877" w:type="dxa"/>
            <w:gridSpan w:val="2"/>
          </w:tcPr>
          <w:p w:rsidR="000161BB" w:rsidRPr="009F7CAA" w:rsidRDefault="000161BB" w:rsidP="009F7CAA">
            <w:pPr>
              <w:pStyle w:val="af5"/>
              <w:numPr>
                <w:ilvl w:val="2"/>
                <w:numId w:val="26"/>
              </w:numPr>
              <w:ind w:left="589" w:hanging="425"/>
              <w:rPr>
                <w:sz w:val="24"/>
                <w:szCs w:val="24"/>
              </w:rPr>
            </w:pPr>
            <w:r w:rsidRPr="009F7CAA">
              <w:rPr>
                <w:sz w:val="24"/>
                <w:szCs w:val="24"/>
              </w:rPr>
              <w:t>Виды архитектурной подсветки</w:t>
            </w:r>
          </w:p>
        </w:tc>
        <w:tc>
          <w:tcPr>
            <w:tcW w:w="5313" w:type="dxa"/>
            <w:gridSpan w:val="3"/>
          </w:tcPr>
          <w:p w:rsidR="000161BB" w:rsidRPr="009F7CAA" w:rsidRDefault="000161BB"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заливающее освещение с опор, заливающее освещение точечными светильниками;</w:t>
            </w:r>
          </w:p>
          <w:p w:rsidR="000161BB" w:rsidRPr="009F7CAA" w:rsidRDefault="000161BB"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0161BB" w:rsidRPr="009F7CAA" w:rsidRDefault="000161BB"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0161BB" w:rsidRPr="009F7CAA" w:rsidRDefault="000161BB"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0161BB" w:rsidRPr="009F7CAA" w:rsidTr="00664321">
        <w:trPr>
          <w:trHeight w:val="282"/>
        </w:trPr>
        <w:tc>
          <w:tcPr>
            <w:tcW w:w="4877" w:type="dxa"/>
            <w:gridSpan w:val="2"/>
          </w:tcPr>
          <w:p w:rsidR="000161BB" w:rsidRPr="009F7CAA" w:rsidRDefault="000161BB" w:rsidP="009F7CAA">
            <w:pPr>
              <w:pStyle w:val="af5"/>
              <w:numPr>
                <w:ilvl w:val="2"/>
                <w:numId w:val="26"/>
              </w:numPr>
              <w:ind w:left="589" w:hanging="425"/>
              <w:rPr>
                <w:sz w:val="24"/>
                <w:szCs w:val="24"/>
              </w:rPr>
            </w:pPr>
            <w:r w:rsidRPr="009F7CAA">
              <w:rPr>
                <w:sz w:val="24"/>
                <w:szCs w:val="24"/>
              </w:rPr>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3"/>
          </w:tcPr>
          <w:p w:rsidR="000161BB" w:rsidRPr="009F7CAA" w:rsidRDefault="000161BB" w:rsidP="009F7CAA">
            <w:pPr>
              <w:rPr>
                <w:sz w:val="24"/>
                <w:szCs w:val="24"/>
              </w:rPr>
            </w:pPr>
            <w:r w:rsidRPr="009F7CAA">
              <w:rPr>
                <w:sz w:val="24"/>
                <w:szCs w:val="24"/>
              </w:rPr>
              <w:t>Защитные аксессуары (антислепящие козырьки, сотовая решетка)</w:t>
            </w:r>
          </w:p>
        </w:tc>
      </w:tr>
      <w:tr w:rsidR="000161BB" w:rsidRPr="009F7CAA" w:rsidTr="00664321">
        <w:trPr>
          <w:trHeight w:val="282"/>
        </w:trPr>
        <w:tc>
          <w:tcPr>
            <w:tcW w:w="4877" w:type="dxa"/>
            <w:gridSpan w:val="2"/>
          </w:tcPr>
          <w:p w:rsidR="000161BB" w:rsidRPr="009F7CAA" w:rsidRDefault="000161BB" w:rsidP="009F7CAA">
            <w:pPr>
              <w:pStyle w:val="af5"/>
              <w:numPr>
                <w:ilvl w:val="2"/>
                <w:numId w:val="26"/>
              </w:numPr>
              <w:ind w:left="589" w:hanging="425"/>
              <w:rPr>
                <w:sz w:val="24"/>
                <w:szCs w:val="24"/>
              </w:rPr>
            </w:pPr>
            <w:r w:rsidRPr="009F7CAA">
              <w:rPr>
                <w:sz w:val="24"/>
                <w:szCs w:val="24"/>
              </w:rPr>
              <w:t>Уровень освещенности (вертикальной и на площадках перед входом)</w:t>
            </w:r>
          </w:p>
        </w:tc>
        <w:tc>
          <w:tcPr>
            <w:tcW w:w="5313" w:type="dxa"/>
            <w:gridSpan w:val="3"/>
          </w:tcPr>
          <w:p w:rsidR="000161BB" w:rsidRPr="009F7CAA" w:rsidRDefault="000161BB"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0161BB" w:rsidRPr="009F7CAA" w:rsidTr="00664321">
        <w:trPr>
          <w:trHeight w:val="282"/>
        </w:trPr>
        <w:tc>
          <w:tcPr>
            <w:tcW w:w="4877" w:type="dxa"/>
            <w:gridSpan w:val="2"/>
          </w:tcPr>
          <w:p w:rsidR="000161BB" w:rsidRPr="009F7CAA" w:rsidRDefault="000161BB" w:rsidP="009F7CAA">
            <w:pPr>
              <w:pStyle w:val="af5"/>
              <w:numPr>
                <w:ilvl w:val="2"/>
                <w:numId w:val="26"/>
              </w:numPr>
              <w:ind w:left="589" w:hanging="425"/>
              <w:rPr>
                <w:sz w:val="24"/>
                <w:szCs w:val="24"/>
              </w:rPr>
            </w:pPr>
            <w:r w:rsidRPr="009F7CAA">
              <w:rPr>
                <w:sz w:val="24"/>
                <w:szCs w:val="24"/>
              </w:rPr>
              <w:t xml:space="preserve">Цветное освещение </w:t>
            </w:r>
          </w:p>
        </w:tc>
        <w:tc>
          <w:tcPr>
            <w:tcW w:w="5313" w:type="dxa"/>
            <w:gridSpan w:val="3"/>
          </w:tcPr>
          <w:p w:rsidR="000161BB" w:rsidRPr="009F7CAA" w:rsidRDefault="000161BB"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780820" w:rsidRPr="009F7CAA" w:rsidRDefault="00780820" w:rsidP="009F7CAA">
      <w:pPr>
        <w:spacing w:after="0" w:line="240" w:lineRule="auto"/>
        <w:ind w:firstLine="709"/>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1</w:t>
      </w:r>
      <w:r w:rsidRPr="009F7CAA">
        <w:rPr>
          <w:rFonts w:ascii="Times New Roman" w:eastAsia="Times New Roman" w:hAnsi="Times New Roman" w:cs="Times New Roman"/>
          <w:szCs w:val="24"/>
          <w:lang w:val="ru" w:eastAsia="ru-RU"/>
        </w:rPr>
        <w:t xml:space="preserve"> Не допускаются контрастные сочетания и цвета максимальной насыщенности.</w:t>
      </w:r>
    </w:p>
    <w:p w:rsidR="00780820" w:rsidRPr="009F7CAA" w:rsidRDefault="00780820" w:rsidP="009F7CAA">
      <w:pPr>
        <w:spacing w:after="0" w:line="240" w:lineRule="auto"/>
        <w:ind w:firstLine="709"/>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vertAlign w:val="superscript"/>
          <w:lang w:val="ru" w:eastAsia="ru-RU"/>
        </w:rPr>
        <w:t xml:space="preserve"> </w:t>
      </w:r>
      <w:r w:rsidRPr="009F7CAA">
        <w:rPr>
          <w:rFonts w:ascii="Times New Roman" w:eastAsia="Times New Roman" w:hAnsi="Times New Roman" w:cs="Times New Roman"/>
          <w:szCs w:val="24"/>
          <w:lang w:val="ru" w:eastAsia="ru-RU"/>
        </w:rPr>
        <w:t>При использовании двух и более цветов штукатурки необходимо обеспечивать их стыковку в разных (смещённых друг относительно друга) плоскостях.</w:t>
      </w:r>
    </w:p>
    <w:p w:rsidR="00780820" w:rsidRPr="009F7CAA" w:rsidRDefault="00780820" w:rsidP="009F7CAA">
      <w:pPr>
        <w:spacing w:after="0" w:line="240" w:lineRule="auto"/>
        <w:ind w:firstLine="709"/>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Для отделки оконных и дверных откосов допускается использование материала основной поверхности фасада.</w:t>
      </w:r>
    </w:p>
    <w:p w:rsidR="00780820" w:rsidRPr="009F7CAA" w:rsidRDefault="00780820" w:rsidP="009F7CAA">
      <w:pPr>
        <w:spacing w:after="0" w:line="240" w:lineRule="auto"/>
        <w:ind w:firstLine="709"/>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4</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180313" w:rsidRPr="009F7CAA" w:rsidRDefault="00180313" w:rsidP="009F7CAA">
      <w:pPr>
        <w:pStyle w:val="af7"/>
        <w:spacing w:before="0" w:beforeAutospacing="0" w:after="0" w:afterAutospacing="0" w:line="360" w:lineRule="auto"/>
        <w:ind w:firstLine="540"/>
        <w:jc w:val="both"/>
        <w:rPr>
          <w:color w:val="000000"/>
          <w:lang w:val="ru"/>
        </w:rPr>
      </w:pPr>
    </w:p>
    <w:p w:rsidR="00780820" w:rsidRPr="009F7CAA" w:rsidRDefault="00780820" w:rsidP="009F7CAA">
      <w:pPr>
        <w:pStyle w:val="af7"/>
        <w:numPr>
          <w:ilvl w:val="0"/>
          <w:numId w:val="17"/>
        </w:numPr>
        <w:spacing w:before="0" w:beforeAutospacing="0" w:after="0" w:afterAutospacing="0" w:line="360" w:lineRule="auto"/>
        <w:ind w:left="0" w:firstLine="709"/>
        <w:jc w:val="both"/>
        <w:rPr>
          <w:color w:val="000000"/>
          <w:sz w:val="28"/>
          <w:lang w:val="ru"/>
        </w:rPr>
      </w:pPr>
      <w:r w:rsidRPr="009F7CAA">
        <w:rPr>
          <w:color w:val="000000"/>
          <w:sz w:val="28"/>
          <w:szCs w:val="26"/>
          <w:lang w:val="ru"/>
        </w:rPr>
        <w:lastRenderedPageBreak/>
        <w:t>Требования к архитектурным решениям объектов капитального строительства применяются для вида разрешенного использования земельных участков и объектов капитального строительства «Предоставление коммунальных услуг</w:t>
      </w:r>
      <w:r w:rsidR="00B025AE" w:rsidRPr="009F7CAA">
        <w:rPr>
          <w:color w:val="000000"/>
          <w:sz w:val="28"/>
          <w:szCs w:val="26"/>
          <w:lang w:val="ru"/>
        </w:rPr>
        <w:t>» код 3.1.1:</w:t>
      </w:r>
    </w:p>
    <w:tbl>
      <w:tblPr>
        <w:tblStyle w:val="14"/>
        <w:tblW w:w="10190" w:type="dxa"/>
        <w:tblLayout w:type="fixed"/>
        <w:tblCellMar>
          <w:top w:w="57" w:type="dxa"/>
          <w:bottom w:w="57" w:type="dxa"/>
        </w:tblCellMar>
        <w:tblLook w:val="04A0" w:firstRow="1" w:lastRow="0" w:firstColumn="1" w:lastColumn="0" w:noHBand="0" w:noVBand="1"/>
      </w:tblPr>
      <w:tblGrid>
        <w:gridCol w:w="4815"/>
        <w:gridCol w:w="62"/>
        <w:gridCol w:w="2625"/>
        <w:gridCol w:w="103"/>
        <w:gridCol w:w="2585"/>
      </w:tblGrid>
      <w:tr w:rsidR="00B025AE" w:rsidRPr="009F7CAA" w:rsidTr="00664321">
        <w:trPr>
          <w:trHeight w:val="546"/>
        </w:trPr>
        <w:tc>
          <w:tcPr>
            <w:tcW w:w="10190" w:type="dxa"/>
            <w:gridSpan w:val="5"/>
          </w:tcPr>
          <w:p w:rsidR="00B025AE" w:rsidRPr="009F7CAA" w:rsidRDefault="00B025AE" w:rsidP="009F7CAA">
            <w:pPr>
              <w:pStyle w:val="af5"/>
              <w:numPr>
                <w:ilvl w:val="1"/>
                <w:numId w:val="17"/>
              </w:numPr>
              <w:ind w:left="596"/>
              <w:rPr>
                <w:sz w:val="24"/>
              </w:rPr>
            </w:pPr>
            <w:r w:rsidRPr="009F7CAA">
              <w:rPr>
                <w:b/>
                <w:sz w:val="24"/>
              </w:rPr>
              <w:t>Требования к объемно-пространственным характеристикам объектов капитального строительства</w:t>
            </w:r>
          </w:p>
        </w:tc>
      </w:tr>
      <w:tr w:rsidR="00B025AE" w:rsidRPr="009F7CAA" w:rsidTr="00664321">
        <w:trPr>
          <w:trHeight w:val="283"/>
        </w:trPr>
        <w:tc>
          <w:tcPr>
            <w:tcW w:w="4877" w:type="dxa"/>
            <w:gridSpan w:val="2"/>
          </w:tcPr>
          <w:p w:rsidR="00B025AE" w:rsidRPr="009F7CAA" w:rsidRDefault="00B025AE" w:rsidP="009F7CAA">
            <w:pPr>
              <w:rPr>
                <w:sz w:val="24"/>
              </w:rPr>
            </w:pPr>
          </w:p>
        </w:tc>
        <w:tc>
          <w:tcPr>
            <w:tcW w:w="2728" w:type="dxa"/>
            <w:gridSpan w:val="2"/>
          </w:tcPr>
          <w:p w:rsidR="00B025AE" w:rsidRPr="009F7CAA" w:rsidRDefault="00B025AE" w:rsidP="009F7CAA">
            <w:pPr>
              <w:ind w:firstLine="0"/>
              <w:jc w:val="center"/>
              <w:rPr>
                <w:sz w:val="24"/>
              </w:rPr>
            </w:pPr>
            <w:r w:rsidRPr="009F7CAA">
              <w:rPr>
                <w:sz w:val="24"/>
              </w:rPr>
              <w:t>Минимальный</w:t>
            </w:r>
          </w:p>
        </w:tc>
        <w:tc>
          <w:tcPr>
            <w:tcW w:w="2585" w:type="dxa"/>
          </w:tcPr>
          <w:p w:rsidR="00B025AE" w:rsidRPr="009F7CAA" w:rsidRDefault="00B025AE" w:rsidP="009F7CAA">
            <w:pPr>
              <w:ind w:firstLine="0"/>
              <w:jc w:val="center"/>
              <w:rPr>
                <w:sz w:val="24"/>
              </w:rPr>
            </w:pPr>
            <w:r w:rsidRPr="009F7CAA">
              <w:rPr>
                <w:sz w:val="24"/>
              </w:rPr>
              <w:t>Максимальный</w:t>
            </w:r>
          </w:p>
        </w:tc>
      </w:tr>
      <w:tr w:rsidR="00B025AE" w:rsidRPr="009F7CAA" w:rsidTr="00664321">
        <w:trPr>
          <w:trHeight w:val="263"/>
        </w:trPr>
        <w:tc>
          <w:tcPr>
            <w:tcW w:w="4877" w:type="dxa"/>
            <w:gridSpan w:val="2"/>
          </w:tcPr>
          <w:p w:rsidR="00B025AE" w:rsidRPr="009F7CAA" w:rsidRDefault="00B025AE" w:rsidP="009F7CAA">
            <w:pPr>
              <w:pStyle w:val="af5"/>
              <w:numPr>
                <w:ilvl w:val="2"/>
                <w:numId w:val="17"/>
              </w:numPr>
              <w:ind w:left="596" w:hanging="425"/>
              <w:rPr>
                <w:sz w:val="24"/>
                <w:szCs w:val="24"/>
              </w:rPr>
            </w:pPr>
            <w:r w:rsidRPr="009F7CAA">
              <w:rPr>
                <w:sz w:val="24"/>
              </w:rPr>
              <w:t>Угол наклона крыши (градус)</w:t>
            </w:r>
          </w:p>
        </w:tc>
        <w:tc>
          <w:tcPr>
            <w:tcW w:w="2728" w:type="dxa"/>
            <w:gridSpan w:val="2"/>
          </w:tcPr>
          <w:p w:rsidR="00B025AE" w:rsidRPr="009F7CAA" w:rsidRDefault="00B025AE" w:rsidP="009F7CAA">
            <w:pPr>
              <w:ind w:firstLine="0"/>
              <w:jc w:val="center"/>
              <w:rPr>
                <w:sz w:val="24"/>
              </w:rPr>
            </w:pPr>
            <w:r w:rsidRPr="009F7CAA">
              <w:rPr>
                <w:sz w:val="24"/>
              </w:rPr>
              <w:t>20</w:t>
            </w:r>
          </w:p>
        </w:tc>
        <w:tc>
          <w:tcPr>
            <w:tcW w:w="2585" w:type="dxa"/>
          </w:tcPr>
          <w:p w:rsidR="00B025AE" w:rsidRPr="009F7CAA" w:rsidRDefault="00B025AE" w:rsidP="009F7CAA">
            <w:pPr>
              <w:ind w:firstLine="0"/>
              <w:jc w:val="center"/>
              <w:rPr>
                <w:sz w:val="24"/>
              </w:rPr>
            </w:pPr>
            <w:r w:rsidRPr="009F7CAA">
              <w:rPr>
                <w:sz w:val="24"/>
              </w:rPr>
              <w:t>40</w:t>
            </w:r>
          </w:p>
        </w:tc>
      </w:tr>
      <w:tr w:rsidR="00B025AE" w:rsidRPr="009F7CAA" w:rsidTr="00664321">
        <w:trPr>
          <w:trHeight w:val="784"/>
        </w:trPr>
        <w:tc>
          <w:tcPr>
            <w:tcW w:w="4877" w:type="dxa"/>
            <w:gridSpan w:val="2"/>
          </w:tcPr>
          <w:p w:rsidR="00B025AE" w:rsidRPr="009F7CAA" w:rsidRDefault="00B025AE" w:rsidP="009F7CAA">
            <w:pPr>
              <w:pStyle w:val="af5"/>
              <w:numPr>
                <w:ilvl w:val="2"/>
                <w:numId w:val="17"/>
              </w:numPr>
              <w:ind w:left="596" w:hanging="425"/>
              <w:rPr>
                <w:sz w:val="24"/>
              </w:rPr>
            </w:pPr>
            <w:r w:rsidRPr="009F7CAA">
              <w:rPr>
                <w:sz w:val="24"/>
              </w:rPr>
              <w:t xml:space="preserve">Разрешенные конфигурации кровли </w:t>
            </w:r>
          </w:p>
        </w:tc>
        <w:tc>
          <w:tcPr>
            <w:tcW w:w="5313" w:type="dxa"/>
            <w:gridSpan w:val="3"/>
          </w:tcPr>
          <w:p w:rsidR="00B025AE" w:rsidRPr="009F7CAA" w:rsidRDefault="00B025AE" w:rsidP="009F7CAA">
            <w:pPr>
              <w:rPr>
                <w:sz w:val="24"/>
              </w:rPr>
            </w:pPr>
            <w:r w:rsidRPr="009F7CAA">
              <w:rPr>
                <w:sz w:val="24"/>
              </w:rPr>
              <w:t>- двухскатная;</w:t>
            </w:r>
          </w:p>
          <w:p w:rsidR="00B025AE" w:rsidRPr="009F7CAA" w:rsidRDefault="00B025AE" w:rsidP="009F7CAA">
            <w:pPr>
              <w:rPr>
                <w:sz w:val="24"/>
              </w:rPr>
            </w:pPr>
            <w:r w:rsidRPr="009F7CAA">
              <w:rPr>
                <w:sz w:val="24"/>
              </w:rPr>
              <w:t xml:space="preserve">- вальмовая; </w:t>
            </w:r>
          </w:p>
          <w:p w:rsidR="00B025AE" w:rsidRPr="009F7CAA" w:rsidRDefault="00B025AE" w:rsidP="009F7CAA">
            <w:pPr>
              <w:rPr>
                <w:sz w:val="24"/>
              </w:rPr>
            </w:pPr>
            <w:r w:rsidRPr="009F7CAA">
              <w:rPr>
                <w:sz w:val="24"/>
              </w:rPr>
              <w:t>- шатровая.</w:t>
            </w:r>
          </w:p>
        </w:tc>
      </w:tr>
      <w:tr w:rsidR="00B025AE" w:rsidRPr="009F7CAA" w:rsidTr="00664321">
        <w:trPr>
          <w:trHeight w:val="546"/>
        </w:trPr>
        <w:tc>
          <w:tcPr>
            <w:tcW w:w="10190" w:type="dxa"/>
            <w:gridSpan w:val="5"/>
          </w:tcPr>
          <w:p w:rsidR="00B025AE" w:rsidRPr="009F7CAA" w:rsidRDefault="00B025AE" w:rsidP="009F7CAA">
            <w:pPr>
              <w:pStyle w:val="af5"/>
              <w:numPr>
                <w:ilvl w:val="1"/>
                <w:numId w:val="17"/>
              </w:numPr>
              <w:ind w:left="589" w:hanging="425"/>
              <w:rPr>
                <w:b/>
                <w:sz w:val="24"/>
              </w:rPr>
            </w:pPr>
            <w:r w:rsidRPr="009F7CAA">
              <w:rPr>
                <w:b/>
                <w:sz w:val="24"/>
              </w:rPr>
              <w:t>Требования к архитектурно-стилистическим характеристикам объектов капитального строительства</w:t>
            </w:r>
          </w:p>
        </w:tc>
      </w:tr>
      <w:tr w:rsidR="00B025AE" w:rsidRPr="009F7CAA" w:rsidTr="00664321">
        <w:trPr>
          <w:trHeight w:val="283"/>
        </w:trPr>
        <w:tc>
          <w:tcPr>
            <w:tcW w:w="4877" w:type="dxa"/>
            <w:gridSpan w:val="2"/>
          </w:tcPr>
          <w:p w:rsidR="00B025AE" w:rsidRPr="009F7CAA" w:rsidRDefault="00B025AE" w:rsidP="009F7CAA">
            <w:pPr>
              <w:rPr>
                <w:sz w:val="24"/>
              </w:rPr>
            </w:pPr>
          </w:p>
        </w:tc>
        <w:tc>
          <w:tcPr>
            <w:tcW w:w="2728" w:type="dxa"/>
            <w:gridSpan w:val="2"/>
          </w:tcPr>
          <w:p w:rsidR="00B025AE" w:rsidRPr="009F7CAA" w:rsidRDefault="00B025AE" w:rsidP="009F7CAA">
            <w:pPr>
              <w:ind w:firstLine="0"/>
              <w:jc w:val="center"/>
              <w:rPr>
                <w:sz w:val="24"/>
              </w:rPr>
            </w:pPr>
            <w:r w:rsidRPr="009F7CAA">
              <w:rPr>
                <w:sz w:val="24"/>
              </w:rPr>
              <w:t>Минимальный</w:t>
            </w:r>
          </w:p>
        </w:tc>
        <w:tc>
          <w:tcPr>
            <w:tcW w:w="2585" w:type="dxa"/>
          </w:tcPr>
          <w:p w:rsidR="00B025AE" w:rsidRPr="009F7CAA" w:rsidRDefault="00B025AE" w:rsidP="009F7CAA">
            <w:pPr>
              <w:ind w:firstLine="0"/>
              <w:jc w:val="center"/>
              <w:rPr>
                <w:sz w:val="24"/>
              </w:rPr>
            </w:pPr>
            <w:r w:rsidRPr="009F7CAA">
              <w:rPr>
                <w:sz w:val="24"/>
              </w:rPr>
              <w:t>Максимальный</w:t>
            </w:r>
          </w:p>
        </w:tc>
      </w:tr>
      <w:tr w:rsidR="00B025AE" w:rsidRPr="009F7CAA" w:rsidTr="00664321">
        <w:trPr>
          <w:trHeight w:val="546"/>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t>Процент светопрозрачных конструкций для фасадных решений (%)</w:t>
            </w:r>
          </w:p>
        </w:tc>
        <w:tc>
          <w:tcPr>
            <w:tcW w:w="2728" w:type="dxa"/>
            <w:gridSpan w:val="2"/>
          </w:tcPr>
          <w:p w:rsidR="00B025AE" w:rsidRPr="009F7CAA" w:rsidRDefault="00B025AE" w:rsidP="009F7CAA">
            <w:pPr>
              <w:ind w:firstLine="0"/>
              <w:jc w:val="center"/>
              <w:rPr>
                <w:sz w:val="24"/>
              </w:rPr>
            </w:pPr>
            <w:r w:rsidRPr="009F7CAA">
              <w:rPr>
                <w:sz w:val="24"/>
              </w:rPr>
              <w:t>н.у.</w:t>
            </w:r>
          </w:p>
        </w:tc>
        <w:tc>
          <w:tcPr>
            <w:tcW w:w="2585" w:type="dxa"/>
          </w:tcPr>
          <w:p w:rsidR="00B025AE" w:rsidRPr="009F7CAA" w:rsidRDefault="00B025AE" w:rsidP="009F7CAA">
            <w:pPr>
              <w:ind w:firstLine="0"/>
              <w:jc w:val="center"/>
              <w:rPr>
                <w:sz w:val="24"/>
              </w:rPr>
            </w:pPr>
            <w:r w:rsidRPr="009F7CAA">
              <w:rPr>
                <w:sz w:val="24"/>
              </w:rPr>
              <w:t>40</w:t>
            </w:r>
          </w:p>
        </w:tc>
      </w:tr>
      <w:tr w:rsidR="00B025AE" w:rsidRPr="009F7CAA" w:rsidTr="00664321">
        <w:trPr>
          <w:trHeight w:val="364"/>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t>Высота ограждений (м)</w:t>
            </w:r>
          </w:p>
        </w:tc>
        <w:tc>
          <w:tcPr>
            <w:tcW w:w="2728" w:type="dxa"/>
            <w:gridSpan w:val="2"/>
          </w:tcPr>
          <w:p w:rsidR="00B025AE" w:rsidRPr="009F7CAA" w:rsidRDefault="00B025AE" w:rsidP="009F7CAA">
            <w:pPr>
              <w:ind w:firstLine="0"/>
              <w:jc w:val="center"/>
              <w:rPr>
                <w:sz w:val="24"/>
              </w:rPr>
            </w:pPr>
            <w:r w:rsidRPr="009F7CAA">
              <w:rPr>
                <w:sz w:val="24"/>
              </w:rPr>
              <w:t>н.у.</w:t>
            </w:r>
          </w:p>
        </w:tc>
        <w:tc>
          <w:tcPr>
            <w:tcW w:w="2585" w:type="dxa"/>
          </w:tcPr>
          <w:p w:rsidR="00B025AE" w:rsidRPr="009F7CAA" w:rsidRDefault="00B025AE" w:rsidP="009F7CAA">
            <w:pPr>
              <w:ind w:firstLine="0"/>
              <w:jc w:val="center"/>
              <w:rPr>
                <w:sz w:val="24"/>
              </w:rPr>
            </w:pPr>
            <w:r w:rsidRPr="009F7CAA">
              <w:rPr>
                <w:sz w:val="24"/>
              </w:rPr>
              <w:t>1,8</w:t>
            </w:r>
          </w:p>
        </w:tc>
      </w:tr>
      <w:tr w:rsidR="00B025AE" w:rsidRPr="009F7CAA" w:rsidTr="00664321">
        <w:trPr>
          <w:trHeight w:val="546"/>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t>Пропорции оконных проемов</w:t>
            </w:r>
          </w:p>
        </w:tc>
        <w:tc>
          <w:tcPr>
            <w:tcW w:w="5313" w:type="dxa"/>
            <w:gridSpan w:val="3"/>
          </w:tcPr>
          <w:p w:rsidR="00B025AE" w:rsidRPr="009F7CAA" w:rsidRDefault="00B025AE" w:rsidP="009F7CAA">
            <w:pPr>
              <w:jc w:val="left"/>
              <w:rPr>
                <w:sz w:val="24"/>
                <w:lang w:val="ru-RU"/>
              </w:rPr>
            </w:pPr>
            <w:r w:rsidRPr="009F7CAA">
              <w:rPr>
                <w:sz w:val="24"/>
                <w:lang w:val="ru-RU"/>
              </w:rPr>
              <w:t>- прямоугольной формы;</w:t>
            </w:r>
          </w:p>
          <w:p w:rsidR="00B025AE" w:rsidRPr="009F7CAA" w:rsidRDefault="00B025AE" w:rsidP="009F7CAA">
            <w:pPr>
              <w:jc w:val="left"/>
              <w:rPr>
                <w:sz w:val="24"/>
                <w:lang w:val="ru-RU"/>
              </w:rPr>
            </w:pPr>
            <w:r w:rsidRPr="009F7CAA">
              <w:rPr>
                <w:sz w:val="24"/>
                <w:lang w:val="ru-RU"/>
              </w:rPr>
              <w:t>- прямоугольной формы с полуциркульным и лучковым завершением;</w:t>
            </w:r>
          </w:p>
          <w:p w:rsidR="00B025AE" w:rsidRPr="009F7CAA" w:rsidRDefault="00B025AE" w:rsidP="009F7CAA">
            <w:pPr>
              <w:jc w:val="left"/>
              <w:rPr>
                <w:sz w:val="24"/>
                <w:lang w:val="ru-RU"/>
              </w:rPr>
            </w:pPr>
            <w:r w:rsidRPr="009F7CAA">
              <w:rPr>
                <w:sz w:val="24"/>
                <w:lang w:val="ru-RU"/>
              </w:rPr>
              <w:t>- с применением мелкого членения переплетов.</w:t>
            </w:r>
          </w:p>
        </w:tc>
      </w:tr>
      <w:tr w:rsidR="00B025AE" w:rsidRPr="009F7CAA" w:rsidTr="00664321">
        <w:trPr>
          <w:trHeight w:val="1162"/>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szCs w:val="24"/>
              </w:rPr>
              <w:t xml:space="preserve">Элементы архитектурного декорирования фасадов объектов капитального строительства </w:t>
            </w:r>
          </w:p>
        </w:tc>
        <w:tc>
          <w:tcPr>
            <w:tcW w:w="5313" w:type="dxa"/>
            <w:gridSpan w:val="3"/>
          </w:tcPr>
          <w:p w:rsidR="00B025AE" w:rsidRPr="009F7CAA" w:rsidRDefault="00B025AE" w:rsidP="009F7CAA">
            <w:pPr>
              <w:ind w:firstLine="0"/>
              <w:rPr>
                <w:sz w:val="24"/>
              </w:rPr>
            </w:pPr>
            <w:r w:rsidRPr="009F7CAA">
              <w:rPr>
                <w:sz w:val="24"/>
                <w:szCs w:val="24"/>
              </w:rPr>
              <w:t>Отделка цоколя, венчающий карниз, ризалит, раскреповка, портики, фронтоны, карнизы, профилированные тяги, пилястры, полуколонны, колонны, сандрики, наличники оконных и дверных проемов,</w:t>
            </w:r>
            <w:r w:rsidRPr="009F7CAA">
              <w:rPr>
                <w:sz w:val="24"/>
              </w:rPr>
              <w:t xml:space="preserve"> скатные навесы.</w:t>
            </w:r>
          </w:p>
        </w:tc>
      </w:tr>
      <w:tr w:rsidR="00B025AE" w:rsidRPr="009F7CAA" w:rsidTr="00664321">
        <w:trPr>
          <w:trHeight w:val="154"/>
        </w:trPr>
        <w:tc>
          <w:tcPr>
            <w:tcW w:w="10190" w:type="dxa"/>
            <w:gridSpan w:val="5"/>
          </w:tcPr>
          <w:p w:rsidR="00B025AE" w:rsidRPr="009F7CAA" w:rsidRDefault="00B025AE" w:rsidP="009F7CAA">
            <w:pPr>
              <w:pStyle w:val="af5"/>
              <w:numPr>
                <w:ilvl w:val="1"/>
                <w:numId w:val="17"/>
              </w:numPr>
              <w:ind w:left="589"/>
              <w:rPr>
                <w:b/>
                <w:sz w:val="24"/>
              </w:rPr>
            </w:pPr>
            <w:r w:rsidRPr="009F7CAA">
              <w:rPr>
                <w:b/>
                <w:sz w:val="24"/>
              </w:rPr>
              <w:t>Требования к цветовым решениям объектов капитального строительства</w:t>
            </w:r>
          </w:p>
        </w:tc>
      </w:tr>
      <w:tr w:rsidR="00B025AE" w:rsidRPr="009F7CAA" w:rsidTr="00664321">
        <w:trPr>
          <w:trHeight w:val="113"/>
        </w:trPr>
        <w:tc>
          <w:tcPr>
            <w:tcW w:w="4815" w:type="dxa"/>
            <w:vMerge w:val="restart"/>
            <w:tcBorders>
              <w:bottom w:val="single" w:sz="4" w:space="0" w:color="000000"/>
            </w:tcBorders>
          </w:tcPr>
          <w:p w:rsidR="00B025AE" w:rsidRPr="009F7CAA" w:rsidRDefault="00B025AE" w:rsidP="009F7CAA">
            <w:pPr>
              <w:ind w:left="589" w:hanging="425"/>
              <w:rPr>
                <w:b/>
                <w:sz w:val="24"/>
              </w:rPr>
            </w:pPr>
            <w:r w:rsidRPr="009F7CAA">
              <w:rPr>
                <w:sz w:val="24"/>
              </w:rPr>
              <w:t xml:space="preserve"> 3.3.1 Перечень разрешенных оттенков цветовых решений по элементам объекта капитального строительства</w:t>
            </w:r>
            <w:r w:rsidRPr="009F7CAA">
              <w:rPr>
                <w:sz w:val="24"/>
                <w:vertAlign w:val="superscript"/>
              </w:rPr>
              <w:t>1</w:t>
            </w:r>
          </w:p>
        </w:tc>
        <w:tc>
          <w:tcPr>
            <w:tcW w:w="5375" w:type="dxa"/>
            <w:gridSpan w:val="4"/>
            <w:tcBorders>
              <w:bottom w:val="single" w:sz="4" w:space="0" w:color="000000"/>
            </w:tcBorders>
          </w:tcPr>
          <w:p w:rsidR="00B025AE" w:rsidRPr="009F7CAA" w:rsidRDefault="00B025AE" w:rsidP="009F7CAA">
            <w:pPr>
              <w:ind w:firstLine="599"/>
              <w:contextualSpacing/>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w:t>
            </w: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rPr>
            </w:pPr>
            <w:r w:rsidRPr="009F7CAA">
              <w:rPr>
                <w:sz w:val="24"/>
                <w:szCs w:val="24"/>
                <w:lang w:val="en-US"/>
              </w:rPr>
              <w:t>RAL</w:t>
            </w:r>
            <w:r w:rsidRPr="009F7CAA">
              <w:rPr>
                <w:sz w:val="24"/>
                <w:szCs w:val="24"/>
                <w:lang w:val="ru-RU"/>
              </w:rPr>
              <w:t xml:space="preserve"> 3005</w:t>
            </w:r>
          </w:p>
        </w:tc>
        <w:tc>
          <w:tcPr>
            <w:tcW w:w="2688" w:type="dxa"/>
            <w:gridSpan w:val="2"/>
            <w:shd w:val="clear" w:color="auto" w:fill="5E2028"/>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rPr>
            </w:pPr>
            <w:r w:rsidRPr="009F7CAA">
              <w:rPr>
                <w:sz w:val="24"/>
                <w:szCs w:val="24"/>
                <w:lang w:val="en-US"/>
              </w:rPr>
              <w:t>RAL</w:t>
            </w:r>
            <w:r w:rsidRPr="009F7CAA">
              <w:rPr>
                <w:sz w:val="24"/>
                <w:szCs w:val="24"/>
                <w:lang w:val="ru-RU"/>
              </w:rPr>
              <w:t xml:space="preserve"> 3009</w:t>
            </w:r>
          </w:p>
        </w:tc>
        <w:tc>
          <w:tcPr>
            <w:tcW w:w="2688" w:type="dxa"/>
            <w:gridSpan w:val="2"/>
            <w:shd w:val="clear" w:color="auto" w:fill="703731"/>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rPr>
            </w:pPr>
            <w:r w:rsidRPr="009F7CAA">
              <w:rPr>
                <w:sz w:val="24"/>
                <w:szCs w:val="24"/>
                <w:lang w:val="en-US"/>
              </w:rPr>
              <w:t>RAL</w:t>
            </w:r>
            <w:r w:rsidRPr="009F7CAA">
              <w:rPr>
                <w:sz w:val="24"/>
                <w:szCs w:val="24"/>
                <w:lang w:val="ru-RU"/>
              </w:rPr>
              <w:t xml:space="preserve"> 6002</w:t>
            </w:r>
          </w:p>
        </w:tc>
        <w:tc>
          <w:tcPr>
            <w:tcW w:w="2688" w:type="dxa"/>
            <w:gridSpan w:val="2"/>
            <w:shd w:val="clear" w:color="auto" w:fill="276235"/>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rPr>
            </w:pPr>
            <w:r w:rsidRPr="009F7CAA">
              <w:rPr>
                <w:sz w:val="24"/>
                <w:szCs w:val="24"/>
                <w:lang w:val="en-US"/>
              </w:rPr>
              <w:t>RAL</w:t>
            </w:r>
            <w:r w:rsidRPr="009F7CAA">
              <w:rPr>
                <w:sz w:val="24"/>
                <w:szCs w:val="24"/>
                <w:lang w:val="ru-RU"/>
              </w:rPr>
              <w:t xml:space="preserve"> 6005</w:t>
            </w:r>
          </w:p>
        </w:tc>
        <w:tc>
          <w:tcPr>
            <w:tcW w:w="2688" w:type="dxa"/>
            <w:gridSpan w:val="2"/>
            <w:shd w:val="clear" w:color="auto" w:fill="0F4336"/>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rPr>
            </w:pPr>
            <w:r w:rsidRPr="009F7CAA">
              <w:rPr>
                <w:sz w:val="24"/>
                <w:szCs w:val="24"/>
                <w:lang w:val="en-US"/>
              </w:rPr>
              <w:t>RAL</w:t>
            </w:r>
            <w:r w:rsidRPr="009F7CAA">
              <w:rPr>
                <w:sz w:val="24"/>
                <w:szCs w:val="24"/>
                <w:lang w:val="ru-RU"/>
              </w:rPr>
              <w:t xml:space="preserve"> 7024</w:t>
            </w:r>
          </w:p>
        </w:tc>
        <w:tc>
          <w:tcPr>
            <w:tcW w:w="2688" w:type="dxa"/>
            <w:gridSpan w:val="2"/>
            <w:shd w:val="clear" w:color="auto" w:fill="474A50"/>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rPr>
            </w:pPr>
            <w:r w:rsidRPr="009F7CAA">
              <w:rPr>
                <w:sz w:val="24"/>
              </w:rPr>
              <w:t>RAL 8012</w:t>
            </w:r>
          </w:p>
        </w:tc>
        <w:tc>
          <w:tcPr>
            <w:tcW w:w="2688" w:type="dxa"/>
            <w:gridSpan w:val="2"/>
            <w:shd w:val="clear" w:color="auto" w:fill="673831"/>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ru-RU"/>
              </w:rPr>
            </w:pPr>
            <w:r w:rsidRPr="009F7CAA">
              <w:rPr>
                <w:sz w:val="24"/>
              </w:rPr>
              <w:t>RAL 8017</w:t>
            </w:r>
          </w:p>
        </w:tc>
        <w:tc>
          <w:tcPr>
            <w:tcW w:w="2688" w:type="dxa"/>
            <w:gridSpan w:val="2"/>
            <w:shd w:val="clear" w:color="auto" w:fill="44322D"/>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5375" w:type="dxa"/>
            <w:gridSpan w:val="4"/>
          </w:tcPr>
          <w:p w:rsidR="00B025AE" w:rsidRPr="009F7CAA" w:rsidRDefault="00B025AE" w:rsidP="009F7CAA">
            <w:pPr>
              <w:ind w:firstLine="599"/>
              <w:contextualSpacing/>
              <w:rPr>
                <w:sz w:val="24"/>
              </w:rPr>
            </w:pPr>
            <w:r w:rsidRPr="009F7CAA">
              <w:rPr>
                <w:sz w:val="24"/>
              </w:rPr>
              <w:t xml:space="preserve">Б) </w:t>
            </w:r>
            <w:r w:rsidRPr="009F7CAA">
              <w:rPr>
                <w:i/>
                <w:sz w:val="24"/>
              </w:rPr>
              <w:t>Наружные ограждающие конструкции</w:t>
            </w:r>
            <w:r w:rsidRPr="009F7CAA">
              <w:rPr>
                <w:sz w:val="24"/>
              </w:rPr>
              <w:t>:</w:t>
            </w: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rPr>
            </w:pPr>
            <w:r w:rsidRPr="009F7CAA">
              <w:rPr>
                <w:sz w:val="24"/>
              </w:rPr>
              <w:t>RAL 8012</w:t>
            </w:r>
          </w:p>
        </w:tc>
        <w:tc>
          <w:tcPr>
            <w:tcW w:w="2688" w:type="dxa"/>
            <w:gridSpan w:val="2"/>
            <w:shd w:val="clear" w:color="auto" w:fill="673831"/>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ru-RU"/>
              </w:rPr>
            </w:pPr>
            <w:r w:rsidRPr="009F7CAA">
              <w:rPr>
                <w:sz w:val="24"/>
              </w:rPr>
              <w:t>RAL 8017</w:t>
            </w:r>
          </w:p>
        </w:tc>
        <w:tc>
          <w:tcPr>
            <w:tcW w:w="2688" w:type="dxa"/>
            <w:gridSpan w:val="2"/>
            <w:shd w:val="clear" w:color="auto" w:fill="44322D"/>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5375" w:type="dxa"/>
            <w:gridSpan w:val="4"/>
          </w:tcPr>
          <w:p w:rsidR="00B025AE" w:rsidRPr="009F7CAA" w:rsidRDefault="00B025AE" w:rsidP="009F7CAA">
            <w:pPr>
              <w:ind w:firstLine="599"/>
              <w:contextualSpacing/>
              <w:rPr>
                <w:sz w:val="24"/>
              </w:rPr>
            </w:pPr>
            <w:r w:rsidRPr="009F7CAA">
              <w:rPr>
                <w:sz w:val="24"/>
              </w:rPr>
              <w:t xml:space="preserve">В) </w:t>
            </w:r>
            <w:r w:rsidRPr="009F7CAA">
              <w:rPr>
                <w:i/>
                <w:sz w:val="24"/>
              </w:rPr>
              <w:t>Ограждения</w:t>
            </w:r>
            <w:r w:rsidRPr="009F7CAA">
              <w:rPr>
                <w:sz w:val="24"/>
              </w:rPr>
              <w:t>:</w:t>
            </w: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B025AE" w:rsidRPr="009F7CAA" w:rsidRDefault="00B025AE" w:rsidP="009F7CAA">
            <w:pPr>
              <w:ind w:firstLine="599"/>
              <w:contextualSpacing/>
              <w:rPr>
                <w:sz w:val="24"/>
                <w:szCs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rPr>
            </w:pPr>
            <w:r w:rsidRPr="009F7CAA">
              <w:rPr>
                <w:sz w:val="24"/>
              </w:rPr>
              <w:t>RAL 8011</w:t>
            </w:r>
          </w:p>
        </w:tc>
        <w:tc>
          <w:tcPr>
            <w:tcW w:w="2688" w:type="dxa"/>
            <w:gridSpan w:val="2"/>
            <w:shd w:val="clear" w:color="auto" w:fill="5A3A29"/>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rPr>
            </w:pPr>
            <w:r w:rsidRPr="009F7CAA">
              <w:rPr>
                <w:sz w:val="24"/>
              </w:rPr>
              <w:t>RAL 8012</w:t>
            </w:r>
          </w:p>
        </w:tc>
        <w:tc>
          <w:tcPr>
            <w:tcW w:w="2688" w:type="dxa"/>
            <w:gridSpan w:val="2"/>
            <w:shd w:val="clear" w:color="auto" w:fill="673831"/>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rPr>
            </w:pPr>
            <w:r w:rsidRPr="009F7CAA">
              <w:rPr>
                <w:sz w:val="24"/>
              </w:rPr>
              <w:t>RAL 8016</w:t>
            </w:r>
          </w:p>
        </w:tc>
        <w:tc>
          <w:tcPr>
            <w:tcW w:w="2688" w:type="dxa"/>
            <w:gridSpan w:val="2"/>
            <w:shd w:val="clear" w:color="auto" w:fill="4C2F26"/>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rPr>
            </w:pPr>
            <w:r w:rsidRPr="009F7CAA">
              <w:rPr>
                <w:sz w:val="24"/>
              </w:rPr>
              <w:t>RAL 8017</w:t>
            </w:r>
          </w:p>
        </w:tc>
        <w:tc>
          <w:tcPr>
            <w:tcW w:w="2688" w:type="dxa"/>
            <w:gridSpan w:val="2"/>
            <w:shd w:val="clear" w:color="auto" w:fill="44322D"/>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2687" w:type="dxa"/>
            <w:gridSpan w:val="2"/>
          </w:tcPr>
          <w:p w:rsidR="00B025AE" w:rsidRPr="009F7CAA" w:rsidRDefault="00B025AE" w:rsidP="009F7CAA">
            <w:pPr>
              <w:ind w:firstLine="599"/>
              <w:contextualSpacing/>
              <w:rPr>
                <w:sz w:val="24"/>
              </w:rPr>
            </w:pPr>
            <w:r w:rsidRPr="009F7CAA">
              <w:rPr>
                <w:sz w:val="24"/>
              </w:rPr>
              <w:t>RAL 8028</w:t>
            </w:r>
          </w:p>
        </w:tc>
        <w:tc>
          <w:tcPr>
            <w:tcW w:w="2688" w:type="dxa"/>
            <w:gridSpan w:val="2"/>
            <w:shd w:val="clear" w:color="auto" w:fill="4E3B2B"/>
          </w:tcPr>
          <w:p w:rsidR="00B025AE" w:rsidRPr="009F7CAA" w:rsidRDefault="00B025AE" w:rsidP="009F7CAA">
            <w:pPr>
              <w:ind w:firstLine="599"/>
              <w:contextualSpacing/>
              <w:rPr>
                <w:sz w:val="24"/>
              </w:rPr>
            </w:pPr>
          </w:p>
        </w:tc>
      </w:tr>
      <w:tr w:rsidR="00B025AE" w:rsidRPr="009F7CAA" w:rsidTr="00664321">
        <w:trPr>
          <w:trHeight w:val="283"/>
        </w:trPr>
        <w:tc>
          <w:tcPr>
            <w:tcW w:w="4815" w:type="dxa"/>
            <w:vMerge/>
          </w:tcPr>
          <w:p w:rsidR="00B025AE" w:rsidRPr="009F7CAA" w:rsidRDefault="00B025AE" w:rsidP="009F7CAA">
            <w:pPr>
              <w:ind w:firstLine="170"/>
              <w:rPr>
                <w:sz w:val="24"/>
              </w:rPr>
            </w:pPr>
          </w:p>
        </w:tc>
        <w:tc>
          <w:tcPr>
            <w:tcW w:w="5375" w:type="dxa"/>
            <w:gridSpan w:val="4"/>
          </w:tcPr>
          <w:p w:rsidR="00B025AE" w:rsidRPr="009F7CAA" w:rsidRDefault="00B025AE" w:rsidP="009F7CAA">
            <w:pPr>
              <w:ind w:firstLine="599"/>
              <w:contextualSpacing/>
              <w:rPr>
                <w:sz w:val="24"/>
              </w:rPr>
            </w:pPr>
            <w:r w:rsidRPr="009F7CAA">
              <w:rPr>
                <w:sz w:val="24"/>
              </w:rPr>
              <w:t xml:space="preserve">Г) </w:t>
            </w:r>
            <w:r w:rsidRPr="009F7CAA">
              <w:rPr>
                <w:i/>
                <w:sz w:val="24"/>
              </w:rPr>
              <w:t>Инженерное и техническое оборудование</w:t>
            </w:r>
            <w:r w:rsidRPr="009F7CAA">
              <w:rPr>
                <w:sz w:val="24"/>
              </w:rPr>
              <w:t>: в цвет кровли  или фасада объекта капитального строительства.</w:t>
            </w:r>
          </w:p>
        </w:tc>
      </w:tr>
      <w:tr w:rsidR="00B025AE" w:rsidRPr="009F7CAA" w:rsidTr="00664321">
        <w:trPr>
          <w:trHeight w:val="546"/>
        </w:trPr>
        <w:tc>
          <w:tcPr>
            <w:tcW w:w="10190" w:type="dxa"/>
            <w:gridSpan w:val="5"/>
          </w:tcPr>
          <w:p w:rsidR="00B025AE" w:rsidRPr="009F7CAA" w:rsidRDefault="00B025AE" w:rsidP="009F7CAA">
            <w:pPr>
              <w:pStyle w:val="af5"/>
              <w:numPr>
                <w:ilvl w:val="1"/>
                <w:numId w:val="17"/>
              </w:numPr>
              <w:ind w:left="589" w:hanging="425"/>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B025AE" w:rsidRPr="009F7CAA" w:rsidTr="00664321">
        <w:trPr>
          <w:trHeight w:val="546"/>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t>Перечень разрешенных отделочных материалов по элементам объекта капитального строительства</w:t>
            </w:r>
          </w:p>
        </w:tc>
        <w:tc>
          <w:tcPr>
            <w:tcW w:w="5313" w:type="dxa"/>
            <w:gridSpan w:val="3"/>
          </w:tcPr>
          <w:p w:rsidR="00B025AE" w:rsidRPr="009F7CAA" w:rsidRDefault="00B025AE" w:rsidP="009F7CAA">
            <w:pPr>
              <w:rPr>
                <w:sz w:val="24"/>
                <w:lang w:val="ru-RU"/>
              </w:rPr>
            </w:pPr>
            <w:r w:rsidRPr="009F7CAA">
              <w:rPr>
                <w:sz w:val="24"/>
              </w:rPr>
              <w:t xml:space="preserve">А) </w:t>
            </w:r>
            <w:r w:rsidRPr="009F7CAA">
              <w:rPr>
                <w:i/>
                <w:sz w:val="24"/>
              </w:rPr>
              <w:t>Кровля, элементы кровли, а также козырьков и навесов</w:t>
            </w:r>
            <w:r w:rsidRPr="009F7CAA">
              <w:rPr>
                <w:sz w:val="24"/>
              </w:rPr>
              <w:t>: кровельная сталь с соединением в «фальц»;</w:t>
            </w:r>
          </w:p>
          <w:p w:rsidR="00B025AE" w:rsidRPr="009F7CAA" w:rsidRDefault="00B025AE" w:rsidP="009F7CAA">
            <w:pPr>
              <w:rPr>
                <w:sz w:val="24"/>
              </w:rPr>
            </w:pPr>
            <w:r w:rsidRPr="009F7CAA">
              <w:rPr>
                <w:sz w:val="24"/>
              </w:rPr>
              <w:t xml:space="preserve">Б) </w:t>
            </w:r>
            <w:r w:rsidRPr="009F7CAA">
              <w:rPr>
                <w:i/>
                <w:sz w:val="24"/>
              </w:rPr>
              <w:t>Наружные ограждающие конструкции</w:t>
            </w:r>
            <w:r w:rsidRPr="009F7CAA">
              <w:rPr>
                <w:sz w:val="24"/>
              </w:rPr>
              <w:t>: древесина, неоштукатуренный керамический кирпич и (или) природный камень, штукатурка</w:t>
            </w:r>
            <w:r w:rsidRPr="009F7CAA">
              <w:rPr>
                <w:sz w:val="24"/>
                <w:vertAlign w:val="superscript"/>
              </w:rPr>
              <w:t>2</w:t>
            </w:r>
            <w:r w:rsidRPr="009F7CAA">
              <w:rPr>
                <w:sz w:val="24"/>
              </w:rPr>
              <w:t xml:space="preserve"> с последующей покраской;</w:t>
            </w:r>
          </w:p>
          <w:p w:rsidR="00B025AE" w:rsidRPr="009F7CAA" w:rsidRDefault="00B025AE" w:rsidP="009F7CAA">
            <w:pPr>
              <w:rPr>
                <w:sz w:val="24"/>
              </w:rPr>
            </w:pPr>
            <w:r w:rsidRPr="009F7CAA">
              <w:rPr>
                <w:sz w:val="24"/>
              </w:rPr>
              <w:t xml:space="preserve">В) </w:t>
            </w:r>
            <w:r w:rsidRPr="009F7CAA">
              <w:rPr>
                <w:i/>
                <w:sz w:val="24"/>
              </w:rPr>
              <w:t>Заполнение оконных и дверных проемов</w:t>
            </w:r>
            <w:r w:rsidRPr="009F7CAA">
              <w:rPr>
                <w:sz w:val="24"/>
                <w:vertAlign w:val="superscript"/>
              </w:rPr>
              <w:t>3</w:t>
            </w:r>
            <w:r w:rsidRPr="009F7CAA">
              <w:rPr>
                <w:sz w:val="24"/>
              </w:rPr>
              <w:t>: светопрозрачным стеклом с деревянной или имитирующей дерево рамой;</w:t>
            </w:r>
          </w:p>
          <w:p w:rsidR="00B025AE" w:rsidRPr="009F7CAA" w:rsidRDefault="00B025AE" w:rsidP="009F7CAA">
            <w:pPr>
              <w:rPr>
                <w:sz w:val="24"/>
              </w:rPr>
            </w:pPr>
            <w:r w:rsidRPr="009F7CAA">
              <w:rPr>
                <w:sz w:val="24"/>
              </w:rPr>
              <w:t xml:space="preserve">Г) </w:t>
            </w:r>
            <w:r w:rsidRPr="009F7CAA">
              <w:rPr>
                <w:i/>
                <w:sz w:val="24"/>
              </w:rPr>
              <w:t>Ограждения</w:t>
            </w:r>
            <w:r w:rsidRPr="009F7CAA">
              <w:rPr>
                <w:sz w:val="24"/>
              </w:rPr>
              <w:t>: дерево, металл, неоштукатуренный керамический кирпич и (или) природный камень или штукатурка</w:t>
            </w:r>
            <w:r w:rsidRPr="009F7CAA">
              <w:rPr>
                <w:sz w:val="24"/>
                <w:vertAlign w:val="superscript"/>
              </w:rPr>
              <w:t>2</w:t>
            </w:r>
            <w:r w:rsidRPr="009F7CAA">
              <w:rPr>
                <w:sz w:val="24"/>
              </w:rPr>
              <w:t xml:space="preserve"> с последующей покраской.</w:t>
            </w:r>
          </w:p>
        </w:tc>
      </w:tr>
      <w:tr w:rsidR="00B025AE" w:rsidRPr="009F7CAA" w:rsidTr="00664321">
        <w:trPr>
          <w:trHeight w:val="546"/>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t xml:space="preserve">Процент светопропускаемости в светопрозрачных материалах (%) </w:t>
            </w:r>
          </w:p>
        </w:tc>
        <w:tc>
          <w:tcPr>
            <w:tcW w:w="2728" w:type="dxa"/>
            <w:gridSpan w:val="2"/>
          </w:tcPr>
          <w:p w:rsidR="00B025AE" w:rsidRPr="009F7CAA" w:rsidRDefault="00B025AE" w:rsidP="009F7CAA">
            <w:pPr>
              <w:ind w:firstLine="0"/>
              <w:jc w:val="center"/>
              <w:rPr>
                <w:sz w:val="24"/>
              </w:rPr>
            </w:pPr>
            <w:r w:rsidRPr="009F7CAA">
              <w:rPr>
                <w:sz w:val="24"/>
              </w:rPr>
              <w:t>100</w:t>
            </w:r>
          </w:p>
        </w:tc>
        <w:tc>
          <w:tcPr>
            <w:tcW w:w="2585" w:type="dxa"/>
          </w:tcPr>
          <w:p w:rsidR="00B025AE" w:rsidRPr="009F7CAA" w:rsidRDefault="00B025AE" w:rsidP="009F7CAA">
            <w:pPr>
              <w:ind w:firstLine="0"/>
              <w:jc w:val="center"/>
              <w:rPr>
                <w:sz w:val="24"/>
              </w:rPr>
            </w:pPr>
            <w:r w:rsidRPr="009F7CAA">
              <w:rPr>
                <w:sz w:val="24"/>
              </w:rPr>
              <w:t>100</w:t>
            </w:r>
          </w:p>
        </w:tc>
      </w:tr>
      <w:tr w:rsidR="00B025AE" w:rsidRPr="009F7CAA" w:rsidTr="00664321">
        <w:trPr>
          <w:trHeight w:val="546"/>
        </w:trPr>
        <w:tc>
          <w:tcPr>
            <w:tcW w:w="10190" w:type="dxa"/>
            <w:gridSpan w:val="5"/>
          </w:tcPr>
          <w:p w:rsidR="00B025AE" w:rsidRPr="009F7CAA" w:rsidRDefault="00B025AE" w:rsidP="009F7CAA">
            <w:pPr>
              <w:pStyle w:val="af5"/>
              <w:numPr>
                <w:ilvl w:val="1"/>
                <w:numId w:val="17"/>
              </w:numPr>
              <w:ind w:left="589" w:hanging="425"/>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B025AE" w:rsidRPr="009F7CAA" w:rsidTr="00664321">
        <w:trPr>
          <w:trHeight w:val="263"/>
        </w:trPr>
        <w:tc>
          <w:tcPr>
            <w:tcW w:w="4877" w:type="dxa"/>
            <w:gridSpan w:val="2"/>
          </w:tcPr>
          <w:p w:rsidR="00B025AE" w:rsidRPr="009F7CAA" w:rsidRDefault="00B025AE" w:rsidP="009F7CAA">
            <w:pPr>
              <w:ind w:left="589" w:hanging="425"/>
              <w:rPr>
                <w:sz w:val="24"/>
              </w:rPr>
            </w:pPr>
          </w:p>
        </w:tc>
        <w:tc>
          <w:tcPr>
            <w:tcW w:w="2728" w:type="dxa"/>
            <w:gridSpan w:val="2"/>
          </w:tcPr>
          <w:p w:rsidR="00B025AE" w:rsidRPr="009F7CAA" w:rsidRDefault="00B025AE" w:rsidP="009F7CAA">
            <w:pPr>
              <w:ind w:firstLine="0"/>
              <w:jc w:val="center"/>
              <w:rPr>
                <w:sz w:val="24"/>
              </w:rPr>
            </w:pPr>
            <w:r w:rsidRPr="009F7CAA">
              <w:rPr>
                <w:sz w:val="24"/>
              </w:rPr>
              <w:t>Минимальный</w:t>
            </w:r>
          </w:p>
        </w:tc>
        <w:tc>
          <w:tcPr>
            <w:tcW w:w="2585" w:type="dxa"/>
          </w:tcPr>
          <w:p w:rsidR="00B025AE" w:rsidRPr="009F7CAA" w:rsidRDefault="00B025AE" w:rsidP="009F7CAA">
            <w:pPr>
              <w:ind w:firstLine="0"/>
              <w:jc w:val="center"/>
              <w:rPr>
                <w:sz w:val="24"/>
              </w:rPr>
            </w:pPr>
            <w:r w:rsidRPr="009F7CAA">
              <w:rPr>
                <w:sz w:val="24"/>
              </w:rPr>
              <w:t>Максимальный</w:t>
            </w:r>
          </w:p>
        </w:tc>
      </w:tr>
      <w:tr w:rsidR="00B025AE" w:rsidRPr="009F7CAA" w:rsidTr="00664321">
        <w:trPr>
          <w:trHeight w:val="829"/>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t>Высота размещения технического и инженерного оборудования от уровня земли (м)</w:t>
            </w:r>
          </w:p>
        </w:tc>
        <w:tc>
          <w:tcPr>
            <w:tcW w:w="2728" w:type="dxa"/>
            <w:gridSpan w:val="2"/>
          </w:tcPr>
          <w:p w:rsidR="00B025AE" w:rsidRPr="009F7CAA" w:rsidRDefault="00B025AE" w:rsidP="009F7CAA">
            <w:pPr>
              <w:ind w:firstLine="0"/>
              <w:jc w:val="center"/>
              <w:rPr>
                <w:sz w:val="24"/>
              </w:rPr>
            </w:pPr>
            <w:r w:rsidRPr="009F7CAA">
              <w:rPr>
                <w:sz w:val="24"/>
              </w:rPr>
              <w:t>2,5</w:t>
            </w:r>
          </w:p>
        </w:tc>
        <w:tc>
          <w:tcPr>
            <w:tcW w:w="2585" w:type="dxa"/>
          </w:tcPr>
          <w:p w:rsidR="00B025AE" w:rsidRPr="009F7CAA" w:rsidRDefault="00B025AE" w:rsidP="009F7CAA">
            <w:pPr>
              <w:ind w:firstLine="0"/>
              <w:jc w:val="center"/>
              <w:rPr>
                <w:sz w:val="24"/>
              </w:rPr>
            </w:pPr>
            <w:r w:rsidRPr="009F7CAA">
              <w:rPr>
                <w:sz w:val="24"/>
              </w:rPr>
              <w:t>н.у.</w:t>
            </w:r>
          </w:p>
        </w:tc>
      </w:tr>
      <w:tr w:rsidR="00B025AE" w:rsidRPr="009F7CAA" w:rsidTr="00664321">
        <w:trPr>
          <w:trHeight w:val="546"/>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lastRenderedPageBreak/>
              <w:t>Выступ технического и инженерного оборудования от плоскости фасада (м)</w:t>
            </w:r>
          </w:p>
        </w:tc>
        <w:tc>
          <w:tcPr>
            <w:tcW w:w="2728" w:type="dxa"/>
            <w:gridSpan w:val="2"/>
          </w:tcPr>
          <w:p w:rsidR="00B025AE" w:rsidRPr="009F7CAA" w:rsidRDefault="00B025AE" w:rsidP="009F7CAA">
            <w:pPr>
              <w:ind w:firstLine="0"/>
              <w:jc w:val="center"/>
              <w:rPr>
                <w:sz w:val="24"/>
              </w:rPr>
            </w:pPr>
            <w:r w:rsidRPr="009F7CAA">
              <w:rPr>
                <w:sz w:val="24"/>
              </w:rPr>
              <w:t>н.у.</w:t>
            </w:r>
          </w:p>
        </w:tc>
        <w:tc>
          <w:tcPr>
            <w:tcW w:w="2585" w:type="dxa"/>
          </w:tcPr>
          <w:p w:rsidR="00B025AE" w:rsidRPr="009F7CAA" w:rsidRDefault="00B025AE" w:rsidP="009F7CAA">
            <w:pPr>
              <w:ind w:firstLine="0"/>
              <w:jc w:val="center"/>
              <w:rPr>
                <w:sz w:val="24"/>
              </w:rPr>
            </w:pPr>
            <w:r w:rsidRPr="009F7CAA">
              <w:rPr>
                <w:sz w:val="24"/>
              </w:rPr>
              <w:t>0,5</w:t>
            </w:r>
          </w:p>
        </w:tc>
      </w:tr>
      <w:tr w:rsidR="00B025AE" w:rsidRPr="009F7CAA" w:rsidTr="00664321">
        <w:trPr>
          <w:trHeight w:val="546"/>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t>Места допустимого размещения инженерного и технического оборудования (кондиционеров, антенн, иного инженерного и технического оборудования)</w:t>
            </w:r>
          </w:p>
        </w:tc>
        <w:tc>
          <w:tcPr>
            <w:tcW w:w="5313" w:type="dxa"/>
            <w:gridSpan w:val="3"/>
          </w:tcPr>
          <w:p w:rsidR="00B025AE" w:rsidRPr="009F7CAA" w:rsidRDefault="00B025AE" w:rsidP="009F7CAA">
            <w:pPr>
              <w:ind w:firstLine="538"/>
              <w:jc w:val="left"/>
              <w:rPr>
                <w:sz w:val="24"/>
              </w:rPr>
            </w:pPr>
            <w:r w:rsidRPr="009F7CAA">
              <w:rPr>
                <w:sz w:val="24"/>
              </w:rPr>
              <w:t>- фасады, не просматриваемые с территорий общего пользования;</w:t>
            </w:r>
          </w:p>
          <w:p w:rsidR="00B025AE" w:rsidRPr="009F7CAA" w:rsidRDefault="00B025AE" w:rsidP="009F7CAA">
            <w:pPr>
              <w:ind w:firstLine="538"/>
              <w:jc w:val="left"/>
              <w:rPr>
                <w:sz w:val="24"/>
              </w:rPr>
            </w:pPr>
            <w:r w:rsidRPr="009F7CAA">
              <w:rPr>
                <w:sz w:val="24"/>
              </w:rPr>
              <w:t>- на земле.</w:t>
            </w:r>
          </w:p>
        </w:tc>
      </w:tr>
      <w:tr w:rsidR="00B025AE" w:rsidRPr="009F7CAA" w:rsidTr="00664321">
        <w:trPr>
          <w:trHeight w:val="1129"/>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rPr>
              <w:t>Виды размещения технического и инженерного оборудования на фасаде</w:t>
            </w:r>
          </w:p>
        </w:tc>
        <w:tc>
          <w:tcPr>
            <w:tcW w:w="5313" w:type="dxa"/>
            <w:gridSpan w:val="3"/>
          </w:tcPr>
          <w:p w:rsidR="00B025AE" w:rsidRPr="009F7CAA" w:rsidRDefault="00B025AE" w:rsidP="009F7CAA">
            <w:pPr>
              <w:rPr>
                <w:sz w:val="24"/>
              </w:rPr>
            </w:pPr>
            <w:r w:rsidRPr="009F7CAA">
              <w:rPr>
                <w:sz w:val="24"/>
              </w:rPr>
              <w:t>- скрытый монтаж;</w:t>
            </w:r>
          </w:p>
          <w:p w:rsidR="00B025AE" w:rsidRPr="009F7CAA" w:rsidRDefault="00B025AE" w:rsidP="009F7CAA">
            <w:pPr>
              <w:rPr>
                <w:sz w:val="24"/>
              </w:rPr>
            </w:pPr>
            <w:r w:rsidRPr="009F7CAA">
              <w:rPr>
                <w:sz w:val="24"/>
              </w:rPr>
              <w:t>- при помощи маскирующих ограждений (перфорированные металлические листы, жалюзи, корзины);</w:t>
            </w:r>
          </w:p>
          <w:p w:rsidR="00B025AE" w:rsidRPr="009F7CAA" w:rsidRDefault="00B025AE" w:rsidP="009F7CAA">
            <w:pPr>
              <w:rPr>
                <w:sz w:val="24"/>
              </w:rPr>
            </w:pPr>
            <w:r w:rsidRPr="009F7CAA">
              <w:rPr>
                <w:sz w:val="24"/>
              </w:rPr>
              <w:t>- организованный водосток конденсата кондиционеров.</w:t>
            </w:r>
          </w:p>
        </w:tc>
      </w:tr>
      <w:tr w:rsidR="00B025AE" w:rsidRPr="009F7CAA" w:rsidTr="00664321">
        <w:trPr>
          <w:trHeight w:val="305"/>
        </w:trPr>
        <w:tc>
          <w:tcPr>
            <w:tcW w:w="10190" w:type="dxa"/>
            <w:gridSpan w:val="5"/>
          </w:tcPr>
          <w:p w:rsidR="00B025AE" w:rsidRPr="009F7CAA" w:rsidRDefault="00B025AE" w:rsidP="009F7CAA">
            <w:pPr>
              <w:pStyle w:val="af5"/>
              <w:numPr>
                <w:ilvl w:val="1"/>
                <w:numId w:val="17"/>
              </w:numPr>
              <w:ind w:left="589" w:hanging="425"/>
              <w:rPr>
                <w:b/>
                <w:sz w:val="24"/>
              </w:rPr>
            </w:pPr>
            <w:r w:rsidRPr="009F7CAA">
              <w:rPr>
                <w:b/>
                <w:sz w:val="24"/>
              </w:rPr>
              <w:t>Требования к подсветке фасадов объектов капитального строительства</w:t>
            </w:r>
            <w:r w:rsidRPr="009F7CAA">
              <w:rPr>
                <w:b/>
                <w:sz w:val="24"/>
                <w:vertAlign w:val="superscript"/>
              </w:rPr>
              <w:t>4</w:t>
            </w:r>
          </w:p>
        </w:tc>
      </w:tr>
      <w:tr w:rsidR="00B025AE" w:rsidRPr="009F7CAA" w:rsidTr="00664321">
        <w:trPr>
          <w:trHeight w:val="282"/>
        </w:trPr>
        <w:tc>
          <w:tcPr>
            <w:tcW w:w="4877" w:type="dxa"/>
            <w:gridSpan w:val="2"/>
          </w:tcPr>
          <w:p w:rsidR="00B025AE" w:rsidRPr="009F7CAA" w:rsidRDefault="00B025AE" w:rsidP="009F7CAA">
            <w:pPr>
              <w:rPr>
                <w:sz w:val="24"/>
              </w:rPr>
            </w:pPr>
          </w:p>
        </w:tc>
        <w:tc>
          <w:tcPr>
            <w:tcW w:w="2728" w:type="dxa"/>
            <w:gridSpan w:val="2"/>
          </w:tcPr>
          <w:p w:rsidR="00B025AE" w:rsidRPr="009F7CAA" w:rsidRDefault="00B025AE" w:rsidP="009F7CAA">
            <w:pPr>
              <w:ind w:firstLine="0"/>
              <w:jc w:val="center"/>
              <w:rPr>
                <w:sz w:val="24"/>
              </w:rPr>
            </w:pPr>
            <w:r w:rsidRPr="009F7CAA">
              <w:rPr>
                <w:sz w:val="24"/>
                <w:szCs w:val="24"/>
              </w:rPr>
              <w:t>Минимальный</w:t>
            </w:r>
          </w:p>
        </w:tc>
        <w:tc>
          <w:tcPr>
            <w:tcW w:w="2585" w:type="dxa"/>
          </w:tcPr>
          <w:p w:rsidR="00B025AE" w:rsidRPr="009F7CAA" w:rsidRDefault="00B025AE" w:rsidP="009F7CAA">
            <w:pPr>
              <w:ind w:firstLine="0"/>
              <w:jc w:val="center"/>
              <w:rPr>
                <w:sz w:val="24"/>
              </w:rPr>
            </w:pPr>
            <w:r w:rsidRPr="009F7CAA">
              <w:rPr>
                <w:sz w:val="24"/>
                <w:szCs w:val="24"/>
              </w:rPr>
              <w:t>Максимальный</w:t>
            </w:r>
          </w:p>
        </w:tc>
      </w:tr>
      <w:tr w:rsidR="00B025AE" w:rsidRPr="009F7CAA" w:rsidTr="00664321">
        <w:trPr>
          <w:trHeight w:val="282"/>
        </w:trPr>
        <w:tc>
          <w:tcPr>
            <w:tcW w:w="4877" w:type="dxa"/>
            <w:gridSpan w:val="2"/>
          </w:tcPr>
          <w:p w:rsidR="00B025AE" w:rsidRPr="009F7CAA" w:rsidRDefault="00B025AE" w:rsidP="009F7CAA">
            <w:pPr>
              <w:pStyle w:val="af5"/>
              <w:numPr>
                <w:ilvl w:val="2"/>
                <w:numId w:val="17"/>
              </w:numPr>
              <w:ind w:left="589" w:hanging="425"/>
              <w:rPr>
                <w:sz w:val="24"/>
              </w:rPr>
            </w:pPr>
            <w:r w:rsidRPr="009F7CAA">
              <w:rPr>
                <w:sz w:val="24"/>
                <w:szCs w:val="24"/>
              </w:rPr>
              <w:t>Цветовая температура (Кельвин)</w:t>
            </w:r>
          </w:p>
        </w:tc>
        <w:tc>
          <w:tcPr>
            <w:tcW w:w="2728" w:type="dxa"/>
            <w:gridSpan w:val="2"/>
          </w:tcPr>
          <w:p w:rsidR="00B025AE" w:rsidRPr="009F7CAA" w:rsidRDefault="00B025AE" w:rsidP="009F7CAA">
            <w:pPr>
              <w:ind w:firstLine="0"/>
              <w:jc w:val="center"/>
              <w:rPr>
                <w:sz w:val="24"/>
              </w:rPr>
            </w:pPr>
            <w:r w:rsidRPr="009F7CAA">
              <w:rPr>
                <w:sz w:val="24"/>
                <w:szCs w:val="24"/>
              </w:rPr>
              <w:t>2200</w:t>
            </w:r>
          </w:p>
        </w:tc>
        <w:tc>
          <w:tcPr>
            <w:tcW w:w="2585" w:type="dxa"/>
          </w:tcPr>
          <w:p w:rsidR="00B025AE" w:rsidRPr="009F7CAA" w:rsidRDefault="00B025AE" w:rsidP="009F7CAA">
            <w:pPr>
              <w:ind w:firstLine="0"/>
              <w:jc w:val="center"/>
              <w:rPr>
                <w:sz w:val="24"/>
              </w:rPr>
            </w:pPr>
            <w:r w:rsidRPr="009F7CAA">
              <w:rPr>
                <w:sz w:val="24"/>
                <w:szCs w:val="24"/>
              </w:rPr>
              <w:t>4000</w:t>
            </w:r>
          </w:p>
        </w:tc>
      </w:tr>
      <w:tr w:rsidR="00B025AE" w:rsidRPr="009F7CAA" w:rsidTr="00664321">
        <w:trPr>
          <w:trHeight w:val="282"/>
        </w:trPr>
        <w:tc>
          <w:tcPr>
            <w:tcW w:w="4877" w:type="dxa"/>
            <w:gridSpan w:val="2"/>
          </w:tcPr>
          <w:p w:rsidR="00B025AE" w:rsidRPr="009F7CAA" w:rsidRDefault="00B025AE" w:rsidP="009F7CAA">
            <w:pPr>
              <w:pStyle w:val="af5"/>
              <w:numPr>
                <w:ilvl w:val="2"/>
                <w:numId w:val="17"/>
              </w:numPr>
              <w:ind w:left="589" w:hanging="425"/>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3"/>
          </w:tcPr>
          <w:p w:rsidR="00B025AE" w:rsidRPr="009F7CAA" w:rsidRDefault="00B025AE"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B025AE" w:rsidRPr="009F7CAA" w:rsidTr="00664321">
        <w:trPr>
          <w:trHeight w:val="282"/>
        </w:trPr>
        <w:tc>
          <w:tcPr>
            <w:tcW w:w="4877" w:type="dxa"/>
            <w:gridSpan w:val="2"/>
          </w:tcPr>
          <w:p w:rsidR="00B025AE" w:rsidRPr="009F7CAA" w:rsidRDefault="00B025AE" w:rsidP="009F7CAA">
            <w:pPr>
              <w:pStyle w:val="af5"/>
              <w:numPr>
                <w:ilvl w:val="2"/>
                <w:numId w:val="17"/>
              </w:numPr>
              <w:ind w:left="589" w:hanging="425"/>
              <w:rPr>
                <w:sz w:val="24"/>
                <w:szCs w:val="24"/>
              </w:rPr>
            </w:pPr>
            <w:r w:rsidRPr="009F7CAA">
              <w:rPr>
                <w:sz w:val="24"/>
                <w:szCs w:val="24"/>
              </w:rPr>
              <w:t>Виды архитектурной подсветки</w:t>
            </w:r>
          </w:p>
        </w:tc>
        <w:tc>
          <w:tcPr>
            <w:tcW w:w="5313" w:type="dxa"/>
            <w:gridSpan w:val="3"/>
          </w:tcPr>
          <w:p w:rsidR="00B025AE" w:rsidRPr="009F7CAA" w:rsidRDefault="00B025AE"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заливающее освещение с опор, заливающее освещение точечными светильниками;</w:t>
            </w:r>
          </w:p>
          <w:p w:rsidR="00B025AE" w:rsidRPr="009F7CAA" w:rsidRDefault="00B025AE"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B025AE" w:rsidRPr="009F7CAA" w:rsidRDefault="00B025AE"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B025AE" w:rsidRPr="009F7CAA" w:rsidRDefault="00B025AE"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B025AE" w:rsidRPr="009F7CAA" w:rsidTr="00664321">
        <w:trPr>
          <w:trHeight w:val="282"/>
        </w:trPr>
        <w:tc>
          <w:tcPr>
            <w:tcW w:w="4877" w:type="dxa"/>
            <w:gridSpan w:val="2"/>
          </w:tcPr>
          <w:p w:rsidR="00B025AE" w:rsidRPr="009F7CAA" w:rsidRDefault="00B025AE" w:rsidP="009F7CAA">
            <w:pPr>
              <w:pStyle w:val="af5"/>
              <w:numPr>
                <w:ilvl w:val="2"/>
                <w:numId w:val="17"/>
              </w:numPr>
              <w:ind w:left="589" w:hanging="425"/>
              <w:rPr>
                <w:sz w:val="24"/>
                <w:szCs w:val="24"/>
              </w:rPr>
            </w:pPr>
            <w:r w:rsidRPr="009F7CAA">
              <w:rPr>
                <w:sz w:val="24"/>
                <w:szCs w:val="24"/>
              </w:rPr>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3"/>
          </w:tcPr>
          <w:p w:rsidR="00B025AE" w:rsidRPr="009F7CAA" w:rsidRDefault="00B025AE" w:rsidP="009F7CAA">
            <w:pPr>
              <w:rPr>
                <w:sz w:val="24"/>
                <w:szCs w:val="24"/>
              </w:rPr>
            </w:pPr>
            <w:r w:rsidRPr="009F7CAA">
              <w:rPr>
                <w:sz w:val="24"/>
                <w:szCs w:val="24"/>
              </w:rPr>
              <w:t>Защитные аксессуары (антислепящие козырьки, сотовая решетка)</w:t>
            </w:r>
          </w:p>
        </w:tc>
      </w:tr>
      <w:tr w:rsidR="00B025AE" w:rsidRPr="009F7CAA" w:rsidTr="00664321">
        <w:trPr>
          <w:trHeight w:val="282"/>
        </w:trPr>
        <w:tc>
          <w:tcPr>
            <w:tcW w:w="4877" w:type="dxa"/>
            <w:gridSpan w:val="2"/>
          </w:tcPr>
          <w:p w:rsidR="00B025AE" w:rsidRPr="009F7CAA" w:rsidRDefault="00B025AE" w:rsidP="009F7CAA">
            <w:pPr>
              <w:pStyle w:val="af5"/>
              <w:numPr>
                <w:ilvl w:val="2"/>
                <w:numId w:val="17"/>
              </w:numPr>
              <w:ind w:left="589" w:hanging="425"/>
              <w:rPr>
                <w:sz w:val="24"/>
                <w:szCs w:val="24"/>
              </w:rPr>
            </w:pPr>
            <w:r w:rsidRPr="009F7CAA">
              <w:rPr>
                <w:sz w:val="24"/>
                <w:szCs w:val="24"/>
              </w:rPr>
              <w:t>Уровень освещенности (вертикальной и на площадках перед входом)</w:t>
            </w:r>
          </w:p>
        </w:tc>
        <w:tc>
          <w:tcPr>
            <w:tcW w:w="5313" w:type="dxa"/>
            <w:gridSpan w:val="3"/>
          </w:tcPr>
          <w:p w:rsidR="00B025AE" w:rsidRPr="009F7CAA" w:rsidRDefault="00B025AE"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B025AE" w:rsidRPr="009F7CAA" w:rsidTr="00664321">
        <w:trPr>
          <w:trHeight w:val="282"/>
        </w:trPr>
        <w:tc>
          <w:tcPr>
            <w:tcW w:w="4877" w:type="dxa"/>
            <w:gridSpan w:val="2"/>
          </w:tcPr>
          <w:p w:rsidR="00B025AE" w:rsidRPr="009F7CAA" w:rsidRDefault="00B025AE" w:rsidP="009F7CAA">
            <w:pPr>
              <w:pStyle w:val="af5"/>
              <w:numPr>
                <w:ilvl w:val="2"/>
                <w:numId w:val="17"/>
              </w:numPr>
              <w:ind w:left="589" w:hanging="425"/>
              <w:rPr>
                <w:sz w:val="24"/>
                <w:szCs w:val="24"/>
              </w:rPr>
            </w:pPr>
            <w:r w:rsidRPr="009F7CAA">
              <w:rPr>
                <w:sz w:val="24"/>
                <w:szCs w:val="24"/>
              </w:rPr>
              <w:t xml:space="preserve">Цветное освещение </w:t>
            </w:r>
          </w:p>
        </w:tc>
        <w:tc>
          <w:tcPr>
            <w:tcW w:w="5313" w:type="dxa"/>
            <w:gridSpan w:val="3"/>
          </w:tcPr>
          <w:p w:rsidR="00B025AE" w:rsidRPr="009F7CAA" w:rsidRDefault="00B025AE"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5F341E" w:rsidRPr="009F7CAA" w:rsidRDefault="005F341E" w:rsidP="009F7CAA">
      <w:pPr>
        <w:spacing w:after="0" w:line="240" w:lineRule="auto"/>
        <w:ind w:firstLine="709"/>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lastRenderedPageBreak/>
        <w:t>1</w:t>
      </w:r>
      <w:r w:rsidRPr="009F7CAA">
        <w:rPr>
          <w:rFonts w:ascii="Times New Roman" w:eastAsia="Times New Roman" w:hAnsi="Times New Roman" w:cs="Times New Roman"/>
          <w:szCs w:val="24"/>
          <w:lang w:val="ru" w:eastAsia="ru-RU"/>
        </w:rPr>
        <w:t xml:space="preserve"> Не допускаются контрастные сочетания и цвета максимальной насыщенности.</w:t>
      </w:r>
    </w:p>
    <w:p w:rsidR="005F341E" w:rsidRPr="009F7CAA" w:rsidRDefault="005F341E" w:rsidP="009F7CAA">
      <w:pPr>
        <w:spacing w:after="0" w:line="240" w:lineRule="auto"/>
        <w:ind w:firstLine="709"/>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vertAlign w:val="superscript"/>
          <w:lang w:val="ru" w:eastAsia="ru-RU"/>
        </w:rPr>
        <w:t xml:space="preserve"> </w:t>
      </w:r>
      <w:r w:rsidRPr="009F7CAA">
        <w:rPr>
          <w:rFonts w:ascii="Times New Roman" w:eastAsia="Times New Roman" w:hAnsi="Times New Roman" w:cs="Times New Roman"/>
          <w:szCs w:val="24"/>
          <w:lang w:val="ru" w:eastAsia="ru-RU"/>
        </w:rPr>
        <w:t>При использовании двух и более цветов штукатурки необходимо обеспечивать их стыковку в разных (смещённых друг относительно друга) плоскостях.</w:t>
      </w:r>
    </w:p>
    <w:p w:rsidR="005F341E" w:rsidRPr="009F7CAA" w:rsidRDefault="005F341E" w:rsidP="009F7CAA">
      <w:pPr>
        <w:spacing w:after="0" w:line="240" w:lineRule="auto"/>
        <w:ind w:firstLine="709"/>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Для отделки оконных и дверных откосов допускается использование материала основной поверхности фасада.</w:t>
      </w:r>
    </w:p>
    <w:p w:rsidR="005F341E" w:rsidRPr="009F7CAA" w:rsidRDefault="005F341E" w:rsidP="009F7CAA">
      <w:pPr>
        <w:spacing w:after="0" w:line="240" w:lineRule="auto"/>
        <w:ind w:firstLine="709"/>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4</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780820" w:rsidRPr="009F7CAA" w:rsidRDefault="00780820" w:rsidP="009F7CAA">
      <w:pPr>
        <w:pStyle w:val="af7"/>
        <w:spacing w:before="0" w:beforeAutospacing="0" w:after="0" w:afterAutospacing="0" w:line="360" w:lineRule="auto"/>
        <w:ind w:firstLine="540"/>
        <w:jc w:val="both"/>
        <w:rPr>
          <w:color w:val="000000"/>
          <w:lang w:val="ru"/>
        </w:rPr>
      </w:pPr>
    </w:p>
    <w:p w:rsidR="003D44DC" w:rsidRPr="009F7CAA" w:rsidRDefault="000161BB" w:rsidP="009F7CAA">
      <w:pPr>
        <w:pStyle w:val="3"/>
        <w:spacing w:line="360" w:lineRule="auto"/>
        <w:ind w:firstLine="709"/>
        <w:jc w:val="both"/>
        <w:rPr>
          <w:rFonts w:ascii="Times New Roman" w:hAnsi="Times New Roman" w:cs="Times New Roman"/>
          <w:b/>
          <w:color w:val="auto"/>
          <w:sz w:val="28"/>
          <w:lang w:val="ru"/>
        </w:rPr>
      </w:pPr>
      <w:r w:rsidRPr="009F7CAA">
        <w:rPr>
          <w:rFonts w:ascii="Times New Roman" w:hAnsi="Times New Roman" w:cs="Times New Roman"/>
          <w:b/>
          <w:color w:val="auto"/>
          <w:sz w:val="28"/>
          <w:lang w:val="ru"/>
        </w:rPr>
        <w:t xml:space="preserve">Подзона регулирования застройки объектов культурного наследия исторического поселения </w:t>
      </w:r>
      <w:r w:rsidR="003D44DC" w:rsidRPr="009F7CAA">
        <w:rPr>
          <w:rFonts w:ascii="Times New Roman" w:hAnsi="Times New Roman" w:cs="Times New Roman"/>
          <w:b/>
          <w:color w:val="auto"/>
          <w:sz w:val="28"/>
          <w:lang w:val="ru"/>
        </w:rPr>
        <w:t>(</w:t>
      </w:r>
      <w:r w:rsidR="00D24CAE" w:rsidRPr="009F7CAA">
        <w:rPr>
          <w:rFonts w:ascii="Times New Roman" w:hAnsi="Times New Roman" w:cs="Times New Roman"/>
          <w:b/>
          <w:color w:val="auto"/>
          <w:sz w:val="28"/>
          <w:lang w:val="ru"/>
        </w:rPr>
        <w:t>ЕЗРЗ-</w:t>
      </w:r>
      <w:r w:rsidRPr="009F7CAA">
        <w:rPr>
          <w:rFonts w:ascii="Times New Roman" w:hAnsi="Times New Roman" w:cs="Times New Roman"/>
          <w:b/>
          <w:color w:val="auto"/>
          <w:sz w:val="28"/>
          <w:lang w:val="ru"/>
        </w:rPr>
        <w:t>2</w:t>
      </w:r>
      <w:r w:rsidR="003D44DC" w:rsidRPr="009F7CAA">
        <w:rPr>
          <w:rFonts w:ascii="Times New Roman" w:hAnsi="Times New Roman" w:cs="Times New Roman"/>
          <w:b/>
          <w:color w:val="auto"/>
          <w:sz w:val="28"/>
          <w:lang w:val="ru"/>
        </w:rPr>
        <w:t>)</w:t>
      </w:r>
      <w:r w:rsidR="00773306" w:rsidRPr="009F7CAA">
        <w:rPr>
          <w:rFonts w:ascii="Times New Roman" w:hAnsi="Times New Roman" w:cs="Times New Roman"/>
          <w:b/>
          <w:color w:val="auto"/>
          <w:sz w:val="28"/>
          <w:lang w:val="ru"/>
        </w:rPr>
        <w:t>:</w:t>
      </w:r>
    </w:p>
    <w:p w:rsidR="003D44DC" w:rsidRPr="009F7CAA" w:rsidRDefault="003D44DC" w:rsidP="009F7CAA">
      <w:pPr>
        <w:pStyle w:val="af7"/>
        <w:spacing w:before="0" w:beforeAutospacing="0" w:after="0" w:afterAutospacing="0" w:line="360" w:lineRule="auto"/>
        <w:ind w:firstLine="709"/>
        <w:jc w:val="both"/>
        <w:rPr>
          <w:color w:val="000000"/>
          <w:sz w:val="28"/>
          <w:szCs w:val="28"/>
        </w:rPr>
      </w:pPr>
      <w:r w:rsidRPr="009F7CAA">
        <w:rPr>
          <w:color w:val="000000"/>
          <w:sz w:val="28"/>
          <w:szCs w:val="28"/>
        </w:rPr>
        <w:t>1</w:t>
      </w:r>
      <w:r w:rsidR="0071713A" w:rsidRPr="009F7CAA">
        <w:rPr>
          <w:color w:val="000000"/>
          <w:sz w:val="28"/>
          <w:szCs w:val="28"/>
        </w:rPr>
        <w:t>. М</w:t>
      </w:r>
      <w:r w:rsidRPr="009F7CAA">
        <w:rPr>
          <w:color w:val="000000"/>
          <w:sz w:val="28"/>
          <w:szCs w:val="28"/>
        </w:rPr>
        <w:t>аксимальная высота зданий, строений, сооружений устанавливается равной 14,0 м</w:t>
      </w:r>
      <w:r w:rsidR="0071713A" w:rsidRPr="009F7CAA">
        <w:rPr>
          <w:color w:val="000000"/>
          <w:sz w:val="28"/>
          <w:szCs w:val="28"/>
        </w:rPr>
        <w:t>;</w:t>
      </w:r>
    </w:p>
    <w:p w:rsidR="0071713A" w:rsidRPr="009F7CAA" w:rsidRDefault="0071713A" w:rsidP="009F7CAA">
      <w:pPr>
        <w:pStyle w:val="af7"/>
        <w:spacing w:before="0" w:beforeAutospacing="0" w:after="0" w:afterAutospacing="0" w:line="360" w:lineRule="auto"/>
        <w:ind w:firstLine="709"/>
        <w:jc w:val="both"/>
        <w:rPr>
          <w:color w:val="000000"/>
          <w:sz w:val="28"/>
          <w:szCs w:val="28"/>
        </w:rPr>
      </w:pPr>
      <w:r w:rsidRPr="009F7CAA">
        <w:rPr>
          <w:color w:val="000000"/>
          <w:sz w:val="28"/>
          <w:szCs w:val="28"/>
        </w:rPr>
        <w:t>2. Требования к архитектурным решениям объектов капитального строительства применяются для видов разрешенного использования земельных участков и объектов капитального строительства «Для индивидуального жилищного строительства» код 2.1, «Для ведения личного подсобного хозяйства (приусадебный земельный участок)» код 2.2:</w:t>
      </w:r>
    </w:p>
    <w:tbl>
      <w:tblPr>
        <w:tblStyle w:val="14"/>
        <w:tblW w:w="10190" w:type="dxa"/>
        <w:tblLayout w:type="fixed"/>
        <w:tblCellMar>
          <w:top w:w="57" w:type="dxa"/>
          <w:bottom w:w="57" w:type="dxa"/>
        </w:tblCellMar>
        <w:tblLook w:val="04A0" w:firstRow="1" w:lastRow="0" w:firstColumn="1" w:lastColumn="0" w:noHBand="0" w:noVBand="1"/>
      </w:tblPr>
      <w:tblGrid>
        <w:gridCol w:w="4815"/>
        <w:gridCol w:w="62"/>
        <w:gridCol w:w="2625"/>
        <w:gridCol w:w="103"/>
        <w:gridCol w:w="2585"/>
      </w:tblGrid>
      <w:tr w:rsidR="0071713A" w:rsidRPr="009F7CAA" w:rsidTr="00664321">
        <w:trPr>
          <w:trHeight w:val="546"/>
        </w:trPr>
        <w:tc>
          <w:tcPr>
            <w:tcW w:w="10190" w:type="dxa"/>
            <w:gridSpan w:val="5"/>
          </w:tcPr>
          <w:p w:rsidR="0071713A" w:rsidRPr="009F7CAA" w:rsidRDefault="0071713A" w:rsidP="009F7CAA">
            <w:pPr>
              <w:pStyle w:val="af5"/>
              <w:numPr>
                <w:ilvl w:val="1"/>
                <w:numId w:val="37"/>
              </w:numPr>
              <w:ind w:left="596"/>
              <w:rPr>
                <w:sz w:val="24"/>
              </w:rPr>
            </w:pPr>
            <w:r w:rsidRPr="009F7CAA">
              <w:rPr>
                <w:b/>
                <w:sz w:val="24"/>
              </w:rPr>
              <w:t>Требования к объемно-пространственным характеристикам объектов капитального строительства</w:t>
            </w:r>
          </w:p>
        </w:tc>
      </w:tr>
      <w:tr w:rsidR="0071713A" w:rsidRPr="009F7CAA" w:rsidTr="00664321">
        <w:trPr>
          <w:trHeight w:val="283"/>
        </w:trPr>
        <w:tc>
          <w:tcPr>
            <w:tcW w:w="4877" w:type="dxa"/>
            <w:gridSpan w:val="2"/>
          </w:tcPr>
          <w:p w:rsidR="0071713A" w:rsidRPr="009F7CAA" w:rsidRDefault="0071713A" w:rsidP="009F7CAA">
            <w:pPr>
              <w:rPr>
                <w:sz w:val="24"/>
              </w:rPr>
            </w:pPr>
          </w:p>
        </w:tc>
        <w:tc>
          <w:tcPr>
            <w:tcW w:w="2728" w:type="dxa"/>
            <w:gridSpan w:val="2"/>
          </w:tcPr>
          <w:p w:rsidR="0071713A" w:rsidRPr="009F7CAA" w:rsidRDefault="0071713A" w:rsidP="009F7CAA">
            <w:pPr>
              <w:ind w:firstLine="0"/>
              <w:jc w:val="center"/>
              <w:rPr>
                <w:sz w:val="24"/>
              </w:rPr>
            </w:pPr>
            <w:r w:rsidRPr="009F7CAA">
              <w:rPr>
                <w:sz w:val="24"/>
              </w:rPr>
              <w:t>Минимальный</w:t>
            </w:r>
          </w:p>
        </w:tc>
        <w:tc>
          <w:tcPr>
            <w:tcW w:w="2585" w:type="dxa"/>
          </w:tcPr>
          <w:p w:rsidR="0071713A" w:rsidRPr="009F7CAA" w:rsidRDefault="0071713A" w:rsidP="009F7CAA">
            <w:pPr>
              <w:ind w:firstLine="0"/>
              <w:jc w:val="center"/>
              <w:rPr>
                <w:sz w:val="24"/>
              </w:rPr>
            </w:pPr>
            <w:r w:rsidRPr="009F7CAA">
              <w:rPr>
                <w:sz w:val="24"/>
              </w:rPr>
              <w:t>Максимальный</w:t>
            </w:r>
          </w:p>
        </w:tc>
      </w:tr>
      <w:tr w:rsidR="0034260D" w:rsidRPr="009F7CAA" w:rsidTr="00664321">
        <w:trPr>
          <w:trHeight w:val="263"/>
        </w:trPr>
        <w:tc>
          <w:tcPr>
            <w:tcW w:w="4877" w:type="dxa"/>
            <w:gridSpan w:val="2"/>
          </w:tcPr>
          <w:p w:rsidR="0034260D" w:rsidRPr="009F7CAA" w:rsidRDefault="0034260D" w:rsidP="009F7CAA">
            <w:pPr>
              <w:ind w:left="589" w:hanging="415"/>
              <w:contextualSpacing/>
              <w:rPr>
                <w:sz w:val="24"/>
              </w:rPr>
            </w:pPr>
            <w:r w:rsidRPr="009F7CAA">
              <w:rPr>
                <w:sz w:val="24"/>
              </w:rPr>
              <w:t>2.1.1 Уровень отметки пола первого этажа (м)</w:t>
            </w:r>
          </w:p>
        </w:tc>
        <w:tc>
          <w:tcPr>
            <w:tcW w:w="2728" w:type="dxa"/>
            <w:gridSpan w:val="2"/>
          </w:tcPr>
          <w:p w:rsidR="0034260D" w:rsidRPr="009F7CAA" w:rsidRDefault="0034260D" w:rsidP="009F7CAA">
            <w:pPr>
              <w:ind w:firstLine="0"/>
              <w:jc w:val="center"/>
              <w:rPr>
                <w:sz w:val="24"/>
              </w:rPr>
            </w:pPr>
            <w:r w:rsidRPr="009F7CAA">
              <w:rPr>
                <w:sz w:val="24"/>
              </w:rPr>
              <w:t>0</w:t>
            </w:r>
          </w:p>
        </w:tc>
        <w:tc>
          <w:tcPr>
            <w:tcW w:w="2585" w:type="dxa"/>
          </w:tcPr>
          <w:p w:rsidR="0034260D" w:rsidRPr="009F7CAA" w:rsidRDefault="0034260D" w:rsidP="009F7CAA">
            <w:pPr>
              <w:ind w:firstLine="0"/>
              <w:jc w:val="center"/>
              <w:rPr>
                <w:sz w:val="24"/>
              </w:rPr>
            </w:pPr>
            <w:r w:rsidRPr="009F7CAA">
              <w:rPr>
                <w:sz w:val="24"/>
              </w:rPr>
              <w:t>0,45</w:t>
            </w:r>
          </w:p>
        </w:tc>
      </w:tr>
      <w:tr w:rsidR="0034260D" w:rsidRPr="009F7CAA" w:rsidTr="00664321">
        <w:trPr>
          <w:trHeight w:val="263"/>
        </w:trPr>
        <w:tc>
          <w:tcPr>
            <w:tcW w:w="4877" w:type="dxa"/>
            <w:gridSpan w:val="2"/>
          </w:tcPr>
          <w:p w:rsidR="0034260D" w:rsidRPr="009F7CAA" w:rsidRDefault="0034260D" w:rsidP="009F7CAA">
            <w:pPr>
              <w:pStyle w:val="af5"/>
              <w:numPr>
                <w:ilvl w:val="2"/>
                <w:numId w:val="37"/>
              </w:numPr>
              <w:ind w:left="596" w:hanging="425"/>
              <w:rPr>
                <w:sz w:val="24"/>
                <w:szCs w:val="24"/>
              </w:rPr>
            </w:pPr>
            <w:r w:rsidRPr="009F7CAA">
              <w:rPr>
                <w:sz w:val="24"/>
              </w:rPr>
              <w:t>Угол наклона крыши (градус)</w:t>
            </w:r>
          </w:p>
        </w:tc>
        <w:tc>
          <w:tcPr>
            <w:tcW w:w="2728" w:type="dxa"/>
            <w:gridSpan w:val="2"/>
          </w:tcPr>
          <w:p w:rsidR="0034260D" w:rsidRPr="009F7CAA" w:rsidRDefault="0034260D" w:rsidP="009F7CAA">
            <w:pPr>
              <w:ind w:firstLine="0"/>
              <w:jc w:val="center"/>
              <w:rPr>
                <w:sz w:val="24"/>
              </w:rPr>
            </w:pPr>
            <w:r w:rsidRPr="009F7CAA">
              <w:rPr>
                <w:sz w:val="24"/>
              </w:rPr>
              <w:t>20</w:t>
            </w:r>
          </w:p>
        </w:tc>
        <w:tc>
          <w:tcPr>
            <w:tcW w:w="2585" w:type="dxa"/>
          </w:tcPr>
          <w:p w:rsidR="0034260D" w:rsidRPr="009F7CAA" w:rsidRDefault="0034260D" w:rsidP="009F7CAA">
            <w:pPr>
              <w:ind w:firstLine="0"/>
              <w:jc w:val="center"/>
              <w:rPr>
                <w:sz w:val="24"/>
              </w:rPr>
            </w:pPr>
            <w:r w:rsidRPr="009F7CAA">
              <w:rPr>
                <w:sz w:val="24"/>
              </w:rPr>
              <w:t>40</w:t>
            </w:r>
          </w:p>
        </w:tc>
      </w:tr>
      <w:tr w:rsidR="0034260D" w:rsidRPr="009F7CAA" w:rsidTr="00664321">
        <w:trPr>
          <w:trHeight w:val="784"/>
        </w:trPr>
        <w:tc>
          <w:tcPr>
            <w:tcW w:w="4877" w:type="dxa"/>
            <w:gridSpan w:val="2"/>
          </w:tcPr>
          <w:p w:rsidR="0034260D" w:rsidRPr="009F7CAA" w:rsidRDefault="0034260D" w:rsidP="009F7CAA">
            <w:pPr>
              <w:pStyle w:val="af5"/>
              <w:numPr>
                <w:ilvl w:val="2"/>
                <w:numId w:val="37"/>
              </w:numPr>
              <w:ind w:left="596" w:hanging="425"/>
              <w:rPr>
                <w:sz w:val="24"/>
              </w:rPr>
            </w:pPr>
            <w:r w:rsidRPr="009F7CAA">
              <w:rPr>
                <w:sz w:val="24"/>
              </w:rPr>
              <w:t xml:space="preserve">Разрешенные конфигурации кровли </w:t>
            </w:r>
          </w:p>
        </w:tc>
        <w:tc>
          <w:tcPr>
            <w:tcW w:w="5313" w:type="dxa"/>
            <w:gridSpan w:val="3"/>
          </w:tcPr>
          <w:p w:rsidR="0034260D" w:rsidRPr="009F7CAA" w:rsidRDefault="0034260D" w:rsidP="009F7CAA">
            <w:pPr>
              <w:rPr>
                <w:sz w:val="24"/>
              </w:rPr>
            </w:pPr>
            <w:r w:rsidRPr="009F7CAA">
              <w:rPr>
                <w:sz w:val="24"/>
              </w:rPr>
              <w:t>- двухскатная;</w:t>
            </w:r>
          </w:p>
          <w:p w:rsidR="0034260D" w:rsidRPr="009F7CAA" w:rsidRDefault="0034260D" w:rsidP="009F7CAA">
            <w:pPr>
              <w:rPr>
                <w:sz w:val="24"/>
              </w:rPr>
            </w:pPr>
            <w:r w:rsidRPr="009F7CAA">
              <w:rPr>
                <w:sz w:val="24"/>
              </w:rPr>
              <w:t xml:space="preserve">- вальмовая; </w:t>
            </w:r>
          </w:p>
          <w:p w:rsidR="0034260D" w:rsidRPr="009F7CAA" w:rsidRDefault="0034260D" w:rsidP="009F7CAA">
            <w:pPr>
              <w:rPr>
                <w:sz w:val="24"/>
              </w:rPr>
            </w:pPr>
            <w:r w:rsidRPr="009F7CAA">
              <w:rPr>
                <w:sz w:val="24"/>
              </w:rPr>
              <w:t>- шатровая.</w:t>
            </w:r>
          </w:p>
        </w:tc>
      </w:tr>
      <w:tr w:rsidR="0034260D" w:rsidRPr="009F7CAA" w:rsidTr="00664321">
        <w:trPr>
          <w:trHeight w:val="546"/>
        </w:trPr>
        <w:tc>
          <w:tcPr>
            <w:tcW w:w="10190" w:type="dxa"/>
            <w:gridSpan w:val="5"/>
          </w:tcPr>
          <w:p w:rsidR="0034260D" w:rsidRPr="009F7CAA" w:rsidRDefault="0034260D" w:rsidP="009F7CAA">
            <w:pPr>
              <w:pStyle w:val="af5"/>
              <w:numPr>
                <w:ilvl w:val="1"/>
                <w:numId w:val="37"/>
              </w:numPr>
              <w:ind w:left="596"/>
              <w:rPr>
                <w:b/>
                <w:sz w:val="24"/>
              </w:rPr>
            </w:pPr>
            <w:r w:rsidRPr="009F7CAA">
              <w:rPr>
                <w:b/>
                <w:sz w:val="24"/>
              </w:rPr>
              <w:t>Требования к архитектурно-стилистическим характеристикам объектов капитального строительства</w:t>
            </w:r>
          </w:p>
        </w:tc>
      </w:tr>
      <w:tr w:rsidR="0034260D" w:rsidRPr="009F7CAA" w:rsidTr="00664321">
        <w:trPr>
          <w:trHeight w:val="283"/>
        </w:trPr>
        <w:tc>
          <w:tcPr>
            <w:tcW w:w="4877" w:type="dxa"/>
            <w:gridSpan w:val="2"/>
          </w:tcPr>
          <w:p w:rsidR="0034260D" w:rsidRPr="009F7CAA" w:rsidRDefault="0034260D" w:rsidP="009F7CAA">
            <w:pPr>
              <w:rPr>
                <w:sz w:val="24"/>
              </w:rPr>
            </w:pPr>
          </w:p>
        </w:tc>
        <w:tc>
          <w:tcPr>
            <w:tcW w:w="2728" w:type="dxa"/>
            <w:gridSpan w:val="2"/>
          </w:tcPr>
          <w:p w:rsidR="0034260D" w:rsidRPr="009F7CAA" w:rsidRDefault="0034260D" w:rsidP="009F7CAA">
            <w:pPr>
              <w:ind w:firstLine="0"/>
              <w:jc w:val="center"/>
              <w:rPr>
                <w:sz w:val="24"/>
              </w:rPr>
            </w:pPr>
            <w:r w:rsidRPr="009F7CAA">
              <w:rPr>
                <w:sz w:val="24"/>
              </w:rPr>
              <w:t>Минимальный</w:t>
            </w:r>
          </w:p>
        </w:tc>
        <w:tc>
          <w:tcPr>
            <w:tcW w:w="2585" w:type="dxa"/>
          </w:tcPr>
          <w:p w:rsidR="0034260D" w:rsidRPr="009F7CAA" w:rsidRDefault="0034260D" w:rsidP="009F7CAA">
            <w:pPr>
              <w:ind w:firstLine="0"/>
              <w:jc w:val="center"/>
              <w:rPr>
                <w:sz w:val="24"/>
              </w:rPr>
            </w:pPr>
            <w:r w:rsidRPr="009F7CAA">
              <w:rPr>
                <w:sz w:val="24"/>
              </w:rPr>
              <w:t>Максимальный</w:t>
            </w:r>
          </w:p>
        </w:tc>
      </w:tr>
      <w:tr w:rsidR="0034260D" w:rsidRPr="009F7CAA" w:rsidTr="00664321">
        <w:trPr>
          <w:trHeight w:val="546"/>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rPr>
              <w:t>Процент светопрозрачных конструкций для фасадных решений (%)</w:t>
            </w:r>
          </w:p>
        </w:tc>
        <w:tc>
          <w:tcPr>
            <w:tcW w:w="2728" w:type="dxa"/>
            <w:gridSpan w:val="2"/>
          </w:tcPr>
          <w:p w:rsidR="0034260D" w:rsidRPr="009F7CAA" w:rsidRDefault="0034260D" w:rsidP="009F7CAA">
            <w:pPr>
              <w:ind w:firstLine="0"/>
              <w:jc w:val="center"/>
              <w:rPr>
                <w:sz w:val="24"/>
              </w:rPr>
            </w:pPr>
            <w:r w:rsidRPr="009F7CAA">
              <w:rPr>
                <w:sz w:val="24"/>
              </w:rPr>
              <w:t>н.у.</w:t>
            </w:r>
          </w:p>
        </w:tc>
        <w:tc>
          <w:tcPr>
            <w:tcW w:w="2585" w:type="dxa"/>
          </w:tcPr>
          <w:p w:rsidR="0034260D" w:rsidRPr="009F7CAA" w:rsidRDefault="0034260D" w:rsidP="009F7CAA">
            <w:pPr>
              <w:ind w:firstLine="0"/>
              <w:jc w:val="center"/>
              <w:rPr>
                <w:sz w:val="24"/>
              </w:rPr>
            </w:pPr>
            <w:r w:rsidRPr="009F7CAA">
              <w:rPr>
                <w:sz w:val="24"/>
              </w:rPr>
              <w:t>40</w:t>
            </w:r>
          </w:p>
        </w:tc>
      </w:tr>
      <w:tr w:rsidR="0034260D" w:rsidRPr="009F7CAA" w:rsidTr="00664321">
        <w:trPr>
          <w:trHeight w:val="364"/>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rPr>
              <w:t>Высота ограждений (м)</w:t>
            </w:r>
          </w:p>
        </w:tc>
        <w:tc>
          <w:tcPr>
            <w:tcW w:w="2728" w:type="dxa"/>
            <w:gridSpan w:val="2"/>
          </w:tcPr>
          <w:p w:rsidR="0034260D" w:rsidRPr="009F7CAA" w:rsidRDefault="0034260D" w:rsidP="009F7CAA">
            <w:pPr>
              <w:ind w:firstLine="0"/>
              <w:jc w:val="center"/>
              <w:rPr>
                <w:sz w:val="24"/>
              </w:rPr>
            </w:pPr>
            <w:r w:rsidRPr="009F7CAA">
              <w:rPr>
                <w:sz w:val="24"/>
              </w:rPr>
              <w:t>н.у.</w:t>
            </w:r>
          </w:p>
        </w:tc>
        <w:tc>
          <w:tcPr>
            <w:tcW w:w="2585" w:type="dxa"/>
          </w:tcPr>
          <w:p w:rsidR="0034260D" w:rsidRPr="009F7CAA" w:rsidRDefault="0034260D" w:rsidP="009F7CAA">
            <w:pPr>
              <w:ind w:firstLine="0"/>
              <w:jc w:val="center"/>
              <w:rPr>
                <w:sz w:val="24"/>
              </w:rPr>
            </w:pPr>
            <w:r w:rsidRPr="009F7CAA">
              <w:rPr>
                <w:sz w:val="24"/>
              </w:rPr>
              <w:t>1,8</w:t>
            </w:r>
          </w:p>
        </w:tc>
      </w:tr>
      <w:tr w:rsidR="0034260D" w:rsidRPr="009F7CAA" w:rsidTr="00664321">
        <w:trPr>
          <w:trHeight w:val="364"/>
        </w:trPr>
        <w:tc>
          <w:tcPr>
            <w:tcW w:w="4877" w:type="dxa"/>
            <w:gridSpan w:val="2"/>
          </w:tcPr>
          <w:p w:rsidR="0034260D" w:rsidRPr="009F7CAA" w:rsidRDefault="0034260D" w:rsidP="009F7CAA">
            <w:pPr>
              <w:pStyle w:val="af5"/>
              <w:numPr>
                <w:ilvl w:val="2"/>
                <w:numId w:val="37"/>
              </w:numPr>
              <w:ind w:left="596" w:hanging="425"/>
              <w:rPr>
                <w:sz w:val="24"/>
              </w:rPr>
            </w:pPr>
            <w:r w:rsidRPr="009F7CAA">
              <w:rPr>
                <w:sz w:val="24"/>
              </w:rPr>
              <w:t>Высота непросматриваемой части ограждений (м)</w:t>
            </w:r>
          </w:p>
        </w:tc>
        <w:tc>
          <w:tcPr>
            <w:tcW w:w="2728" w:type="dxa"/>
            <w:gridSpan w:val="2"/>
          </w:tcPr>
          <w:p w:rsidR="0034260D" w:rsidRPr="009F7CAA" w:rsidRDefault="0034260D" w:rsidP="009F7CAA">
            <w:pPr>
              <w:ind w:firstLine="0"/>
              <w:jc w:val="center"/>
              <w:rPr>
                <w:sz w:val="24"/>
              </w:rPr>
            </w:pPr>
            <w:r w:rsidRPr="009F7CAA">
              <w:rPr>
                <w:sz w:val="24"/>
              </w:rPr>
              <w:t>0,45</w:t>
            </w:r>
          </w:p>
        </w:tc>
        <w:tc>
          <w:tcPr>
            <w:tcW w:w="2585" w:type="dxa"/>
          </w:tcPr>
          <w:p w:rsidR="0034260D" w:rsidRPr="009F7CAA" w:rsidRDefault="0034260D" w:rsidP="009F7CAA">
            <w:pPr>
              <w:ind w:firstLine="0"/>
              <w:jc w:val="center"/>
              <w:rPr>
                <w:sz w:val="24"/>
              </w:rPr>
            </w:pPr>
            <w:r w:rsidRPr="009F7CAA">
              <w:rPr>
                <w:sz w:val="24"/>
              </w:rPr>
              <w:t>н.у.</w:t>
            </w:r>
          </w:p>
        </w:tc>
      </w:tr>
      <w:tr w:rsidR="0034260D" w:rsidRPr="009F7CAA" w:rsidTr="00664321">
        <w:trPr>
          <w:trHeight w:val="546"/>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rPr>
              <w:t>Пропорции оконных проемов</w:t>
            </w:r>
          </w:p>
        </w:tc>
        <w:tc>
          <w:tcPr>
            <w:tcW w:w="5313" w:type="dxa"/>
            <w:gridSpan w:val="3"/>
          </w:tcPr>
          <w:p w:rsidR="0034260D" w:rsidRPr="009F7CAA" w:rsidRDefault="0034260D" w:rsidP="009F7CAA">
            <w:pPr>
              <w:jc w:val="left"/>
              <w:rPr>
                <w:sz w:val="24"/>
                <w:lang w:val="ru-RU"/>
              </w:rPr>
            </w:pPr>
            <w:r w:rsidRPr="009F7CAA">
              <w:rPr>
                <w:sz w:val="24"/>
                <w:lang w:val="ru-RU"/>
              </w:rPr>
              <w:t>- прямоугольной формы;</w:t>
            </w:r>
          </w:p>
          <w:p w:rsidR="0034260D" w:rsidRPr="009F7CAA" w:rsidRDefault="0034260D" w:rsidP="009F7CAA">
            <w:pPr>
              <w:jc w:val="left"/>
              <w:rPr>
                <w:sz w:val="24"/>
                <w:lang w:val="ru-RU"/>
              </w:rPr>
            </w:pPr>
            <w:r w:rsidRPr="009F7CAA">
              <w:rPr>
                <w:sz w:val="24"/>
                <w:lang w:val="ru-RU"/>
              </w:rPr>
              <w:t>- прямоугольной формы с полуциркульным и лучковым завершением;</w:t>
            </w:r>
          </w:p>
          <w:p w:rsidR="0034260D" w:rsidRPr="009F7CAA" w:rsidRDefault="0034260D" w:rsidP="009F7CAA">
            <w:pPr>
              <w:jc w:val="left"/>
              <w:rPr>
                <w:sz w:val="24"/>
                <w:lang w:val="ru-RU"/>
              </w:rPr>
            </w:pPr>
            <w:r w:rsidRPr="009F7CAA">
              <w:rPr>
                <w:sz w:val="24"/>
                <w:lang w:val="ru-RU"/>
              </w:rPr>
              <w:t>- с применением мелкого членения переплетов.</w:t>
            </w:r>
          </w:p>
        </w:tc>
      </w:tr>
      <w:tr w:rsidR="0034260D" w:rsidRPr="009F7CAA" w:rsidTr="0071713A">
        <w:trPr>
          <w:trHeight w:val="358"/>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szCs w:val="24"/>
              </w:rPr>
              <w:lastRenderedPageBreak/>
              <w:t xml:space="preserve">Элементы архитектурного декорирования фасадов объектов капитального строительства </w:t>
            </w:r>
          </w:p>
        </w:tc>
        <w:tc>
          <w:tcPr>
            <w:tcW w:w="5313" w:type="dxa"/>
            <w:gridSpan w:val="3"/>
          </w:tcPr>
          <w:p w:rsidR="0034260D" w:rsidRPr="009F7CAA" w:rsidRDefault="0034260D" w:rsidP="009F7CAA">
            <w:pPr>
              <w:ind w:firstLine="0"/>
              <w:rPr>
                <w:sz w:val="24"/>
              </w:rPr>
            </w:pPr>
            <w:r w:rsidRPr="009F7CAA">
              <w:rPr>
                <w:sz w:val="24"/>
                <w:szCs w:val="24"/>
              </w:rPr>
              <w:t>Отделка цоколя, венчающий карниз, ризалит, раскреповка, портики, фронтоны, карнизы, профилированные тяги, пилястры, полуколонны, колонны, сандрики, наличники оконных и дверных проемов,</w:t>
            </w:r>
            <w:r w:rsidRPr="009F7CAA">
              <w:rPr>
                <w:sz w:val="24"/>
              </w:rPr>
              <w:t xml:space="preserve"> скатные навесы.</w:t>
            </w:r>
          </w:p>
        </w:tc>
      </w:tr>
      <w:tr w:rsidR="0034260D" w:rsidRPr="009F7CAA" w:rsidTr="00664321">
        <w:trPr>
          <w:trHeight w:val="154"/>
        </w:trPr>
        <w:tc>
          <w:tcPr>
            <w:tcW w:w="10190" w:type="dxa"/>
            <w:gridSpan w:val="5"/>
          </w:tcPr>
          <w:p w:rsidR="0034260D" w:rsidRPr="009F7CAA" w:rsidRDefault="0034260D" w:rsidP="009F7CAA">
            <w:pPr>
              <w:pStyle w:val="af5"/>
              <w:numPr>
                <w:ilvl w:val="1"/>
                <w:numId w:val="37"/>
              </w:numPr>
              <w:ind w:left="596"/>
              <w:rPr>
                <w:b/>
                <w:sz w:val="24"/>
              </w:rPr>
            </w:pPr>
            <w:r w:rsidRPr="009F7CAA">
              <w:rPr>
                <w:b/>
                <w:sz w:val="24"/>
              </w:rPr>
              <w:t>Требования к цветовым решениям объектов капитального строительства</w:t>
            </w:r>
          </w:p>
        </w:tc>
      </w:tr>
      <w:tr w:rsidR="0034260D" w:rsidRPr="009F7CAA" w:rsidTr="00664321">
        <w:trPr>
          <w:trHeight w:val="113"/>
        </w:trPr>
        <w:tc>
          <w:tcPr>
            <w:tcW w:w="4815" w:type="dxa"/>
            <w:vMerge w:val="restart"/>
            <w:tcBorders>
              <w:bottom w:val="single" w:sz="4" w:space="0" w:color="000000"/>
            </w:tcBorders>
          </w:tcPr>
          <w:p w:rsidR="0034260D" w:rsidRPr="009F7CAA" w:rsidRDefault="0034260D" w:rsidP="009F7CAA">
            <w:pPr>
              <w:ind w:firstLine="170"/>
              <w:rPr>
                <w:b/>
                <w:sz w:val="24"/>
              </w:rPr>
            </w:pPr>
            <w:r w:rsidRPr="009F7CAA">
              <w:rPr>
                <w:sz w:val="24"/>
              </w:rPr>
              <w:t xml:space="preserve"> 2.3.1 Перечень разрешенных оттенков цветовых решений по элементам объекта капитального строительства</w:t>
            </w:r>
            <w:r w:rsidRPr="009F7CAA">
              <w:rPr>
                <w:sz w:val="24"/>
                <w:vertAlign w:val="superscript"/>
              </w:rPr>
              <w:t>1</w:t>
            </w:r>
          </w:p>
        </w:tc>
        <w:tc>
          <w:tcPr>
            <w:tcW w:w="5375" w:type="dxa"/>
            <w:gridSpan w:val="4"/>
            <w:tcBorders>
              <w:bottom w:val="single" w:sz="4" w:space="0" w:color="000000"/>
            </w:tcBorders>
          </w:tcPr>
          <w:p w:rsidR="0034260D" w:rsidRPr="009F7CAA" w:rsidRDefault="0034260D" w:rsidP="009F7CAA">
            <w:pPr>
              <w:ind w:firstLine="599"/>
              <w:contextualSpacing/>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w:t>
            </w: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rPr>
            </w:pPr>
            <w:r w:rsidRPr="009F7CAA">
              <w:rPr>
                <w:sz w:val="24"/>
                <w:szCs w:val="24"/>
                <w:lang w:val="en-US"/>
              </w:rPr>
              <w:t>RAL</w:t>
            </w:r>
            <w:r w:rsidRPr="009F7CAA">
              <w:rPr>
                <w:sz w:val="24"/>
                <w:szCs w:val="24"/>
                <w:lang w:val="ru-RU"/>
              </w:rPr>
              <w:t xml:space="preserve"> 3005</w:t>
            </w:r>
          </w:p>
        </w:tc>
        <w:tc>
          <w:tcPr>
            <w:tcW w:w="2688" w:type="dxa"/>
            <w:gridSpan w:val="2"/>
            <w:shd w:val="clear" w:color="auto" w:fill="5E2028"/>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rPr>
            </w:pPr>
            <w:r w:rsidRPr="009F7CAA">
              <w:rPr>
                <w:sz w:val="24"/>
                <w:szCs w:val="24"/>
                <w:lang w:val="en-US"/>
              </w:rPr>
              <w:t>RAL</w:t>
            </w:r>
            <w:r w:rsidRPr="009F7CAA">
              <w:rPr>
                <w:sz w:val="24"/>
                <w:szCs w:val="24"/>
                <w:lang w:val="ru-RU"/>
              </w:rPr>
              <w:t xml:space="preserve"> 3009</w:t>
            </w:r>
          </w:p>
        </w:tc>
        <w:tc>
          <w:tcPr>
            <w:tcW w:w="2688" w:type="dxa"/>
            <w:gridSpan w:val="2"/>
            <w:shd w:val="clear" w:color="auto" w:fill="703731"/>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rPr>
            </w:pPr>
            <w:r w:rsidRPr="009F7CAA">
              <w:rPr>
                <w:sz w:val="24"/>
                <w:szCs w:val="24"/>
                <w:lang w:val="en-US"/>
              </w:rPr>
              <w:t>RAL</w:t>
            </w:r>
            <w:r w:rsidRPr="009F7CAA">
              <w:rPr>
                <w:sz w:val="24"/>
                <w:szCs w:val="24"/>
                <w:lang w:val="ru-RU"/>
              </w:rPr>
              <w:t xml:space="preserve"> 6002</w:t>
            </w:r>
          </w:p>
        </w:tc>
        <w:tc>
          <w:tcPr>
            <w:tcW w:w="2688" w:type="dxa"/>
            <w:gridSpan w:val="2"/>
            <w:shd w:val="clear" w:color="auto" w:fill="276235"/>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rPr>
            </w:pPr>
            <w:r w:rsidRPr="009F7CAA">
              <w:rPr>
                <w:sz w:val="24"/>
                <w:szCs w:val="24"/>
                <w:lang w:val="en-US"/>
              </w:rPr>
              <w:t>RAL</w:t>
            </w:r>
            <w:r w:rsidRPr="009F7CAA">
              <w:rPr>
                <w:sz w:val="24"/>
                <w:szCs w:val="24"/>
                <w:lang w:val="ru-RU"/>
              </w:rPr>
              <w:t xml:space="preserve"> 6005</w:t>
            </w:r>
          </w:p>
        </w:tc>
        <w:tc>
          <w:tcPr>
            <w:tcW w:w="2688" w:type="dxa"/>
            <w:gridSpan w:val="2"/>
            <w:shd w:val="clear" w:color="auto" w:fill="0F4336"/>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rPr>
            </w:pPr>
            <w:r w:rsidRPr="009F7CAA">
              <w:rPr>
                <w:sz w:val="24"/>
                <w:szCs w:val="24"/>
                <w:lang w:val="en-US"/>
              </w:rPr>
              <w:t>RAL</w:t>
            </w:r>
            <w:r w:rsidRPr="009F7CAA">
              <w:rPr>
                <w:sz w:val="24"/>
                <w:szCs w:val="24"/>
                <w:lang w:val="ru-RU"/>
              </w:rPr>
              <w:t xml:space="preserve"> 7024</w:t>
            </w:r>
          </w:p>
        </w:tc>
        <w:tc>
          <w:tcPr>
            <w:tcW w:w="2688" w:type="dxa"/>
            <w:gridSpan w:val="2"/>
            <w:shd w:val="clear" w:color="auto" w:fill="474A50"/>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rPr>
            </w:pPr>
            <w:r w:rsidRPr="009F7CAA">
              <w:rPr>
                <w:sz w:val="24"/>
              </w:rPr>
              <w:t>RAL 8012</w:t>
            </w:r>
          </w:p>
        </w:tc>
        <w:tc>
          <w:tcPr>
            <w:tcW w:w="2688" w:type="dxa"/>
            <w:gridSpan w:val="2"/>
            <w:shd w:val="clear" w:color="auto" w:fill="673831"/>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ru-RU"/>
              </w:rPr>
            </w:pPr>
            <w:r w:rsidRPr="009F7CAA">
              <w:rPr>
                <w:sz w:val="24"/>
              </w:rPr>
              <w:t>RAL 8017</w:t>
            </w:r>
          </w:p>
        </w:tc>
        <w:tc>
          <w:tcPr>
            <w:tcW w:w="2688" w:type="dxa"/>
            <w:gridSpan w:val="2"/>
            <w:shd w:val="clear" w:color="auto" w:fill="44322D"/>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5375" w:type="dxa"/>
            <w:gridSpan w:val="4"/>
          </w:tcPr>
          <w:p w:rsidR="0034260D" w:rsidRPr="009F7CAA" w:rsidRDefault="0034260D" w:rsidP="009F7CAA">
            <w:pPr>
              <w:ind w:firstLine="599"/>
              <w:contextualSpacing/>
              <w:rPr>
                <w:sz w:val="24"/>
              </w:rPr>
            </w:pPr>
            <w:r w:rsidRPr="009F7CAA">
              <w:rPr>
                <w:sz w:val="24"/>
              </w:rPr>
              <w:t xml:space="preserve">Б) </w:t>
            </w:r>
            <w:r w:rsidRPr="009F7CAA">
              <w:rPr>
                <w:i/>
                <w:sz w:val="24"/>
              </w:rPr>
              <w:t>Наружные ограждающие конструкции</w:t>
            </w:r>
            <w:r w:rsidRPr="009F7CAA">
              <w:rPr>
                <w:sz w:val="24"/>
              </w:rPr>
              <w:t>:</w:t>
            </w: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rPr>
            </w:pPr>
            <w:r w:rsidRPr="009F7CAA">
              <w:rPr>
                <w:sz w:val="24"/>
              </w:rPr>
              <w:t>RAL 8012</w:t>
            </w:r>
          </w:p>
        </w:tc>
        <w:tc>
          <w:tcPr>
            <w:tcW w:w="2688" w:type="dxa"/>
            <w:gridSpan w:val="2"/>
            <w:shd w:val="clear" w:color="auto" w:fill="673831"/>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ru-RU"/>
              </w:rPr>
            </w:pPr>
            <w:r w:rsidRPr="009F7CAA">
              <w:rPr>
                <w:sz w:val="24"/>
              </w:rPr>
              <w:t>RAL 8017</w:t>
            </w:r>
          </w:p>
        </w:tc>
        <w:tc>
          <w:tcPr>
            <w:tcW w:w="2688" w:type="dxa"/>
            <w:gridSpan w:val="2"/>
            <w:shd w:val="clear" w:color="auto" w:fill="44322D"/>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5375" w:type="dxa"/>
            <w:gridSpan w:val="4"/>
          </w:tcPr>
          <w:p w:rsidR="0034260D" w:rsidRPr="009F7CAA" w:rsidRDefault="0034260D" w:rsidP="009F7CAA">
            <w:pPr>
              <w:ind w:firstLine="599"/>
              <w:contextualSpacing/>
              <w:rPr>
                <w:sz w:val="24"/>
              </w:rPr>
            </w:pPr>
            <w:r w:rsidRPr="009F7CAA">
              <w:rPr>
                <w:sz w:val="24"/>
              </w:rPr>
              <w:t xml:space="preserve">В) </w:t>
            </w:r>
            <w:r w:rsidRPr="009F7CAA">
              <w:rPr>
                <w:i/>
                <w:sz w:val="24"/>
              </w:rPr>
              <w:t>Ограждения</w:t>
            </w:r>
            <w:r w:rsidRPr="009F7CAA">
              <w:rPr>
                <w:sz w:val="24"/>
              </w:rPr>
              <w:t>:</w:t>
            </w: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34260D" w:rsidRPr="009F7CAA" w:rsidRDefault="0034260D" w:rsidP="009F7CAA">
            <w:pPr>
              <w:ind w:firstLine="599"/>
              <w:contextualSpacing/>
              <w:rPr>
                <w:sz w:val="24"/>
                <w:szCs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rPr>
            </w:pPr>
            <w:r w:rsidRPr="009F7CAA">
              <w:rPr>
                <w:sz w:val="24"/>
              </w:rPr>
              <w:t>RAL 8011</w:t>
            </w:r>
          </w:p>
        </w:tc>
        <w:tc>
          <w:tcPr>
            <w:tcW w:w="2688" w:type="dxa"/>
            <w:gridSpan w:val="2"/>
            <w:shd w:val="clear" w:color="auto" w:fill="5A3A29"/>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rPr>
            </w:pPr>
            <w:r w:rsidRPr="009F7CAA">
              <w:rPr>
                <w:sz w:val="24"/>
              </w:rPr>
              <w:t>RAL 8012</w:t>
            </w:r>
          </w:p>
        </w:tc>
        <w:tc>
          <w:tcPr>
            <w:tcW w:w="2688" w:type="dxa"/>
            <w:gridSpan w:val="2"/>
            <w:shd w:val="clear" w:color="auto" w:fill="673831"/>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rPr>
            </w:pPr>
            <w:r w:rsidRPr="009F7CAA">
              <w:rPr>
                <w:sz w:val="24"/>
              </w:rPr>
              <w:t>RAL 8016</w:t>
            </w:r>
          </w:p>
        </w:tc>
        <w:tc>
          <w:tcPr>
            <w:tcW w:w="2688" w:type="dxa"/>
            <w:gridSpan w:val="2"/>
            <w:shd w:val="clear" w:color="auto" w:fill="4C2F26"/>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rPr>
            </w:pPr>
            <w:r w:rsidRPr="009F7CAA">
              <w:rPr>
                <w:sz w:val="24"/>
              </w:rPr>
              <w:t>RAL 8017</w:t>
            </w:r>
          </w:p>
        </w:tc>
        <w:tc>
          <w:tcPr>
            <w:tcW w:w="2688" w:type="dxa"/>
            <w:gridSpan w:val="2"/>
            <w:shd w:val="clear" w:color="auto" w:fill="44322D"/>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2687" w:type="dxa"/>
            <w:gridSpan w:val="2"/>
          </w:tcPr>
          <w:p w:rsidR="0034260D" w:rsidRPr="009F7CAA" w:rsidRDefault="0034260D" w:rsidP="009F7CAA">
            <w:pPr>
              <w:ind w:firstLine="599"/>
              <w:contextualSpacing/>
              <w:rPr>
                <w:sz w:val="24"/>
              </w:rPr>
            </w:pPr>
            <w:r w:rsidRPr="009F7CAA">
              <w:rPr>
                <w:sz w:val="24"/>
              </w:rPr>
              <w:t>RAL 8028</w:t>
            </w:r>
          </w:p>
        </w:tc>
        <w:tc>
          <w:tcPr>
            <w:tcW w:w="2688" w:type="dxa"/>
            <w:gridSpan w:val="2"/>
            <w:shd w:val="clear" w:color="auto" w:fill="4E3B2B"/>
          </w:tcPr>
          <w:p w:rsidR="0034260D" w:rsidRPr="009F7CAA" w:rsidRDefault="0034260D" w:rsidP="009F7CAA">
            <w:pPr>
              <w:ind w:firstLine="599"/>
              <w:contextualSpacing/>
              <w:rPr>
                <w:sz w:val="24"/>
              </w:rPr>
            </w:pPr>
          </w:p>
        </w:tc>
      </w:tr>
      <w:tr w:rsidR="0034260D" w:rsidRPr="009F7CAA" w:rsidTr="00664321">
        <w:trPr>
          <w:trHeight w:val="283"/>
        </w:trPr>
        <w:tc>
          <w:tcPr>
            <w:tcW w:w="4815" w:type="dxa"/>
            <w:vMerge/>
          </w:tcPr>
          <w:p w:rsidR="0034260D" w:rsidRPr="009F7CAA" w:rsidRDefault="0034260D" w:rsidP="009F7CAA">
            <w:pPr>
              <w:ind w:firstLine="170"/>
              <w:rPr>
                <w:sz w:val="24"/>
              </w:rPr>
            </w:pPr>
          </w:p>
        </w:tc>
        <w:tc>
          <w:tcPr>
            <w:tcW w:w="5375" w:type="dxa"/>
            <w:gridSpan w:val="4"/>
          </w:tcPr>
          <w:p w:rsidR="0034260D" w:rsidRPr="009F7CAA" w:rsidRDefault="0034260D" w:rsidP="009F7CAA">
            <w:pPr>
              <w:ind w:firstLine="599"/>
              <w:contextualSpacing/>
              <w:rPr>
                <w:sz w:val="24"/>
              </w:rPr>
            </w:pPr>
            <w:r w:rsidRPr="009F7CAA">
              <w:rPr>
                <w:sz w:val="24"/>
              </w:rPr>
              <w:t xml:space="preserve">Г) </w:t>
            </w:r>
            <w:r w:rsidRPr="009F7CAA">
              <w:rPr>
                <w:i/>
                <w:sz w:val="24"/>
              </w:rPr>
              <w:t>Инженерное и техническое оборудование</w:t>
            </w:r>
            <w:r w:rsidRPr="009F7CAA">
              <w:rPr>
                <w:sz w:val="24"/>
              </w:rPr>
              <w:t>: в цвет кровли  или фасада объекта капитального строительства.</w:t>
            </w:r>
          </w:p>
        </w:tc>
      </w:tr>
      <w:tr w:rsidR="0034260D" w:rsidRPr="009F7CAA" w:rsidTr="00664321">
        <w:trPr>
          <w:trHeight w:val="546"/>
        </w:trPr>
        <w:tc>
          <w:tcPr>
            <w:tcW w:w="10190" w:type="dxa"/>
            <w:gridSpan w:val="5"/>
          </w:tcPr>
          <w:p w:rsidR="0034260D" w:rsidRPr="009F7CAA" w:rsidRDefault="0034260D" w:rsidP="009F7CAA">
            <w:pPr>
              <w:pStyle w:val="af5"/>
              <w:numPr>
                <w:ilvl w:val="1"/>
                <w:numId w:val="37"/>
              </w:numPr>
              <w:ind w:left="596" w:hanging="425"/>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34260D" w:rsidRPr="009F7CAA" w:rsidTr="00664321">
        <w:trPr>
          <w:trHeight w:val="3760"/>
        </w:trPr>
        <w:tc>
          <w:tcPr>
            <w:tcW w:w="4877" w:type="dxa"/>
            <w:gridSpan w:val="2"/>
          </w:tcPr>
          <w:p w:rsidR="0034260D" w:rsidRPr="009F7CAA" w:rsidRDefault="0034260D" w:rsidP="009F7CAA">
            <w:pPr>
              <w:pStyle w:val="af5"/>
              <w:numPr>
                <w:ilvl w:val="2"/>
                <w:numId w:val="37"/>
              </w:numPr>
              <w:ind w:left="596" w:hanging="425"/>
              <w:rPr>
                <w:sz w:val="24"/>
              </w:rPr>
            </w:pPr>
            <w:r w:rsidRPr="009F7CAA">
              <w:rPr>
                <w:sz w:val="24"/>
              </w:rPr>
              <w:lastRenderedPageBreak/>
              <w:t>Перечень разрешенных отделочных материалов по элементам объекта капитального строительства</w:t>
            </w:r>
          </w:p>
        </w:tc>
        <w:tc>
          <w:tcPr>
            <w:tcW w:w="5313" w:type="dxa"/>
            <w:gridSpan w:val="3"/>
          </w:tcPr>
          <w:p w:rsidR="0034260D" w:rsidRPr="009F7CAA" w:rsidRDefault="0034260D" w:rsidP="009F7CAA">
            <w:pPr>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 кровельная сталь с соединением в «фальц»;</w:t>
            </w:r>
          </w:p>
          <w:p w:rsidR="0034260D" w:rsidRPr="009F7CAA" w:rsidRDefault="0034260D" w:rsidP="009F7CAA">
            <w:pPr>
              <w:rPr>
                <w:sz w:val="24"/>
              </w:rPr>
            </w:pPr>
            <w:r w:rsidRPr="009F7CAA">
              <w:rPr>
                <w:sz w:val="24"/>
              </w:rPr>
              <w:t xml:space="preserve">Б) </w:t>
            </w:r>
            <w:r w:rsidRPr="009F7CAA">
              <w:rPr>
                <w:i/>
                <w:sz w:val="24"/>
              </w:rPr>
              <w:t>Наружные ограждающие конструкции</w:t>
            </w:r>
            <w:r w:rsidRPr="009F7CAA">
              <w:rPr>
                <w:sz w:val="24"/>
              </w:rPr>
              <w:t>: древесина, неоштукатуренный керамический кирпич и (или) природный камень, штукатурка</w:t>
            </w:r>
            <w:r w:rsidRPr="009F7CAA">
              <w:rPr>
                <w:sz w:val="24"/>
                <w:vertAlign w:val="superscript"/>
              </w:rPr>
              <w:t>2</w:t>
            </w:r>
            <w:r w:rsidRPr="009F7CAA">
              <w:rPr>
                <w:sz w:val="24"/>
              </w:rPr>
              <w:t xml:space="preserve"> с последующей покраской;</w:t>
            </w:r>
          </w:p>
          <w:p w:rsidR="0034260D" w:rsidRPr="009F7CAA" w:rsidRDefault="0034260D" w:rsidP="009F7CAA">
            <w:pPr>
              <w:rPr>
                <w:sz w:val="24"/>
              </w:rPr>
            </w:pPr>
            <w:r w:rsidRPr="009F7CAA">
              <w:rPr>
                <w:sz w:val="24"/>
              </w:rPr>
              <w:t xml:space="preserve">В) </w:t>
            </w:r>
            <w:r w:rsidRPr="009F7CAA">
              <w:rPr>
                <w:i/>
                <w:sz w:val="24"/>
              </w:rPr>
              <w:t>Заполнение оконных и дверных проемов</w:t>
            </w:r>
            <w:r w:rsidRPr="009F7CAA">
              <w:rPr>
                <w:sz w:val="24"/>
                <w:vertAlign w:val="superscript"/>
              </w:rPr>
              <w:t>3</w:t>
            </w:r>
            <w:r w:rsidRPr="009F7CAA">
              <w:rPr>
                <w:sz w:val="24"/>
              </w:rPr>
              <w:t>: светопрозрачным стеклом с деревянной или имитирующей дерево рамой;</w:t>
            </w:r>
          </w:p>
          <w:p w:rsidR="0034260D" w:rsidRPr="009F7CAA" w:rsidRDefault="0034260D" w:rsidP="009F7CAA">
            <w:pPr>
              <w:rPr>
                <w:sz w:val="24"/>
              </w:rPr>
            </w:pPr>
            <w:r w:rsidRPr="009F7CAA">
              <w:rPr>
                <w:sz w:val="24"/>
              </w:rPr>
              <w:t xml:space="preserve">Г) </w:t>
            </w:r>
            <w:r w:rsidRPr="009F7CAA">
              <w:rPr>
                <w:i/>
                <w:sz w:val="24"/>
              </w:rPr>
              <w:t>Ограждения</w:t>
            </w:r>
            <w:r w:rsidRPr="009F7CAA">
              <w:rPr>
                <w:sz w:val="24"/>
              </w:rPr>
              <w:t>: дерево, металл, неоштукатуренный керамический кирпич и (или) природный камень или штукатурки с последующей покраской.</w:t>
            </w:r>
          </w:p>
        </w:tc>
      </w:tr>
      <w:tr w:rsidR="0034260D" w:rsidRPr="009F7CAA" w:rsidTr="00664321">
        <w:trPr>
          <w:trHeight w:val="283"/>
        </w:trPr>
        <w:tc>
          <w:tcPr>
            <w:tcW w:w="4877" w:type="dxa"/>
            <w:gridSpan w:val="2"/>
          </w:tcPr>
          <w:p w:rsidR="0034260D" w:rsidRPr="009F7CAA" w:rsidRDefault="0034260D" w:rsidP="009F7CAA">
            <w:pPr>
              <w:rPr>
                <w:sz w:val="24"/>
              </w:rPr>
            </w:pPr>
          </w:p>
        </w:tc>
        <w:tc>
          <w:tcPr>
            <w:tcW w:w="2728" w:type="dxa"/>
            <w:gridSpan w:val="2"/>
          </w:tcPr>
          <w:p w:rsidR="0034260D" w:rsidRPr="009F7CAA" w:rsidRDefault="0034260D" w:rsidP="009F7CAA">
            <w:pPr>
              <w:ind w:firstLine="0"/>
              <w:jc w:val="center"/>
              <w:rPr>
                <w:sz w:val="24"/>
              </w:rPr>
            </w:pPr>
            <w:r w:rsidRPr="009F7CAA">
              <w:rPr>
                <w:sz w:val="24"/>
              </w:rPr>
              <w:t>Минимальный</w:t>
            </w:r>
          </w:p>
        </w:tc>
        <w:tc>
          <w:tcPr>
            <w:tcW w:w="2585" w:type="dxa"/>
          </w:tcPr>
          <w:p w:rsidR="0034260D" w:rsidRPr="009F7CAA" w:rsidRDefault="0034260D" w:rsidP="009F7CAA">
            <w:pPr>
              <w:ind w:firstLine="0"/>
              <w:jc w:val="center"/>
              <w:rPr>
                <w:sz w:val="24"/>
              </w:rPr>
            </w:pPr>
            <w:r w:rsidRPr="009F7CAA">
              <w:rPr>
                <w:sz w:val="24"/>
              </w:rPr>
              <w:t>Максимальный</w:t>
            </w:r>
          </w:p>
        </w:tc>
      </w:tr>
      <w:tr w:rsidR="0034260D" w:rsidRPr="009F7CAA" w:rsidTr="00664321">
        <w:trPr>
          <w:trHeight w:val="546"/>
        </w:trPr>
        <w:tc>
          <w:tcPr>
            <w:tcW w:w="4877" w:type="dxa"/>
            <w:gridSpan w:val="2"/>
          </w:tcPr>
          <w:p w:rsidR="0034260D" w:rsidRPr="009F7CAA" w:rsidRDefault="0034260D" w:rsidP="009F7CAA">
            <w:pPr>
              <w:pStyle w:val="af5"/>
              <w:numPr>
                <w:ilvl w:val="2"/>
                <w:numId w:val="37"/>
              </w:numPr>
              <w:ind w:left="596" w:hanging="425"/>
              <w:rPr>
                <w:sz w:val="24"/>
              </w:rPr>
            </w:pPr>
            <w:r w:rsidRPr="009F7CAA">
              <w:rPr>
                <w:sz w:val="24"/>
              </w:rPr>
              <w:t xml:space="preserve">Процент светопропускаемости в светопрозрачных материалах (%) </w:t>
            </w:r>
          </w:p>
        </w:tc>
        <w:tc>
          <w:tcPr>
            <w:tcW w:w="2728" w:type="dxa"/>
            <w:gridSpan w:val="2"/>
          </w:tcPr>
          <w:p w:rsidR="0034260D" w:rsidRPr="009F7CAA" w:rsidRDefault="0034260D" w:rsidP="009F7CAA">
            <w:pPr>
              <w:ind w:firstLine="0"/>
              <w:jc w:val="center"/>
              <w:rPr>
                <w:sz w:val="24"/>
              </w:rPr>
            </w:pPr>
            <w:r w:rsidRPr="009F7CAA">
              <w:rPr>
                <w:sz w:val="24"/>
              </w:rPr>
              <w:t>100</w:t>
            </w:r>
          </w:p>
        </w:tc>
        <w:tc>
          <w:tcPr>
            <w:tcW w:w="2585" w:type="dxa"/>
          </w:tcPr>
          <w:p w:rsidR="0034260D" w:rsidRPr="009F7CAA" w:rsidRDefault="0034260D" w:rsidP="009F7CAA">
            <w:pPr>
              <w:ind w:firstLine="0"/>
              <w:jc w:val="center"/>
              <w:rPr>
                <w:sz w:val="24"/>
              </w:rPr>
            </w:pPr>
            <w:r w:rsidRPr="009F7CAA">
              <w:rPr>
                <w:sz w:val="24"/>
              </w:rPr>
              <w:t>100</w:t>
            </w:r>
          </w:p>
        </w:tc>
      </w:tr>
      <w:tr w:rsidR="0034260D" w:rsidRPr="009F7CAA" w:rsidTr="00664321">
        <w:trPr>
          <w:trHeight w:val="546"/>
        </w:trPr>
        <w:tc>
          <w:tcPr>
            <w:tcW w:w="10190" w:type="dxa"/>
            <w:gridSpan w:val="5"/>
          </w:tcPr>
          <w:p w:rsidR="0034260D" w:rsidRPr="009F7CAA" w:rsidRDefault="0034260D" w:rsidP="009F7CAA">
            <w:pPr>
              <w:pStyle w:val="af5"/>
              <w:numPr>
                <w:ilvl w:val="1"/>
                <w:numId w:val="37"/>
              </w:numPr>
              <w:ind w:left="596"/>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34260D" w:rsidRPr="009F7CAA" w:rsidTr="00664321">
        <w:trPr>
          <w:trHeight w:val="263"/>
        </w:trPr>
        <w:tc>
          <w:tcPr>
            <w:tcW w:w="4877" w:type="dxa"/>
            <w:gridSpan w:val="2"/>
          </w:tcPr>
          <w:p w:rsidR="0034260D" w:rsidRPr="009F7CAA" w:rsidRDefault="0034260D" w:rsidP="009F7CAA">
            <w:pPr>
              <w:rPr>
                <w:sz w:val="24"/>
              </w:rPr>
            </w:pPr>
          </w:p>
        </w:tc>
        <w:tc>
          <w:tcPr>
            <w:tcW w:w="2728" w:type="dxa"/>
            <w:gridSpan w:val="2"/>
          </w:tcPr>
          <w:p w:rsidR="0034260D" w:rsidRPr="009F7CAA" w:rsidRDefault="0034260D" w:rsidP="009F7CAA">
            <w:pPr>
              <w:ind w:firstLine="0"/>
              <w:jc w:val="center"/>
              <w:rPr>
                <w:sz w:val="24"/>
              </w:rPr>
            </w:pPr>
            <w:r w:rsidRPr="009F7CAA">
              <w:rPr>
                <w:sz w:val="24"/>
              </w:rPr>
              <w:t>Минимальный</w:t>
            </w:r>
          </w:p>
        </w:tc>
        <w:tc>
          <w:tcPr>
            <w:tcW w:w="2585" w:type="dxa"/>
          </w:tcPr>
          <w:p w:rsidR="0034260D" w:rsidRPr="009F7CAA" w:rsidRDefault="0034260D" w:rsidP="009F7CAA">
            <w:pPr>
              <w:ind w:firstLine="0"/>
              <w:jc w:val="center"/>
              <w:rPr>
                <w:sz w:val="24"/>
              </w:rPr>
            </w:pPr>
            <w:r w:rsidRPr="009F7CAA">
              <w:rPr>
                <w:sz w:val="24"/>
              </w:rPr>
              <w:t>Максимальный</w:t>
            </w:r>
          </w:p>
        </w:tc>
      </w:tr>
      <w:tr w:rsidR="0034260D" w:rsidRPr="009F7CAA" w:rsidTr="00664321">
        <w:trPr>
          <w:trHeight w:val="829"/>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rPr>
              <w:t>Высота размещения технического и инженерного оборудования от уровня земли (м)</w:t>
            </w:r>
          </w:p>
        </w:tc>
        <w:tc>
          <w:tcPr>
            <w:tcW w:w="2728" w:type="dxa"/>
            <w:gridSpan w:val="2"/>
          </w:tcPr>
          <w:p w:rsidR="0034260D" w:rsidRPr="009F7CAA" w:rsidRDefault="0034260D" w:rsidP="009F7CAA">
            <w:pPr>
              <w:ind w:firstLine="0"/>
              <w:jc w:val="center"/>
              <w:rPr>
                <w:sz w:val="24"/>
              </w:rPr>
            </w:pPr>
            <w:r w:rsidRPr="009F7CAA">
              <w:rPr>
                <w:sz w:val="24"/>
              </w:rPr>
              <w:t>2,5</w:t>
            </w:r>
          </w:p>
        </w:tc>
        <w:tc>
          <w:tcPr>
            <w:tcW w:w="2585" w:type="dxa"/>
          </w:tcPr>
          <w:p w:rsidR="0034260D" w:rsidRPr="009F7CAA" w:rsidRDefault="0034260D" w:rsidP="009F7CAA">
            <w:pPr>
              <w:ind w:firstLine="0"/>
              <w:jc w:val="center"/>
              <w:rPr>
                <w:sz w:val="24"/>
              </w:rPr>
            </w:pPr>
            <w:r w:rsidRPr="009F7CAA">
              <w:rPr>
                <w:sz w:val="24"/>
              </w:rPr>
              <w:t>н.у.</w:t>
            </w:r>
          </w:p>
        </w:tc>
      </w:tr>
      <w:tr w:rsidR="0034260D" w:rsidRPr="009F7CAA" w:rsidTr="00664321">
        <w:trPr>
          <w:trHeight w:val="546"/>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rPr>
              <w:t>Выступ технического и инженерного оборудования от плоскости фасада (м)</w:t>
            </w:r>
          </w:p>
        </w:tc>
        <w:tc>
          <w:tcPr>
            <w:tcW w:w="2728" w:type="dxa"/>
            <w:gridSpan w:val="2"/>
          </w:tcPr>
          <w:p w:rsidR="0034260D" w:rsidRPr="009F7CAA" w:rsidRDefault="0034260D" w:rsidP="009F7CAA">
            <w:pPr>
              <w:ind w:firstLine="0"/>
              <w:jc w:val="center"/>
              <w:rPr>
                <w:sz w:val="24"/>
              </w:rPr>
            </w:pPr>
            <w:r w:rsidRPr="009F7CAA">
              <w:rPr>
                <w:sz w:val="24"/>
              </w:rPr>
              <w:t>н.у.</w:t>
            </w:r>
          </w:p>
        </w:tc>
        <w:tc>
          <w:tcPr>
            <w:tcW w:w="2585" w:type="dxa"/>
          </w:tcPr>
          <w:p w:rsidR="0034260D" w:rsidRPr="009F7CAA" w:rsidRDefault="0034260D" w:rsidP="009F7CAA">
            <w:pPr>
              <w:ind w:firstLine="0"/>
              <w:jc w:val="center"/>
              <w:rPr>
                <w:sz w:val="24"/>
              </w:rPr>
            </w:pPr>
            <w:r w:rsidRPr="009F7CAA">
              <w:rPr>
                <w:sz w:val="24"/>
              </w:rPr>
              <w:t>0,5</w:t>
            </w:r>
          </w:p>
        </w:tc>
      </w:tr>
      <w:tr w:rsidR="0034260D" w:rsidRPr="009F7CAA" w:rsidTr="00664321">
        <w:trPr>
          <w:trHeight w:val="546"/>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rPr>
              <w:t>Места допустимого размещения инженерного и технического оборудования (кондиционеров, антенн, иного инженерного и технического оборудования)</w:t>
            </w:r>
          </w:p>
        </w:tc>
        <w:tc>
          <w:tcPr>
            <w:tcW w:w="5313" w:type="dxa"/>
            <w:gridSpan w:val="3"/>
          </w:tcPr>
          <w:p w:rsidR="0034260D" w:rsidRPr="009F7CAA" w:rsidRDefault="0034260D" w:rsidP="009F7CAA">
            <w:pPr>
              <w:ind w:firstLine="538"/>
              <w:jc w:val="left"/>
              <w:rPr>
                <w:sz w:val="24"/>
              </w:rPr>
            </w:pPr>
            <w:r w:rsidRPr="009F7CAA">
              <w:rPr>
                <w:sz w:val="24"/>
              </w:rPr>
              <w:t>- фасады, не просматриваемые с территорий общего пользования;</w:t>
            </w:r>
          </w:p>
          <w:p w:rsidR="0034260D" w:rsidRPr="009F7CAA" w:rsidRDefault="0034260D" w:rsidP="009F7CAA">
            <w:pPr>
              <w:ind w:firstLine="538"/>
              <w:jc w:val="left"/>
              <w:rPr>
                <w:sz w:val="24"/>
              </w:rPr>
            </w:pPr>
            <w:r w:rsidRPr="009F7CAA">
              <w:rPr>
                <w:sz w:val="24"/>
              </w:rPr>
              <w:t>- на земле.</w:t>
            </w:r>
          </w:p>
        </w:tc>
      </w:tr>
      <w:tr w:rsidR="0034260D" w:rsidRPr="009F7CAA" w:rsidTr="00664321">
        <w:trPr>
          <w:trHeight w:val="1129"/>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rPr>
              <w:t>Виды размещения технического и инженерного оборудования на фасаде</w:t>
            </w:r>
          </w:p>
        </w:tc>
        <w:tc>
          <w:tcPr>
            <w:tcW w:w="5313" w:type="dxa"/>
            <w:gridSpan w:val="3"/>
          </w:tcPr>
          <w:p w:rsidR="0034260D" w:rsidRPr="009F7CAA" w:rsidRDefault="0034260D" w:rsidP="009F7CAA">
            <w:pPr>
              <w:rPr>
                <w:sz w:val="24"/>
              </w:rPr>
            </w:pPr>
            <w:r w:rsidRPr="009F7CAA">
              <w:rPr>
                <w:sz w:val="24"/>
              </w:rPr>
              <w:t>- скрытый монтаж;</w:t>
            </w:r>
          </w:p>
          <w:p w:rsidR="0034260D" w:rsidRPr="009F7CAA" w:rsidRDefault="0034260D" w:rsidP="009F7CAA">
            <w:pPr>
              <w:rPr>
                <w:sz w:val="24"/>
              </w:rPr>
            </w:pPr>
            <w:r w:rsidRPr="009F7CAA">
              <w:rPr>
                <w:sz w:val="24"/>
              </w:rPr>
              <w:t>- при помощи маскирующих ограждений (перфорированные металлические листы, жалюзи, корзины);</w:t>
            </w:r>
          </w:p>
          <w:p w:rsidR="0034260D" w:rsidRPr="009F7CAA" w:rsidRDefault="0034260D" w:rsidP="009F7CAA">
            <w:pPr>
              <w:rPr>
                <w:sz w:val="24"/>
              </w:rPr>
            </w:pPr>
            <w:r w:rsidRPr="009F7CAA">
              <w:rPr>
                <w:sz w:val="24"/>
              </w:rPr>
              <w:t>- организованный водосток конденсата кондиционеров.</w:t>
            </w:r>
          </w:p>
        </w:tc>
      </w:tr>
      <w:tr w:rsidR="0034260D" w:rsidRPr="009F7CAA" w:rsidTr="00664321">
        <w:trPr>
          <w:trHeight w:val="305"/>
        </w:trPr>
        <w:tc>
          <w:tcPr>
            <w:tcW w:w="10190" w:type="dxa"/>
            <w:gridSpan w:val="5"/>
          </w:tcPr>
          <w:p w:rsidR="0034260D" w:rsidRPr="009F7CAA" w:rsidRDefault="0034260D" w:rsidP="009F7CAA">
            <w:pPr>
              <w:pStyle w:val="af5"/>
              <w:numPr>
                <w:ilvl w:val="1"/>
                <w:numId w:val="37"/>
              </w:numPr>
              <w:ind w:left="596"/>
              <w:rPr>
                <w:b/>
                <w:sz w:val="24"/>
              </w:rPr>
            </w:pPr>
            <w:r w:rsidRPr="009F7CAA">
              <w:rPr>
                <w:b/>
                <w:sz w:val="24"/>
              </w:rPr>
              <w:t>Требования к подсветке фасадов объектов капитального строительства</w:t>
            </w:r>
            <w:r w:rsidRPr="009F7CAA">
              <w:rPr>
                <w:b/>
                <w:sz w:val="24"/>
                <w:vertAlign w:val="superscript"/>
              </w:rPr>
              <w:t>4</w:t>
            </w:r>
          </w:p>
        </w:tc>
      </w:tr>
      <w:tr w:rsidR="0034260D" w:rsidRPr="009F7CAA" w:rsidTr="00664321">
        <w:trPr>
          <w:trHeight w:val="282"/>
        </w:trPr>
        <w:tc>
          <w:tcPr>
            <w:tcW w:w="4877" w:type="dxa"/>
            <w:gridSpan w:val="2"/>
          </w:tcPr>
          <w:p w:rsidR="0034260D" w:rsidRPr="009F7CAA" w:rsidRDefault="0034260D" w:rsidP="009F7CAA">
            <w:pPr>
              <w:rPr>
                <w:sz w:val="24"/>
              </w:rPr>
            </w:pPr>
          </w:p>
        </w:tc>
        <w:tc>
          <w:tcPr>
            <w:tcW w:w="2728" w:type="dxa"/>
            <w:gridSpan w:val="2"/>
          </w:tcPr>
          <w:p w:rsidR="0034260D" w:rsidRPr="009F7CAA" w:rsidRDefault="0034260D" w:rsidP="009F7CAA">
            <w:pPr>
              <w:ind w:firstLine="0"/>
              <w:jc w:val="center"/>
              <w:rPr>
                <w:sz w:val="24"/>
              </w:rPr>
            </w:pPr>
            <w:r w:rsidRPr="009F7CAA">
              <w:rPr>
                <w:sz w:val="24"/>
                <w:szCs w:val="24"/>
              </w:rPr>
              <w:t>Минимальный</w:t>
            </w:r>
          </w:p>
        </w:tc>
        <w:tc>
          <w:tcPr>
            <w:tcW w:w="2585" w:type="dxa"/>
          </w:tcPr>
          <w:p w:rsidR="0034260D" w:rsidRPr="009F7CAA" w:rsidRDefault="0034260D" w:rsidP="009F7CAA">
            <w:pPr>
              <w:ind w:firstLine="0"/>
              <w:jc w:val="center"/>
              <w:rPr>
                <w:sz w:val="24"/>
              </w:rPr>
            </w:pPr>
            <w:r w:rsidRPr="009F7CAA">
              <w:rPr>
                <w:sz w:val="24"/>
                <w:szCs w:val="24"/>
              </w:rPr>
              <w:t>Максимальный</w:t>
            </w:r>
          </w:p>
        </w:tc>
      </w:tr>
      <w:tr w:rsidR="0034260D" w:rsidRPr="009F7CAA" w:rsidTr="00664321">
        <w:trPr>
          <w:trHeight w:val="282"/>
        </w:trPr>
        <w:tc>
          <w:tcPr>
            <w:tcW w:w="4877" w:type="dxa"/>
            <w:gridSpan w:val="2"/>
          </w:tcPr>
          <w:p w:rsidR="0034260D" w:rsidRPr="009F7CAA" w:rsidRDefault="0034260D" w:rsidP="009F7CAA">
            <w:pPr>
              <w:numPr>
                <w:ilvl w:val="2"/>
                <w:numId w:val="37"/>
              </w:numPr>
              <w:ind w:left="596" w:hanging="425"/>
              <w:contextualSpacing/>
              <w:rPr>
                <w:sz w:val="24"/>
              </w:rPr>
            </w:pPr>
            <w:r w:rsidRPr="009F7CAA">
              <w:rPr>
                <w:sz w:val="24"/>
                <w:szCs w:val="24"/>
              </w:rPr>
              <w:t>Цветовая температура (Кельвин)</w:t>
            </w:r>
          </w:p>
        </w:tc>
        <w:tc>
          <w:tcPr>
            <w:tcW w:w="2728" w:type="dxa"/>
            <w:gridSpan w:val="2"/>
          </w:tcPr>
          <w:p w:rsidR="0034260D" w:rsidRPr="009F7CAA" w:rsidRDefault="0034260D" w:rsidP="009F7CAA">
            <w:pPr>
              <w:ind w:firstLine="0"/>
              <w:jc w:val="center"/>
              <w:rPr>
                <w:sz w:val="24"/>
              </w:rPr>
            </w:pPr>
            <w:r w:rsidRPr="009F7CAA">
              <w:rPr>
                <w:sz w:val="24"/>
                <w:szCs w:val="24"/>
              </w:rPr>
              <w:t>2200</w:t>
            </w:r>
          </w:p>
        </w:tc>
        <w:tc>
          <w:tcPr>
            <w:tcW w:w="2585" w:type="dxa"/>
          </w:tcPr>
          <w:p w:rsidR="0034260D" w:rsidRPr="009F7CAA" w:rsidRDefault="0034260D" w:rsidP="009F7CAA">
            <w:pPr>
              <w:ind w:firstLine="0"/>
              <w:jc w:val="center"/>
              <w:rPr>
                <w:sz w:val="24"/>
              </w:rPr>
            </w:pPr>
            <w:r w:rsidRPr="009F7CAA">
              <w:rPr>
                <w:sz w:val="24"/>
                <w:szCs w:val="24"/>
              </w:rPr>
              <w:t>4000</w:t>
            </w:r>
          </w:p>
        </w:tc>
      </w:tr>
      <w:tr w:rsidR="0034260D" w:rsidRPr="009F7CAA" w:rsidTr="00664321">
        <w:trPr>
          <w:trHeight w:val="282"/>
        </w:trPr>
        <w:tc>
          <w:tcPr>
            <w:tcW w:w="4877" w:type="dxa"/>
            <w:gridSpan w:val="2"/>
          </w:tcPr>
          <w:p w:rsidR="0034260D" w:rsidRPr="009F7CAA" w:rsidRDefault="0034260D" w:rsidP="009F7CAA">
            <w:pPr>
              <w:numPr>
                <w:ilvl w:val="2"/>
                <w:numId w:val="37"/>
              </w:numPr>
              <w:ind w:left="596" w:hanging="425"/>
              <w:contextualSpacing/>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3"/>
          </w:tcPr>
          <w:p w:rsidR="0034260D" w:rsidRPr="009F7CAA" w:rsidRDefault="0034260D"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34260D" w:rsidRPr="009F7CAA" w:rsidTr="00664321">
        <w:trPr>
          <w:trHeight w:val="282"/>
        </w:trPr>
        <w:tc>
          <w:tcPr>
            <w:tcW w:w="4877" w:type="dxa"/>
            <w:gridSpan w:val="2"/>
          </w:tcPr>
          <w:p w:rsidR="0034260D" w:rsidRPr="009F7CAA" w:rsidRDefault="0034260D" w:rsidP="009F7CAA">
            <w:pPr>
              <w:numPr>
                <w:ilvl w:val="2"/>
                <w:numId w:val="37"/>
              </w:numPr>
              <w:ind w:left="596" w:hanging="425"/>
              <w:contextualSpacing/>
              <w:rPr>
                <w:sz w:val="24"/>
                <w:szCs w:val="24"/>
              </w:rPr>
            </w:pPr>
            <w:r w:rsidRPr="009F7CAA">
              <w:rPr>
                <w:sz w:val="24"/>
                <w:szCs w:val="24"/>
              </w:rPr>
              <w:t>Виды архитектурной подсветки</w:t>
            </w:r>
          </w:p>
        </w:tc>
        <w:tc>
          <w:tcPr>
            <w:tcW w:w="5313" w:type="dxa"/>
            <w:gridSpan w:val="3"/>
          </w:tcPr>
          <w:p w:rsidR="0034260D" w:rsidRPr="009F7CAA" w:rsidRDefault="0034260D"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xml:space="preserve">: заливающее освещение с опор, </w:t>
            </w:r>
            <w:r w:rsidRPr="009F7CAA">
              <w:rPr>
                <w:sz w:val="24"/>
                <w:szCs w:val="24"/>
              </w:rPr>
              <w:lastRenderedPageBreak/>
              <w:t>заливающее освещение точечными светильниками;</w:t>
            </w:r>
          </w:p>
          <w:p w:rsidR="0034260D" w:rsidRPr="009F7CAA" w:rsidRDefault="0034260D"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34260D" w:rsidRPr="009F7CAA" w:rsidRDefault="0034260D"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34260D" w:rsidRPr="009F7CAA" w:rsidRDefault="0034260D"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34260D" w:rsidRPr="009F7CAA" w:rsidTr="00664321">
        <w:trPr>
          <w:trHeight w:val="282"/>
        </w:trPr>
        <w:tc>
          <w:tcPr>
            <w:tcW w:w="4877" w:type="dxa"/>
            <w:gridSpan w:val="2"/>
          </w:tcPr>
          <w:p w:rsidR="0034260D" w:rsidRPr="009F7CAA" w:rsidRDefault="0034260D" w:rsidP="009F7CAA">
            <w:pPr>
              <w:numPr>
                <w:ilvl w:val="2"/>
                <w:numId w:val="37"/>
              </w:numPr>
              <w:ind w:left="596" w:hanging="425"/>
              <w:contextualSpacing/>
              <w:rPr>
                <w:sz w:val="24"/>
                <w:szCs w:val="24"/>
              </w:rPr>
            </w:pPr>
            <w:r w:rsidRPr="009F7CAA">
              <w:rPr>
                <w:sz w:val="24"/>
                <w:szCs w:val="24"/>
              </w:rPr>
              <w:lastRenderedPageBreak/>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3"/>
          </w:tcPr>
          <w:p w:rsidR="0034260D" w:rsidRPr="009F7CAA" w:rsidRDefault="0034260D" w:rsidP="009F7CAA">
            <w:pPr>
              <w:rPr>
                <w:sz w:val="24"/>
                <w:szCs w:val="24"/>
              </w:rPr>
            </w:pPr>
            <w:r w:rsidRPr="009F7CAA">
              <w:rPr>
                <w:sz w:val="24"/>
                <w:szCs w:val="24"/>
              </w:rPr>
              <w:t>Защитные аксессуары (антислепящие козырьки, сотовая решетка)</w:t>
            </w:r>
          </w:p>
        </w:tc>
      </w:tr>
      <w:tr w:rsidR="0034260D" w:rsidRPr="009F7CAA" w:rsidTr="00664321">
        <w:trPr>
          <w:trHeight w:val="282"/>
        </w:trPr>
        <w:tc>
          <w:tcPr>
            <w:tcW w:w="4877" w:type="dxa"/>
            <w:gridSpan w:val="2"/>
          </w:tcPr>
          <w:p w:rsidR="0034260D" w:rsidRPr="009F7CAA" w:rsidRDefault="0034260D" w:rsidP="009F7CAA">
            <w:pPr>
              <w:numPr>
                <w:ilvl w:val="2"/>
                <w:numId w:val="37"/>
              </w:numPr>
              <w:ind w:left="596" w:hanging="425"/>
              <w:contextualSpacing/>
              <w:rPr>
                <w:sz w:val="24"/>
                <w:szCs w:val="24"/>
              </w:rPr>
            </w:pPr>
            <w:r w:rsidRPr="009F7CAA">
              <w:rPr>
                <w:sz w:val="24"/>
                <w:szCs w:val="24"/>
              </w:rPr>
              <w:t>Уровень освещенности (вертикальной и на площадках перед входом)</w:t>
            </w:r>
          </w:p>
        </w:tc>
        <w:tc>
          <w:tcPr>
            <w:tcW w:w="5313" w:type="dxa"/>
            <w:gridSpan w:val="3"/>
          </w:tcPr>
          <w:p w:rsidR="0034260D" w:rsidRPr="009F7CAA" w:rsidRDefault="0034260D"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34260D" w:rsidRPr="009F7CAA" w:rsidTr="00664321">
        <w:trPr>
          <w:trHeight w:val="282"/>
        </w:trPr>
        <w:tc>
          <w:tcPr>
            <w:tcW w:w="4877" w:type="dxa"/>
            <w:gridSpan w:val="2"/>
          </w:tcPr>
          <w:p w:rsidR="0034260D" w:rsidRPr="009F7CAA" w:rsidRDefault="0034260D" w:rsidP="009F7CAA">
            <w:pPr>
              <w:numPr>
                <w:ilvl w:val="2"/>
                <w:numId w:val="37"/>
              </w:numPr>
              <w:ind w:left="596" w:hanging="425"/>
              <w:contextualSpacing/>
              <w:rPr>
                <w:sz w:val="24"/>
                <w:szCs w:val="24"/>
              </w:rPr>
            </w:pPr>
            <w:r w:rsidRPr="009F7CAA">
              <w:rPr>
                <w:sz w:val="24"/>
                <w:szCs w:val="24"/>
              </w:rPr>
              <w:t xml:space="preserve">Цветное освещение </w:t>
            </w:r>
          </w:p>
        </w:tc>
        <w:tc>
          <w:tcPr>
            <w:tcW w:w="5313" w:type="dxa"/>
            <w:gridSpan w:val="3"/>
          </w:tcPr>
          <w:p w:rsidR="0034260D" w:rsidRPr="009F7CAA" w:rsidRDefault="0034260D"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9E5928" w:rsidRPr="009F7CAA" w:rsidRDefault="009E592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1</w:t>
      </w:r>
      <w:r w:rsidRPr="009F7CAA">
        <w:rPr>
          <w:rFonts w:ascii="Times New Roman" w:eastAsia="Times New Roman" w:hAnsi="Times New Roman" w:cs="Times New Roman"/>
          <w:szCs w:val="24"/>
          <w:lang w:val="ru" w:eastAsia="ru-RU"/>
        </w:rPr>
        <w:t xml:space="preserve"> Не допускаются контрастные сочетания и цвета максимальной насыщенности.</w:t>
      </w:r>
    </w:p>
    <w:p w:rsidR="009E5928" w:rsidRPr="009F7CAA" w:rsidRDefault="009E592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vertAlign w:val="superscript"/>
          <w:lang w:val="ru" w:eastAsia="ru-RU"/>
        </w:rPr>
        <w:t xml:space="preserve"> </w:t>
      </w:r>
      <w:r w:rsidRPr="009F7CAA">
        <w:rPr>
          <w:rFonts w:ascii="Times New Roman" w:eastAsia="Times New Roman" w:hAnsi="Times New Roman" w:cs="Times New Roman"/>
          <w:szCs w:val="24"/>
          <w:lang w:val="ru" w:eastAsia="ru-RU"/>
        </w:rPr>
        <w:t>При использовании двух и более цветов штукатурки необходимо обеспечивать их стыковку в разных (смещённых друг относительно друга) плоскостях.</w:t>
      </w:r>
    </w:p>
    <w:p w:rsidR="009E5928" w:rsidRPr="009F7CAA" w:rsidRDefault="009E592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Для отделки оконных и дверных откосов допускается использование материала основной поверхности фасада.</w:t>
      </w:r>
    </w:p>
    <w:p w:rsidR="009E5928" w:rsidRPr="009F7CAA" w:rsidRDefault="009E592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4</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180313" w:rsidRPr="009F7CAA" w:rsidRDefault="00180313" w:rsidP="009F7CAA">
      <w:pPr>
        <w:pStyle w:val="af7"/>
        <w:spacing w:before="0" w:beforeAutospacing="0" w:after="0" w:afterAutospacing="0" w:line="360" w:lineRule="auto"/>
        <w:ind w:firstLine="540"/>
        <w:jc w:val="both"/>
        <w:rPr>
          <w:color w:val="000000"/>
          <w:lang w:val="ru"/>
        </w:rPr>
      </w:pPr>
    </w:p>
    <w:p w:rsidR="009E5928" w:rsidRPr="009F7CAA" w:rsidRDefault="009E5928" w:rsidP="009F7CAA">
      <w:pPr>
        <w:pStyle w:val="af7"/>
        <w:spacing w:before="0" w:beforeAutospacing="0" w:after="0" w:afterAutospacing="0" w:line="360" w:lineRule="auto"/>
        <w:ind w:firstLine="709"/>
        <w:jc w:val="both"/>
        <w:rPr>
          <w:color w:val="000000"/>
          <w:sz w:val="28"/>
          <w:szCs w:val="26"/>
          <w:lang w:val="ru"/>
        </w:rPr>
      </w:pPr>
      <w:r w:rsidRPr="009F7CAA">
        <w:rPr>
          <w:color w:val="000000"/>
          <w:sz w:val="28"/>
          <w:szCs w:val="26"/>
          <w:lang w:val="ru"/>
        </w:rPr>
        <w:t>3. Требования к архитектурным решениям объектов капитального строительства применяются для вида разрешенного использования земельных участков и объектов капитального строительства «Предоставление коммунальных услуг» код 3.1.1:</w:t>
      </w:r>
    </w:p>
    <w:tbl>
      <w:tblPr>
        <w:tblStyle w:val="14"/>
        <w:tblW w:w="10190" w:type="dxa"/>
        <w:tblLayout w:type="fixed"/>
        <w:tblCellMar>
          <w:top w:w="57" w:type="dxa"/>
          <w:bottom w:w="57" w:type="dxa"/>
        </w:tblCellMar>
        <w:tblLook w:val="04A0" w:firstRow="1" w:lastRow="0" w:firstColumn="1" w:lastColumn="0" w:noHBand="0" w:noVBand="1"/>
      </w:tblPr>
      <w:tblGrid>
        <w:gridCol w:w="4815"/>
        <w:gridCol w:w="62"/>
        <w:gridCol w:w="2625"/>
        <w:gridCol w:w="103"/>
        <w:gridCol w:w="2585"/>
      </w:tblGrid>
      <w:tr w:rsidR="009E5928" w:rsidRPr="009F7CAA" w:rsidTr="00664321">
        <w:trPr>
          <w:trHeight w:val="546"/>
        </w:trPr>
        <w:tc>
          <w:tcPr>
            <w:tcW w:w="10190" w:type="dxa"/>
            <w:gridSpan w:val="5"/>
          </w:tcPr>
          <w:p w:rsidR="009E5928" w:rsidRPr="009F7CAA" w:rsidRDefault="0002246A" w:rsidP="009F7CAA">
            <w:pPr>
              <w:ind w:left="589" w:hanging="425"/>
              <w:contextualSpacing/>
              <w:rPr>
                <w:sz w:val="24"/>
              </w:rPr>
            </w:pPr>
            <w:r w:rsidRPr="009F7CAA">
              <w:rPr>
                <w:b/>
                <w:sz w:val="24"/>
              </w:rPr>
              <w:t xml:space="preserve">3.1 </w:t>
            </w:r>
            <w:r w:rsidR="009E5928" w:rsidRPr="009F7CAA">
              <w:rPr>
                <w:b/>
                <w:sz w:val="24"/>
              </w:rPr>
              <w:t>Требования к объемно-пространственным характеристикам объектов капитального строительства</w:t>
            </w:r>
          </w:p>
        </w:tc>
      </w:tr>
      <w:tr w:rsidR="009E5928" w:rsidRPr="009F7CAA" w:rsidTr="00664321">
        <w:trPr>
          <w:trHeight w:val="283"/>
        </w:trPr>
        <w:tc>
          <w:tcPr>
            <w:tcW w:w="4877" w:type="dxa"/>
            <w:gridSpan w:val="2"/>
          </w:tcPr>
          <w:p w:rsidR="009E5928" w:rsidRPr="009F7CAA" w:rsidRDefault="009E5928" w:rsidP="009F7CAA">
            <w:pPr>
              <w:rPr>
                <w:sz w:val="24"/>
              </w:rPr>
            </w:pPr>
          </w:p>
        </w:tc>
        <w:tc>
          <w:tcPr>
            <w:tcW w:w="2728" w:type="dxa"/>
            <w:gridSpan w:val="2"/>
          </w:tcPr>
          <w:p w:rsidR="009E5928" w:rsidRPr="009F7CAA" w:rsidRDefault="009E5928" w:rsidP="009F7CAA">
            <w:pPr>
              <w:ind w:firstLine="0"/>
              <w:jc w:val="center"/>
              <w:rPr>
                <w:sz w:val="24"/>
              </w:rPr>
            </w:pPr>
            <w:r w:rsidRPr="009F7CAA">
              <w:rPr>
                <w:sz w:val="24"/>
              </w:rPr>
              <w:t>Минимальный</w:t>
            </w:r>
          </w:p>
        </w:tc>
        <w:tc>
          <w:tcPr>
            <w:tcW w:w="2585" w:type="dxa"/>
          </w:tcPr>
          <w:p w:rsidR="009E5928" w:rsidRPr="009F7CAA" w:rsidRDefault="009E5928" w:rsidP="009F7CAA">
            <w:pPr>
              <w:ind w:firstLine="0"/>
              <w:jc w:val="center"/>
              <w:rPr>
                <w:sz w:val="24"/>
              </w:rPr>
            </w:pPr>
            <w:r w:rsidRPr="009F7CAA">
              <w:rPr>
                <w:sz w:val="24"/>
              </w:rPr>
              <w:t>Максимальный</w:t>
            </w:r>
          </w:p>
        </w:tc>
      </w:tr>
      <w:tr w:rsidR="009E5928" w:rsidRPr="009F7CAA" w:rsidTr="00664321">
        <w:trPr>
          <w:trHeight w:val="565"/>
        </w:trPr>
        <w:tc>
          <w:tcPr>
            <w:tcW w:w="4877" w:type="dxa"/>
            <w:gridSpan w:val="2"/>
          </w:tcPr>
          <w:p w:rsidR="009E5928" w:rsidRPr="009F7CAA" w:rsidRDefault="009E5928" w:rsidP="009F7CAA">
            <w:pPr>
              <w:pStyle w:val="af5"/>
              <w:numPr>
                <w:ilvl w:val="2"/>
                <w:numId w:val="30"/>
              </w:numPr>
              <w:ind w:left="589" w:hanging="425"/>
              <w:rPr>
                <w:sz w:val="24"/>
              </w:rPr>
            </w:pPr>
            <w:r w:rsidRPr="009F7CAA">
              <w:rPr>
                <w:sz w:val="24"/>
              </w:rPr>
              <w:t>Уровень отметки пола первого этажа (м)</w:t>
            </w:r>
          </w:p>
        </w:tc>
        <w:tc>
          <w:tcPr>
            <w:tcW w:w="2728" w:type="dxa"/>
            <w:gridSpan w:val="2"/>
          </w:tcPr>
          <w:p w:rsidR="009E5928" w:rsidRPr="009F7CAA" w:rsidRDefault="009E5928" w:rsidP="009F7CAA">
            <w:pPr>
              <w:ind w:firstLine="0"/>
              <w:jc w:val="center"/>
              <w:rPr>
                <w:sz w:val="24"/>
              </w:rPr>
            </w:pPr>
            <w:r w:rsidRPr="009F7CAA">
              <w:rPr>
                <w:sz w:val="24"/>
              </w:rPr>
              <w:t>0</w:t>
            </w:r>
          </w:p>
        </w:tc>
        <w:tc>
          <w:tcPr>
            <w:tcW w:w="2585" w:type="dxa"/>
          </w:tcPr>
          <w:p w:rsidR="009E5928" w:rsidRPr="009F7CAA" w:rsidRDefault="009E5928" w:rsidP="009F7CAA">
            <w:pPr>
              <w:ind w:firstLine="0"/>
              <w:jc w:val="center"/>
              <w:rPr>
                <w:sz w:val="24"/>
              </w:rPr>
            </w:pPr>
            <w:r w:rsidRPr="009F7CAA">
              <w:rPr>
                <w:sz w:val="24"/>
              </w:rPr>
              <w:t>0,45</w:t>
            </w:r>
          </w:p>
        </w:tc>
      </w:tr>
      <w:tr w:rsidR="009E5928" w:rsidRPr="009F7CAA" w:rsidTr="00664321">
        <w:trPr>
          <w:trHeight w:val="263"/>
        </w:trPr>
        <w:tc>
          <w:tcPr>
            <w:tcW w:w="4877" w:type="dxa"/>
            <w:gridSpan w:val="2"/>
          </w:tcPr>
          <w:p w:rsidR="009E5928" w:rsidRPr="009F7CAA" w:rsidRDefault="009E5928" w:rsidP="009F7CAA">
            <w:pPr>
              <w:pStyle w:val="af5"/>
              <w:numPr>
                <w:ilvl w:val="2"/>
                <w:numId w:val="30"/>
              </w:numPr>
              <w:ind w:left="589" w:hanging="425"/>
              <w:rPr>
                <w:sz w:val="24"/>
                <w:szCs w:val="24"/>
              </w:rPr>
            </w:pPr>
            <w:r w:rsidRPr="009F7CAA">
              <w:rPr>
                <w:sz w:val="24"/>
              </w:rPr>
              <w:t>Угол наклона крыши (градус)</w:t>
            </w:r>
          </w:p>
        </w:tc>
        <w:tc>
          <w:tcPr>
            <w:tcW w:w="2728" w:type="dxa"/>
            <w:gridSpan w:val="2"/>
          </w:tcPr>
          <w:p w:rsidR="009E5928" w:rsidRPr="009F7CAA" w:rsidRDefault="009E5928" w:rsidP="009F7CAA">
            <w:pPr>
              <w:ind w:firstLine="0"/>
              <w:jc w:val="center"/>
              <w:rPr>
                <w:sz w:val="24"/>
              </w:rPr>
            </w:pPr>
            <w:r w:rsidRPr="009F7CAA">
              <w:rPr>
                <w:sz w:val="24"/>
              </w:rPr>
              <w:t>20</w:t>
            </w:r>
          </w:p>
        </w:tc>
        <w:tc>
          <w:tcPr>
            <w:tcW w:w="2585" w:type="dxa"/>
          </w:tcPr>
          <w:p w:rsidR="009E5928" w:rsidRPr="009F7CAA" w:rsidRDefault="009E5928" w:rsidP="009F7CAA">
            <w:pPr>
              <w:ind w:firstLine="0"/>
              <w:jc w:val="center"/>
              <w:rPr>
                <w:sz w:val="24"/>
              </w:rPr>
            </w:pPr>
            <w:r w:rsidRPr="009F7CAA">
              <w:rPr>
                <w:sz w:val="24"/>
              </w:rPr>
              <w:t>40</w:t>
            </w:r>
          </w:p>
        </w:tc>
      </w:tr>
      <w:tr w:rsidR="009E5928" w:rsidRPr="009F7CAA" w:rsidTr="00664321">
        <w:trPr>
          <w:trHeight w:val="784"/>
        </w:trPr>
        <w:tc>
          <w:tcPr>
            <w:tcW w:w="4877" w:type="dxa"/>
            <w:gridSpan w:val="2"/>
          </w:tcPr>
          <w:p w:rsidR="009E5928" w:rsidRPr="009F7CAA" w:rsidRDefault="009E5928" w:rsidP="009F7CAA">
            <w:pPr>
              <w:pStyle w:val="af5"/>
              <w:numPr>
                <w:ilvl w:val="2"/>
                <w:numId w:val="30"/>
              </w:numPr>
              <w:ind w:left="596" w:hanging="425"/>
              <w:rPr>
                <w:sz w:val="24"/>
              </w:rPr>
            </w:pPr>
            <w:r w:rsidRPr="009F7CAA">
              <w:rPr>
                <w:sz w:val="24"/>
              </w:rPr>
              <w:t xml:space="preserve">Разрешенные конфигурации кровли </w:t>
            </w:r>
          </w:p>
        </w:tc>
        <w:tc>
          <w:tcPr>
            <w:tcW w:w="5313" w:type="dxa"/>
            <w:gridSpan w:val="3"/>
          </w:tcPr>
          <w:p w:rsidR="009E5928" w:rsidRPr="009F7CAA" w:rsidRDefault="009E5928" w:rsidP="009F7CAA">
            <w:pPr>
              <w:rPr>
                <w:sz w:val="24"/>
              </w:rPr>
            </w:pPr>
            <w:r w:rsidRPr="009F7CAA">
              <w:rPr>
                <w:sz w:val="24"/>
              </w:rPr>
              <w:t>- двухскатная;</w:t>
            </w:r>
          </w:p>
          <w:p w:rsidR="009E5928" w:rsidRPr="009F7CAA" w:rsidRDefault="009E5928" w:rsidP="009F7CAA">
            <w:pPr>
              <w:rPr>
                <w:sz w:val="24"/>
              </w:rPr>
            </w:pPr>
            <w:r w:rsidRPr="009F7CAA">
              <w:rPr>
                <w:sz w:val="24"/>
              </w:rPr>
              <w:t xml:space="preserve">- вальмовая; </w:t>
            </w:r>
          </w:p>
          <w:p w:rsidR="009E5928" w:rsidRPr="009F7CAA" w:rsidRDefault="009E5928" w:rsidP="009F7CAA">
            <w:pPr>
              <w:rPr>
                <w:sz w:val="24"/>
              </w:rPr>
            </w:pPr>
            <w:r w:rsidRPr="009F7CAA">
              <w:rPr>
                <w:sz w:val="24"/>
              </w:rPr>
              <w:t>- шатровая.</w:t>
            </w:r>
          </w:p>
        </w:tc>
      </w:tr>
      <w:tr w:rsidR="009E5928" w:rsidRPr="009F7CAA" w:rsidTr="00664321">
        <w:trPr>
          <w:trHeight w:val="546"/>
        </w:trPr>
        <w:tc>
          <w:tcPr>
            <w:tcW w:w="10190" w:type="dxa"/>
            <w:gridSpan w:val="5"/>
          </w:tcPr>
          <w:p w:rsidR="009E5928" w:rsidRPr="009F7CAA" w:rsidRDefault="009E5928" w:rsidP="009F7CAA">
            <w:pPr>
              <w:pStyle w:val="af5"/>
              <w:numPr>
                <w:ilvl w:val="1"/>
                <w:numId w:val="30"/>
              </w:numPr>
              <w:rPr>
                <w:b/>
                <w:sz w:val="24"/>
              </w:rPr>
            </w:pPr>
            <w:r w:rsidRPr="009F7CAA">
              <w:rPr>
                <w:b/>
                <w:sz w:val="24"/>
              </w:rPr>
              <w:lastRenderedPageBreak/>
              <w:t>Требования к архитектурно-стилистическим характеристикам объектов капитального строительства</w:t>
            </w:r>
          </w:p>
        </w:tc>
      </w:tr>
      <w:tr w:rsidR="009E5928" w:rsidRPr="009F7CAA" w:rsidTr="00664321">
        <w:trPr>
          <w:trHeight w:val="283"/>
        </w:trPr>
        <w:tc>
          <w:tcPr>
            <w:tcW w:w="4877" w:type="dxa"/>
            <w:gridSpan w:val="2"/>
          </w:tcPr>
          <w:p w:rsidR="009E5928" w:rsidRPr="009F7CAA" w:rsidRDefault="009E5928" w:rsidP="009F7CAA">
            <w:pPr>
              <w:rPr>
                <w:sz w:val="24"/>
              </w:rPr>
            </w:pPr>
          </w:p>
        </w:tc>
        <w:tc>
          <w:tcPr>
            <w:tcW w:w="2728" w:type="dxa"/>
            <w:gridSpan w:val="2"/>
          </w:tcPr>
          <w:p w:rsidR="009E5928" w:rsidRPr="009F7CAA" w:rsidRDefault="009E5928" w:rsidP="009F7CAA">
            <w:pPr>
              <w:ind w:firstLine="0"/>
              <w:jc w:val="center"/>
              <w:rPr>
                <w:sz w:val="24"/>
              </w:rPr>
            </w:pPr>
            <w:r w:rsidRPr="009F7CAA">
              <w:rPr>
                <w:sz w:val="24"/>
              </w:rPr>
              <w:t>Минимальный</w:t>
            </w:r>
          </w:p>
        </w:tc>
        <w:tc>
          <w:tcPr>
            <w:tcW w:w="2585" w:type="dxa"/>
          </w:tcPr>
          <w:p w:rsidR="009E5928" w:rsidRPr="009F7CAA" w:rsidRDefault="009E5928" w:rsidP="009F7CAA">
            <w:pPr>
              <w:ind w:firstLine="0"/>
              <w:jc w:val="center"/>
              <w:rPr>
                <w:sz w:val="24"/>
              </w:rPr>
            </w:pPr>
            <w:r w:rsidRPr="009F7CAA">
              <w:rPr>
                <w:sz w:val="24"/>
              </w:rPr>
              <w:t>Максимальный</w:t>
            </w:r>
          </w:p>
        </w:tc>
      </w:tr>
      <w:tr w:rsidR="009E5928" w:rsidRPr="009F7CAA" w:rsidTr="00664321">
        <w:trPr>
          <w:trHeight w:val="546"/>
        </w:trPr>
        <w:tc>
          <w:tcPr>
            <w:tcW w:w="4877" w:type="dxa"/>
            <w:gridSpan w:val="2"/>
          </w:tcPr>
          <w:p w:rsidR="009E5928" w:rsidRPr="009F7CAA" w:rsidRDefault="009E5928" w:rsidP="009F7CAA">
            <w:pPr>
              <w:pStyle w:val="af5"/>
              <w:numPr>
                <w:ilvl w:val="2"/>
                <w:numId w:val="30"/>
              </w:numPr>
              <w:ind w:left="589" w:hanging="425"/>
              <w:rPr>
                <w:sz w:val="24"/>
              </w:rPr>
            </w:pPr>
            <w:r w:rsidRPr="009F7CAA">
              <w:rPr>
                <w:sz w:val="24"/>
              </w:rPr>
              <w:t>Процент светопрозрачных конструкций для фасадных решений (%)</w:t>
            </w:r>
          </w:p>
        </w:tc>
        <w:tc>
          <w:tcPr>
            <w:tcW w:w="2728" w:type="dxa"/>
            <w:gridSpan w:val="2"/>
          </w:tcPr>
          <w:p w:rsidR="009E5928" w:rsidRPr="009F7CAA" w:rsidRDefault="009E5928" w:rsidP="009F7CAA">
            <w:pPr>
              <w:ind w:firstLine="0"/>
              <w:jc w:val="center"/>
              <w:rPr>
                <w:sz w:val="24"/>
              </w:rPr>
            </w:pPr>
            <w:r w:rsidRPr="009F7CAA">
              <w:rPr>
                <w:sz w:val="24"/>
              </w:rPr>
              <w:t>н.у.</w:t>
            </w:r>
          </w:p>
        </w:tc>
        <w:tc>
          <w:tcPr>
            <w:tcW w:w="2585" w:type="dxa"/>
          </w:tcPr>
          <w:p w:rsidR="009E5928" w:rsidRPr="009F7CAA" w:rsidRDefault="009E5928" w:rsidP="009F7CAA">
            <w:pPr>
              <w:ind w:firstLine="0"/>
              <w:jc w:val="center"/>
              <w:rPr>
                <w:sz w:val="24"/>
              </w:rPr>
            </w:pPr>
            <w:r w:rsidRPr="009F7CAA">
              <w:rPr>
                <w:sz w:val="24"/>
              </w:rPr>
              <w:t>40</w:t>
            </w:r>
          </w:p>
        </w:tc>
      </w:tr>
      <w:tr w:rsidR="009E5928" w:rsidRPr="009F7CAA" w:rsidTr="00664321">
        <w:trPr>
          <w:trHeight w:val="364"/>
        </w:trPr>
        <w:tc>
          <w:tcPr>
            <w:tcW w:w="4877" w:type="dxa"/>
            <w:gridSpan w:val="2"/>
          </w:tcPr>
          <w:p w:rsidR="009E5928" w:rsidRPr="009F7CAA" w:rsidRDefault="009E5928" w:rsidP="009F7CAA">
            <w:pPr>
              <w:pStyle w:val="af5"/>
              <w:numPr>
                <w:ilvl w:val="2"/>
                <w:numId w:val="32"/>
              </w:numPr>
              <w:ind w:left="589" w:hanging="425"/>
              <w:rPr>
                <w:sz w:val="24"/>
              </w:rPr>
            </w:pPr>
            <w:r w:rsidRPr="009F7CAA">
              <w:rPr>
                <w:sz w:val="24"/>
              </w:rPr>
              <w:t>Высота ограждений (м)</w:t>
            </w:r>
          </w:p>
        </w:tc>
        <w:tc>
          <w:tcPr>
            <w:tcW w:w="2728" w:type="dxa"/>
            <w:gridSpan w:val="2"/>
          </w:tcPr>
          <w:p w:rsidR="009E5928" w:rsidRPr="009F7CAA" w:rsidRDefault="009E5928" w:rsidP="009F7CAA">
            <w:pPr>
              <w:ind w:firstLine="0"/>
              <w:jc w:val="center"/>
              <w:rPr>
                <w:sz w:val="24"/>
              </w:rPr>
            </w:pPr>
            <w:r w:rsidRPr="009F7CAA">
              <w:rPr>
                <w:sz w:val="24"/>
              </w:rPr>
              <w:t>н.у.</w:t>
            </w:r>
          </w:p>
        </w:tc>
        <w:tc>
          <w:tcPr>
            <w:tcW w:w="2585" w:type="dxa"/>
          </w:tcPr>
          <w:p w:rsidR="009E5928" w:rsidRPr="009F7CAA" w:rsidRDefault="009E5928" w:rsidP="009F7CAA">
            <w:pPr>
              <w:ind w:firstLine="0"/>
              <w:jc w:val="center"/>
              <w:rPr>
                <w:sz w:val="24"/>
              </w:rPr>
            </w:pPr>
            <w:r w:rsidRPr="009F7CAA">
              <w:rPr>
                <w:sz w:val="24"/>
              </w:rPr>
              <w:t>1,8</w:t>
            </w:r>
          </w:p>
        </w:tc>
      </w:tr>
      <w:tr w:rsidR="009E5928" w:rsidRPr="009F7CAA" w:rsidTr="00664321">
        <w:trPr>
          <w:trHeight w:val="546"/>
        </w:trPr>
        <w:tc>
          <w:tcPr>
            <w:tcW w:w="4877" w:type="dxa"/>
            <w:gridSpan w:val="2"/>
          </w:tcPr>
          <w:p w:rsidR="009E5928" w:rsidRPr="009F7CAA" w:rsidRDefault="009E5928" w:rsidP="009F7CAA">
            <w:pPr>
              <w:pStyle w:val="af5"/>
              <w:numPr>
                <w:ilvl w:val="2"/>
                <w:numId w:val="33"/>
              </w:numPr>
              <w:ind w:left="589" w:hanging="425"/>
              <w:rPr>
                <w:sz w:val="24"/>
              </w:rPr>
            </w:pPr>
            <w:r w:rsidRPr="009F7CAA">
              <w:rPr>
                <w:sz w:val="24"/>
              </w:rPr>
              <w:t>Пропорции оконных проемов</w:t>
            </w:r>
          </w:p>
        </w:tc>
        <w:tc>
          <w:tcPr>
            <w:tcW w:w="5313" w:type="dxa"/>
            <w:gridSpan w:val="3"/>
          </w:tcPr>
          <w:p w:rsidR="009E5928" w:rsidRPr="009F7CAA" w:rsidRDefault="009E5928" w:rsidP="009F7CAA">
            <w:pPr>
              <w:jc w:val="left"/>
              <w:rPr>
                <w:sz w:val="24"/>
                <w:lang w:val="ru-RU"/>
              </w:rPr>
            </w:pPr>
            <w:r w:rsidRPr="009F7CAA">
              <w:rPr>
                <w:sz w:val="24"/>
                <w:lang w:val="ru-RU"/>
              </w:rPr>
              <w:t>- прямоугольной формы;</w:t>
            </w:r>
          </w:p>
          <w:p w:rsidR="009E5928" w:rsidRPr="009F7CAA" w:rsidRDefault="009E5928" w:rsidP="009F7CAA">
            <w:pPr>
              <w:jc w:val="left"/>
              <w:rPr>
                <w:sz w:val="24"/>
                <w:lang w:val="ru-RU"/>
              </w:rPr>
            </w:pPr>
            <w:r w:rsidRPr="009F7CAA">
              <w:rPr>
                <w:sz w:val="24"/>
                <w:lang w:val="ru-RU"/>
              </w:rPr>
              <w:t>- прямоугольной формы с полуциркульным и лучковым завершением;</w:t>
            </w:r>
          </w:p>
          <w:p w:rsidR="009E5928" w:rsidRPr="009F7CAA" w:rsidRDefault="009E5928" w:rsidP="009F7CAA">
            <w:pPr>
              <w:jc w:val="left"/>
              <w:rPr>
                <w:sz w:val="24"/>
                <w:lang w:val="ru-RU"/>
              </w:rPr>
            </w:pPr>
            <w:r w:rsidRPr="009F7CAA">
              <w:rPr>
                <w:sz w:val="24"/>
                <w:lang w:val="ru-RU"/>
              </w:rPr>
              <w:t>- с применением мелкого членения переплетов.</w:t>
            </w:r>
          </w:p>
        </w:tc>
      </w:tr>
      <w:tr w:rsidR="009E5928" w:rsidRPr="009F7CAA" w:rsidTr="00664321">
        <w:trPr>
          <w:trHeight w:val="358"/>
        </w:trPr>
        <w:tc>
          <w:tcPr>
            <w:tcW w:w="4877" w:type="dxa"/>
            <w:gridSpan w:val="2"/>
          </w:tcPr>
          <w:p w:rsidR="009E5928" w:rsidRPr="009F7CAA" w:rsidRDefault="009E5928" w:rsidP="009F7CAA">
            <w:pPr>
              <w:pStyle w:val="af5"/>
              <w:numPr>
                <w:ilvl w:val="2"/>
                <w:numId w:val="33"/>
              </w:numPr>
              <w:ind w:left="589" w:hanging="425"/>
              <w:rPr>
                <w:sz w:val="24"/>
              </w:rPr>
            </w:pPr>
            <w:r w:rsidRPr="009F7CAA">
              <w:rPr>
                <w:sz w:val="24"/>
                <w:szCs w:val="24"/>
              </w:rPr>
              <w:t xml:space="preserve">Элементы архитектурного декорирования фасадов объектов капитального строительства </w:t>
            </w:r>
          </w:p>
        </w:tc>
        <w:tc>
          <w:tcPr>
            <w:tcW w:w="5313" w:type="dxa"/>
            <w:gridSpan w:val="3"/>
          </w:tcPr>
          <w:p w:rsidR="009E5928" w:rsidRPr="009F7CAA" w:rsidRDefault="009E5928" w:rsidP="009F7CAA">
            <w:pPr>
              <w:ind w:firstLine="0"/>
              <w:rPr>
                <w:sz w:val="24"/>
              </w:rPr>
            </w:pPr>
            <w:r w:rsidRPr="009F7CAA">
              <w:rPr>
                <w:sz w:val="24"/>
                <w:szCs w:val="24"/>
              </w:rPr>
              <w:t>Отделка цоколя, венчающий карниз, ризалит, раскреповка, портики, фронтоны, карнизы, профилированные тяги, пилястры, полуколонны, колонны, сандрики, наличники оконных и дверных проемов,</w:t>
            </w:r>
            <w:r w:rsidRPr="009F7CAA">
              <w:rPr>
                <w:sz w:val="24"/>
              </w:rPr>
              <w:t xml:space="preserve"> скатные навесы.</w:t>
            </w:r>
          </w:p>
        </w:tc>
      </w:tr>
      <w:tr w:rsidR="009E5928" w:rsidRPr="009F7CAA" w:rsidTr="00664321">
        <w:trPr>
          <w:trHeight w:val="154"/>
        </w:trPr>
        <w:tc>
          <w:tcPr>
            <w:tcW w:w="10190" w:type="dxa"/>
            <w:gridSpan w:val="5"/>
          </w:tcPr>
          <w:p w:rsidR="009E5928" w:rsidRPr="009F7CAA" w:rsidRDefault="009E5928" w:rsidP="009F7CAA">
            <w:pPr>
              <w:pStyle w:val="af5"/>
              <w:numPr>
                <w:ilvl w:val="1"/>
                <w:numId w:val="33"/>
              </w:numPr>
              <w:rPr>
                <w:b/>
                <w:sz w:val="24"/>
              </w:rPr>
            </w:pPr>
            <w:r w:rsidRPr="009F7CAA">
              <w:rPr>
                <w:b/>
                <w:sz w:val="24"/>
              </w:rPr>
              <w:t>Требования к цветовым решениям объектов капитального строительства</w:t>
            </w:r>
          </w:p>
        </w:tc>
      </w:tr>
      <w:tr w:rsidR="009E5928" w:rsidRPr="009F7CAA" w:rsidTr="00664321">
        <w:trPr>
          <w:trHeight w:val="113"/>
        </w:trPr>
        <w:tc>
          <w:tcPr>
            <w:tcW w:w="4815" w:type="dxa"/>
            <w:vMerge w:val="restart"/>
            <w:tcBorders>
              <w:bottom w:val="single" w:sz="4" w:space="0" w:color="000000"/>
            </w:tcBorders>
          </w:tcPr>
          <w:p w:rsidR="009E5928" w:rsidRPr="009F7CAA" w:rsidRDefault="0002246A" w:rsidP="009F7CAA">
            <w:pPr>
              <w:ind w:left="589" w:hanging="425"/>
              <w:rPr>
                <w:b/>
                <w:sz w:val="24"/>
              </w:rPr>
            </w:pPr>
            <w:r w:rsidRPr="009F7CAA">
              <w:rPr>
                <w:sz w:val="24"/>
              </w:rPr>
              <w:t xml:space="preserve"> 3.3.1 </w:t>
            </w:r>
            <w:r w:rsidR="009E5928" w:rsidRPr="009F7CAA">
              <w:rPr>
                <w:sz w:val="24"/>
              </w:rPr>
              <w:t>Перечень разрешенных оттенков цветовых решений по элементам объекта капитального строительства</w:t>
            </w:r>
            <w:r w:rsidR="009E5928" w:rsidRPr="009F7CAA">
              <w:rPr>
                <w:sz w:val="24"/>
                <w:vertAlign w:val="superscript"/>
              </w:rPr>
              <w:t>1</w:t>
            </w:r>
          </w:p>
        </w:tc>
        <w:tc>
          <w:tcPr>
            <w:tcW w:w="5375" w:type="dxa"/>
            <w:gridSpan w:val="4"/>
            <w:tcBorders>
              <w:bottom w:val="single" w:sz="4" w:space="0" w:color="000000"/>
            </w:tcBorders>
          </w:tcPr>
          <w:p w:rsidR="009E5928" w:rsidRPr="009F7CAA" w:rsidRDefault="009E5928" w:rsidP="009F7CAA">
            <w:pPr>
              <w:ind w:firstLine="599"/>
              <w:contextualSpacing/>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w:t>
            </w: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rPr>
            </w:pPr>
            <w:r w:rsidRPr="009F7CAA">
              <w:rPr>
                <w:sz w:val="24"/>
                <w:szCs w:val="24"/>
                <w:lang w:val="en-US"/>
              </w:rPr>
              <w:t>RAL</w:t>
            </w:r>
            <w:r w:rsidRPr="009F7CAA">
              <w:rPr>
                <w:sz w:val="24"/>
                <w:szCs w:val="24"/>
                <w:lang w:val="ru-RU"/>
              </w:rPr>
              <w:t xml:space="preserve"> 3005</w:t>
            </w:r>
          </w:p>
        </w:tc>
        <w:tc>
          <w:tcPr>
            <w:tcW w:w="2688" w:type="dxa"/>
            <w:gridSpan w:val="2"/>
            <w:shd w:val="clear" w:color="auto" w:fill="5E2028"/>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rPr>
            </w:pPr>
            <w:r w:rsidRPr="009F7CAA">
              <w:rPr>
                <w:sz w:val="24"/>
                <w:szCs w:val="24"/>
                <w:lang w:val="en-US"/>
              </w:rPr>
              <w:t>RAL</w:t>
            </w:r>
            <w:r w:rsidRPr="009F7CAA">
              <w:rPr>
                <w:sz w:val="24"/>
                <w:szCs w:val="24"/>
                <w:lang w:val="ru-RU"/>
              </w:rPr>
              <w:t xml:space="preserve"> 3009</w:t>
            </w:r>
          </w:p>
        </w:tc>
        <w:tc>
          <w:tcPr>
            <w:tcW w:w="2688" w:type="dxa"/>
            <w:gridSpan w:val="2"/>
            <w:shd w:val="clear" w:color="auto" w:fill="703731"/>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rPr>
            </w:pPr>
            <w:r w:rsidRPr="009F7CAA">
              <w:rPr>
                <w:sz w:val="24"/>
                <w:szCs w:val="24"/>
                <w:lang w:val="en-US"/>
              </w:rPr>
              <w:t>RAL</w:t>
            </w:r>
            <w:r w:rsidRPr="009F7CAA">
              <w:rPr>
                <w:sz w:val="24"/>
                <w:szCs w:val="24"/>
                <w:lang w:val="ru-RU"/>
              </w:rPr>
              <w:t xml:space="preserve"> 6002</w:t>
            </w:r>
          </w:p>
        </w:tc>
        <w:tc>
          <w:tcPr>
            <w:tcW w:w="2688" w:type="dxa"/>
            <w:gridSpan w:val="2"/>
            <w:shd w:val="clear" w:color="auto" w:fill="276235"/>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rPr>
            </w:pPr>
            <w:r w:rsidRPr="009F7CAA">
              <w:rPr>
                <w:sz w:val="24"/>
                <w:szCs w:val="24"/>
                <w:lang w:val="en-US"/>
              </w:rPr>
              <w:t>RAL</w:t>
            </w:r>
            <w:r w:rsidRPr="009F7CAA">
              <w:rPr>
                <w:sz w:val="24"/>
                <w:szCs w:val="24"/>
                <w:lang w:val="ru-RU"/>
              </w:rPr>
              <w:t xml:space="preserve"> 6005</w:t>
            </w:r>
          </w:p>
        </w:tc>
        <w:tc>
          <w:tcPr>
            <w:tcW w:w="2688" w:type="dxa"/>
            <w:gridSpan w:val="2"/>
            <w:shd w:val="clear" w:color="auto" w:fill="0F4336"/>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rPr>
            </w:pPr>
            <w:r w:rsidRPr="009F7CAA">
              <w:rPr>
                <w:sz w:val="24"/>
                <w:szCs w:val="24"/>
                <w:lang w:val="en-US"/>
              </w:rPr>
              <w:t>RAL</w:t>
            </w:r>
            <w:r w:rsidRPr="009F7CAA">
              <w:rPr>
                <w:sz w:val="24"/>
                <w:szCs w:val="24"/>
                <w:lang w:val="ru-RU"/>
              </w:rPr>
              <w:t xml:space="preserve"> 7024</w:t>
            </w:r>
          </w:p>
        </w:tc>
        <w:tc>
          <w:tcPr>
            <w:tcW w:w="2688" w:type="dxa"/>
            <w:gridSpan w:val="2"/>
            <w:shd w:val="clear" w:color="auto" w:fill="474A50"/>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rPr>
            </w:pPr>
            <w:r w:rsidRPr="009F7CAA">
              <w:rPr>
                <w:sz w:val="24"/>
              </w:rPr>
              <w:t>RAL 8012</w:t>
            </w:r>
          </w:p>
        </w:tc>
        <w:tc>
          <w:tcPr>
            <w:tcW w:w="2688" w:type="dxa"/>
            <w:gridSpan w:val="2"/>
            <w:shd w:val="clear" w:color="auto" w:fill="673831"/>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ru-RU"/>
              </w:rPr>
            </w:pPr>
            <w:r w:rsidRPr="009F7CAA">
              <w:rPr>
                <w:sz w:val="24"/>
              </w:rPr>
              <w:t>RAL 8017</w:t>
            </w:r>
          </w:p>
        </w:tc>
        <w:tc>
          <w:tcPr>
            <w:tcW w:w="2688" w:type="dxa"/>
            <w:gridSpan w:val="2"/>
            <w:shd w:val="clear" w:color="auto" w:fill="44322D"/>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5375" w:type="dxa"/>
            <w:gridSpan w:val="4"/>
          </w:tcPr>
          <w:p w:rsidR="009E5928" w:rsidRPr="009F7CAA" w:rsidRDefault="009E5928" w:rsidP="009F7CAA">
            <w:pPr>
              <w:ind w:firstLine="599"/>
              <w:contextualSpacing/>
              <w:rPr>
                <w:sz w:val="24"/>
              </w:rPr>
            </w:pPr>
            <w:r w:rsidRPr="009F7CAA">
              <w:rPr>
                <w:sz w:val="24"/>
              </w:rPr>
              <w:t xml:space="preserve">Б) </w:t>
            </w:r>
            <w:r w:rsidRPr="009F7CAA">
              <w:rPr>
                <w:i/>
                <w:sz w:val="24"/>
              </w:rPr>
              <w:t>Наружные ограждающие конструкции</w:t>
            </w:r>
            <w:r w:rsidRPr="009F7CAA">
              <w:rPr>
                <w:sz w:val="24"/>
              </w:rPr>
              <w:t>:</w:t>
            </w: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rPr>
            </w:pPr>
            <w:r w:rsidRPr="009F7CAA">
              <w:rPr>
                <w:sz w:val="24"/>
              </w:rPr>
              <w:t>RAL 8012</w:t>
            </w:r>
          </w:p>
        </w:tc>
        <w:tc>
          <w:tcPr>
            <w:tcW w:w="2688" w:type="dxa"/>
            <w:gridSpan w:val="2"/>
            <w:shd w:val="clear" w:color="auto" w:fill="673831"/>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ru-RU"/>
              </w:rPr>
            </w:pPr>
            <w:r w:rsidRPr="009F7CAA">
              <w:rPr>
                <w:sz w:val="24"/>
              </w:rPr>
              <w:t>RAL 8017</w:t>
            </w:r>
          </w:p>
        </w:tc>
        <w:tc>
          <w:tcPr>
            <w:tcW w:w="2688" w:type="dxa"/>
            <w:gridSpan w:val="2"/>
            <w:shd w:val="clear" w:color="auto" w:fill="44322D"/>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5375" w:type="dxa"/>
            <w:gridSpan w:val="4"/>
          </w:tcPr>
          <w:p w:rsidR="009E5928" w:rsidRPr="009F7CAA" w:rsidRDefault="009E5928" w:rsidP="009F7CAA">
            <w:pPr>
              <w:ind w:firstLine="599"/>
              <w:contextualSpacing/>
              <w:rPr>
                <w:sz w:val="24"/>
              </w:rPr>
            </w:pPr>
            <w:r w:rsidRPr="009F7CAA">
              <w:rPr>
                <w:sz w:val="24"/>
              </w:rPr>
              <w:t xml:space="preserve">В) </w:t>
            </w:r>
            <w:r w:rsidRPr="009F7CAA">
              <w:rPr>
                <w:i/>
                <w:sz w:val="24"/>
              </w:rPr>
              <w:t>Ограждения</w:t>
            </w:r>
            <w:r w:rsidRPr="009F7CAA">
              <w:rPr>
                <w:sz w:val="24"/>
              </w:rPr>
              <w:t>:</w:t>
            </w: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9E5928" w:rsidRPr="009F7CAA" w:rsidRDefault="009E5928" w:rsidP="009F7CAA">
            <w:pPr>
              <w:ind w:firstLine="599"/>
              <w:contextualSpacing/>
              <w:rPr>
                <w:sz w:val="24"/>
                <w:szCs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rPr>
            </w:pPr>
            <w:r w:rsidRPr="009F7CAA">
              <w:rPr>
                <w:sz w:val="24"/>
              </w:rPr>
              <w:t>RAL 8011</w:t>
            </w:r>
          </w:p>
        </w:tc>
        <w:tc>
          <w:tcPr>
            <w:tcW w:w="2688" w:type="dxa"/>
            <w:gridSpan w:val="2"/>
            <w:shd w:val="clear" w:color="auto" w:fill="5A3A29"/>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rPr>
            </w:pPr>
            <w:r w:rsidRPr="009F7CAA">
              <w:rPr>
                <w:sz w:val="24"/>
              </w:rPr>
              <w:t>RAL 8012</w:t>
            </w:r>
          </w:p>
        </w:tc>
        <w:tc>
          <w:tcPr>
            <w:tcW w:w="2688" w:type="dxa"/>
            <w:gridSpan w:val="2"/>
            <w:shd w:val="clear" w:color="auto" w:fill="673831"/>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rPr>
            </w:pPr>
            <w:r w:rsidRPr="009F7CAA">
              <w:rPr>
                <w:sz w:val="24"/>
              </w:rPr>
              <w:t>RAL 8016</w:t>
            </w:r>
          </w:p>
        </w:tc>
        <w:tc>
          <w:tcPr>
            <w:tcW w:w="2688" w:type="dxa"/>
            <w:gridSpan w:val="2"/>
            <w:shd w:val="clear" w:color="auto" w:fill="4C2F26"/>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rPr>
            </w:pPr>
            <w:r w:rsidRPr="009F7CAA">
              <w:rPr>
                <w:sz w:val="24"/>
              </w:rPr>
              <w:t>RAL 8017</w:t>
            </w:r>
          </w:p>
        </w:tc>
        <w:tc>
          <w:tcPr>
            <w:tcW w:w="2688" w:type="dxa"/>
            <w:gridSpan w:val="2"/>
            <w:shd w:val="clear" w:color="auto" w:fill="44322D"/>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2687" w:type="dxa"/>
            <w:gridSpan w:val="2"/>
          </w:tcPr>
          <w:p w:rsidR="009E5928" w:rsidRPr="009F7CAA" w:rsidRDefault="009E5928" w:rsidP="009F7CAA">
            <w:pPr>
              <w:ind w:firstLine="599"/>
              <w:contextualSpacing/>
              <w:rPr>
                <w:sz w:val="24"/>
              </w:rPr>
            </w:pPr>
            <w:r w:rsidRPr="009F7CAA">
              <w:rPr>
                <w:sz w:val="24"/>
              </w:rPr>
              <w:t>RAL 8028</w:t>
            </w:r>
          </w:p>
        </w:tc>
        <w:tc>
          <w:tcPr>
            <w:tcW w:w="2688" w:type="dxa"/>
            <w:gridSpan w:val="2"/>
            <w:shd w:val="clear" w:color="auto" w:fill="4E3B2B"/>
          </w:tcPr>
          <w:p w:rsidR="009E5928" w:rsidRPr="009F7CAA" w:rsidRDefault="009E5928" w:rsidP="009F7CAA">
            <w:pPr>
              <w:ind w:firstLine="599"/>
              <w:contextualSpacing/>
              <w:rPr>
                <w:sz w:val="24"/>
              </w:rPr>
            </w:pPr>
          </w:p>
        </w:tc>
      </w:tr>
      <w:tr w:rsidR="009E5928" w:rsidRPr="009F7CAA" w:rsidTr="00664321">
        <w:trPr>
          <w:trHeight w:val="283"/>
        </w:trPr>
        <w:tc>
          <w:tcPr>
            <w:tcW w:w="4815" w:type="dxa"/>
            <w:vMerge/>
          </w:tcPr>
          <w:p w:rsidR="009E5928" w:rsidRPr="009F7CAA" w:rsidRDefault="009E5928" w:rsidP="009F7CAA">
            <w:pPr>
              <w:ind w:firstLine="170"/>
              <w:rPr>
                <w:sz w:val="24"/>
              </w:rPr>
            </w:pPr>
          </w:p>
        </w:tc>
        <w:tc>
          <w:tcPr>
            <w:tcW w:w="5375" w:type="dxa"/>
            <w:gridSpan w:val="4"/>
          </w:tcPr>
          <w:p w:rsidR="009E5928" w:rsidRPr="009F7CAA" w:rsidRDefault="009E5928" w:rsidP="009F7CAA">
            <w:pPr>
              <w:ind w:firstLine="599"/>
              <w:contextualSpacing/>
              <w:rPr>
                <w:sz w:val="24"/>
              </w:rPr>
            </w:pPr>
            <w:r w:rsidRPr="009F7CAA">
              <w:rPr>
                <w:sz w:val="24"/>
              </w:rPr>
              <w:t xml:space="preserve">Г) </w:t>
            </w:r>
            <w:r w:rsidRPr="009F7CAA">
              <w:rPr>
                <w:i/>
                <w:sz w:val="24"/>
              </w:rPr>
              <w:t>Инженерное и техническое оборудование</w:t>
            </w:r>
            <w:r w:rsidRPr="009F7CAA">
              <w:rPr>
                <w:sz w:val="24"/>
              </w:rPr>
              <w:t>: в цвет кровли  или фасада объекта капитального строительства.</w:t>
            </w:r>
          </w:p>
        </w:tc>
      </w:tr>
      <w:tr w:rsidR="009E5928" w:rsidRPr="009F7CAA" w:rsidTr="00664321">
        <w:trPr>
          <w:trHeight w:val="546"/>
        </w:trPr>
        <w:tc>
          <w:tcPr>
            <w:tcW w:w="10190" w:type="dxa"/>
            <w:gridSpan w:val="5"/>
          </w:tcPr>
          <w:p w:rsidR="009E5928" w:rsidRPr="009F7CAA" w:rsidRDefault="009E5928" w:rsidP="009F7CAA">
            <w:pPr>
              <w:pStyle w:val="af5"/>
              <w:numPr>
                <w:ilvl w:val="1"/>
                <w:numId w:val="33"/>
              </w:numPr>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9E5928" w:rsidRPr="009F7CAA" w:rsidTr="00664321">
        <w:trPr>
          <w:trHeight w:val="3760"/>
        </w:trPr>
        <w:tc>
          <w:tcPr>
            <w:tcW w:w="4877" w:type="dxa"/>
            <w:gridSpan w:val="2"/>
          </w:tcPr>
          <w:p w:rsidR="009E5928" w:rsidRPr="009F7CAA" w:rsidRDefault="009E5928" w:rsidP="009F7CAA">
            <w:pPr>
              <w:pStyle w:val="af5"/>
              <w:numPr>
                <w:ilvl w:val="2"/>
                <w:numId w:val="34"/>
              </w:numPr>
              <w:ind w:left="589" w:hanging="425"/>
              <w:rPr>
                <w:sz w:val="24"/>
              </w:rPr>
            </w:pPr>
            <w:r w:rsidRPr="009F7CAA">
              <w:rPr>
                <w:sz w:val="24"/>
              </w:rPr>
              <w:t>Перечень разрешенных отделочных материалов по элементам объекта капитального строительства</w:t>
            </w:r>
          </w:p>
        </w:tc>
        <w:tc>
          <w:tcPr>
            <w:tcW w:w="5313" w:type="dxa"/>
            <w:gridSpan w:val="3"/>
          </w:tcPr>
          <w:p w:rsidR="009E5928" w:rsidRPr="009F7CAA" w:rsidRDefault="009E5928" w:rsidP="009F7CAA">
            <w:pPr>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 кровельная сталь с соединением в «фальц»;</w:t>
            </w:r>
          </w:p>
          <w:p w:rsidR="009E5928" w:rsidRPr="009F7CAA" w:rsidRDefault="009E5928" w:rsidP="009F7CAA">
            <w:pPr>
              <w:rPr>
                <w:sz w:val="24"/>
              </w:rPr>
            </w:pPr>
            <w:r w:rsidRPr="009F7CAA">
              <w:rPr>
                <w:sz w:val="24"/>
              </w:rPr>
              <w:t xml:space="preserve">Б) </w:t>
            </w:r>
            <w:r w:rsidRPr="009F7CAA">
              <w:rPr>
                <w:i/>
                <w:sz w:val="24"/>
              </w:rPr>
              <w:t>Наружные ограждающие конструкции</w:t>
            </w:r>
            <w:r w:rsidRPr="009F7CAA">
              <w:rPr>
                <w:sz w:val="24"/>
              </w:rPr>
              <w:t>: древесина, неоштукатуренный керамический кирпич и (или) природный камень, штукатурка</w:t>
            </w:r>
            <w:r w:rsidRPr="009F7CAA">
              <w:rPr>
                <w:sz w:val="24"/>
                <w:vertAlign w:val="superscript"/>
              </w:rPr>
              <w:t>2</w:t>
            </w:r>
            <w:r w:rsidRPr="009F7CAA">
              <w:rPr>
                <w:sz w:val="24"/>
              </w:rPr>
              <w:t xml:space="preserve"> с последующей покраской;</w:t>
            </w:r>
          </w:p>
          <w:p w:rsidR="009E5928" w:rsidRPr="009F7CAA" w:rsidRDefault="009E5928" w:rsidP="009F7CAA">
            <w:pPr>
              <w:rPr>
                <w:sz w:val="24"/>
              </w:rPr>
            </w:pPr>
            <w:r w:rsidRPr="009F7CAA">
              <w:rPr>
                <w:sz w:val="24"/>
              </w:rPr>
              <w:t xml:space="preserve">В) </w:t>
            </w:r>
            <w:r w:rsidRPr="009F7CAA">
              <w:rPr>
                <w:i/>
                <w:sz w:val="24"/>
              </w:rPr>
              <w:t>Заполнение оконных и дверных проемов</w:t>
            </w:r>
            <w:r w:rsidRPr="009F7CAA">
              <w:rPr>
                <w:sz w:val="24"/>
                <w:vertAlign w:val="superscript"/>
              </w:rPr>
              <w:t>3</w:t>
            </w:r>
            <w:r w:rsidRPr="009F7CAA">
              <w:rPr>
                <w:sz w:val="24"/>
              </w:rPr>
              <w:t>: светопрозрачным стеклом с деревянной или имитирующей дерево рамой;</w:t>
            </w:r>
          </w:p>
          <w:p w:rsidR="009E5928" w:rsidRPr="009F7CAA" w:rsidRDefault="009E5928" w:rsidP="009F7CAA">
            <w:pPr>
              <w:rPr>
                <w:sz w:val="24"/>
              </w:rPr>
            </w:pPr>
            <w:r w:rsidRPr="009F7CAA">
              <w:rPr>
                <w:sz w:val="24"/>
              </w:rPr>
              <w:t xml:space="preserve">Г) </w:t>
            </w:r>
            <w:r w:rsidRPr="009F7CAA">
              <w:rPr>
                <w:i/>
                <w:sz w:val="24"/>
              </w:rPr>
              <w:t>Ограждения</w:t>
            </w:r>
            <w:r w:rsidRPr="009F7CAA">
              <w:rPr>
                <w:sz w:val="24"/>
              </w:rPr>
              <w:t>: дерево, металл, неоштукатуренный керамический кирпич и (или) природный камень или штукатурки с последующей покраской.</w:t>
            </w:r>
          </w:p>
        </w:tc>
      </w:tr>
      <w:tr w:rsidR="009E5928" w:rsidRPr="009F7CAA" w:rsidTr="00664321">
        <w:trPr>
          <w:trHeight w:val="283"/>
        </w:trPr>
        <w:tc>
          <w:tcPr>
            <w:tcW w:w="4877" w:type="dxa"/>
            <w:gridSpan w:val="2"/>
          </w:tcPr>
          <w:p w:rsidR="009E5928" w:rsidRPr="009F7CAA" w:rsidRDefault="009E5928" w:rsidP="009F7CAA">
            <w:pPr>
              <w:ind w:left="589" w:hanging="425"/>
              <w:rPr>
                <w:sz w:val="24"/>
              </w:rPr>
            </w:pPr>
          </w:p>
        </w:tc>
        <w:tc>
          <w:tcPr>
            <w:tcW w:w="2728" w:type="dxa"/>
            <w:gridSpan w:val="2"/>
          </w:tcPr>
          <w:p w:rsidR="009E5928" w:rsidRPr="009F7CAA" w:rsidRDefault="009E5928" w:rsidP="009F7CAA">
            <w:pPr>
              <w:ind w:firstLine="0"/>
              <w:jc w:val="center"/>
              <w:rPr>
                <w:sz w:val="24"/>
              </w:rPr>
            </w:pPr>
            <w:r w:rsidRPr="009F7CAA">
              <w:rPr>
                <w:sz w:val="24"/>
              </w:rPr>
              <w:t>Минимальный</w:t>
            </w:r>
          </w:p>
        </w:tc>
        <w:tc>
          <w:tcPr>
            <w:tcW w:w="2585" w:type="dxa"/>
          </w:tcPr>
          <w:p w:rsidR="009E5928" w:rsidRPr="009F7CAA" w:rsidRDefault="009E5928" w:rsidP="009F7CAA">
            <w:pPr>
              <w:ind w:firstLine="0"/>
              <w:jc w:val="center"/>
              <w:rPr>
                <w:sz w:val="24"/>
              </w:rPr>
            </w:pPr>
            <w:r w:rsidRPr="009F7CAA">
              <w:rPr>
                <w:sz w:val="24"/>
              </w:rPr>
              <w:t>Максимальный</w:t>
            </w:r>
          </w:p>
        </w:tc>
      </w:tr>
      <w:tr w:rsidR="009E5928" w:rsidRPr="009F7CAA" w:rsidTr="00664321">
        <w:trPr>
          <w:trHeight w:val="546"/>
        </w:trPr>
        <w:tc>
          <w:tcPr>
            <w:tcW w:w="4877" w:type="dxa"/>
            <w:gridSpan w:val="2"/>
          </w:tcPr>
          <w:p w:rsidR="009E5928" w:rsidRPr="009F7CAA" w:rsidRDefault="009E5928" w:rsidP="009F7CAA">
            <w:pPr>
              <w:pStyle w:val="af5"/>
              <w:numPr>
                <w:ilvl w:val="2"/>
                <w:numId w:val="34"/>
              </w:numPr>
              <w:ind w:left="589" w:hanging="425"/>
              <w:rPr>
                <w:sz w:val="24"/>
              </w:rPr>
            </w:pPr>
            <w:r w:rsidRPr="009F7CAA">
              <w:rPr>
                <w:sz w:val="24"/>
              </w:rPr>
              <w:t xml:space="preserve">Процент светопропускаемости в светопрозрачных материалах (%) </w:t>
            </w:r>
          </w:p>
        </w:tc>
        <w:tc>
          <w:tcPr>
            <w:tcW w:w="2728" w:type="dxa"/>
            <w:gridSpan w:val="2"/>
          </w:tcPr>
          <w:p w:rsidR="009E5928" w:rsidRPr="009F7CAA" w:rsidRDefault="009E5928" w:rsidP="009F7CAA">
            <w:pPr>
              <w:ind w:firstLine="0"/>
              <w:jc w:val="center"/>
              <w:rPr>
                <w:sz w:val="24"/>
              </w:rPr>
            </w:pPr>
            <w:r w:rsidRPr="009F7CAA">
              <w:rPr>
                <w:sz w:val="24"/>
              </w:rPr>
              <w:t>100</w:t>
            </w:r>
          </w:p>
        </w:tc>
        <w:tc>
          <w:tcPr>
            <w:tcW w:w="2585" w:type="dxa"/>
          </w:tcPr>
          <w:p w:rsidR="009E5928" w:rsidRPr="009F7CAA" w:rsidRDefault="009E5928" w:rsidP="009F7CAA">
            <w:pPr>
              <w:ind w:firstLine="0"/>
              <w:jc w:val="center"/>
              <w:rPr>
                <w:sz w:val="24"/>
              </w:rPr>
            </w:pPr>
            <w:r w:rsidRPr="009F7CAA">
              <w:rPr>
                <w:sz w:val="24"/>
              </w:rPr>
              <w:t>100</w:t>
            </w:r>
          </w:p>
        </w:tc>
      </w:tr>
      <w:tr w:rsidR="009E5928" w:rsidRPr="009F7CAA" w:rsidTr="00664321">
        <w:trPr>
          <w:trHeight w:val="546"/>
        </w:trPr>
        <w:tc>
          <w:tcPr>
            <w:tcW w:w="10190" w:type="dxa"/>
            <w:gridSpan w:val="5"/>
          </w:tcPr>
          <w:p w:rsidR="009E5928" w:rsidRPr="009F7CAA" w:rsidRDefault="009E5928" w:rsidP="009F7CAA">
            <w:pPr>
              <w:pStyle w:val="af5"/>
              <w:numPr>
                <w:ilvl w:val="1"/>
                <w:numId w:val="34"/>
              </w:numPr>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9E5928" w:rsidRPr="009F7CAA" w:rsidTr="00664321">
        <w:trPr>
          <w:trHeight w:val="263"/>
        </w:trPr>
        <w:tc>
          <w:tcPr>
            <w:tcW w:w="4877" w:type="dxa"/>
            <w:gridSpan w:val="2"/>
          </w:tcPr>
          <w:p w:rsidR="009E5928" w:rsidRPr="009F7CAA" w:rsidRDefault="009E5928" w:rsidP="009F7CAA">
            <w:pPr>
              <w:rPr>
                <w:sz w:val="24"/>
              </w:rPr>
            </w:pPr>
          </w:p>
        </w:tc>
        <w:tc>
          <w:tcPr>
            <w:tcW w:w="2728" w:type="dxa"/>
            <w:gridSpan w:val="2"/>
          </w:tcPr>
          <w:p w:rsidR="009E5928" w:rsidRPr="009F7CAA" w:rsidRDefault="009E5928" w:rsidP="009F7CAA">
            <w:pPr>
              <w:ind w:firstLine="0"/>
              <w:jc w:val="center"/>
              <w:rPr>
                <w:sz w:val="24"/>
              </w:rPr>
            </w:pPr>
            <w:r w:rsidRPr="009F7CAA">
              <w:rPr>
                <w:sz w:val="24"/>
              </w:rPr>
              <w:t>Минимальный</w:t>
            </w:r>
          </w:p>
        </w:tc>
        <w:tc>
          <w:tcPr>
            <w:tcW w:w="2585" w:type="dxa"/>
          </w:tcPr>
          <w:p w:rsidR="009E5928" w:rsidRPr="009F7CAA" w:rsidRDefault="009E5928" w:rsidP="009F7CAA">
            <w:pPr>
              <w:ind w:firstLine="0"/>
              <w:jc w:val="center"/>
              <w:rPr>
                <w:sz w:val="24"/>
              </w:rPr>
            </w:pPr>
            <w:r w:rsidRPr="009F7CAA">
              <w:rPr>
                <w:sz w:val="24"/>
              </w:rPr>
              <w:t>Максимальный</w:t>
            </w:r>
          </w:p>
        </w:tc>
      </w:tr>
      <w:tr w:rsidR="009E5928" w:rsidRPr="009F7CAA" w:rsidTr="00664321">
        <w:trPr>
          <w:trHeight w:val="829"/>
        </w:trPr>
        <w:tc>
          <w:tcPr>
            <w:tcW w:w="4877" w:type="dxa"/>
            <w:gridSpan w:val="2"/>
          </w:tcPr>
          <w:p w:rsidR="009E5928" w:rsidRPr="009F7CAA" w:rsidRDefault="0002246A" w:rsidP="009F7CAA">
            <w:pPr>
              <w:ind w:left="596" w:hanging="432"/>
              <w:contextualSpacing/>
              <w:rPr>
                <w:sz w:val="24"/>
              </w:rPr>
            </w:pPr>
            <w:r w:rsidRPr="009F7CAA">
              <w:rPr>
                <w:sz w:val="24"/>
              </w:rPr>
              <w:t xml:space="preserve">3.5.1 </w:t>
            </w:r>
            <w:r w:rsidR="009E5928" w:rsidRPr="009F7CAA">
              <w:rPr>
                <w:sz w:val="24"/>
              </w:rPr>
              <w:t>Высота размещения технического и инженерного оборудования от уровня земли (м)</w:t>
            </w:r>
          </w:p>
        </w:tc>
        <w:tc>
          <w:tcPr>
            <w:tcW w:w="2728" w:type="dxa"/>
            <w:gridSpan w:val="2"/>
          </w:tcPr>
          <w:p w:rsidR="009E5928" w:rsidRPr="009F7CAA" w:rsidRDefault="009E5928" w:rsidP="009F7CAA">
            <w:pPr>
              <w:ind w:firstLine="0"/>
              <w:jc w:val="center"/>
              <w:rPr>
                <w:sz w:val="24"/>
              </w:rPr>
            </w:pPr>
            <w:r w:rsidRPr="009F7CAA">
              <w:rPr>
                <w:sz w:val="24"/>
              </w:rPr>
              <w:t>2,5</w:t>
            </w:r>
          </w:p>
        </w:tc>
        <w:tc>
          <w:tcPr>
            <w:tcW w:w="2585" w:type="dxa"/>
          </w:tcPr>
          <w:p w:rsidR="009E5928" w:rsidRPr="009F7CAA" w:rsidRDefault="009E5928" w:rsidP="009F7CAA">
            <w:pPr>
              <w:ind w:firstLine="0"/>
              <w:jc w:val="center"/>
              <w:rPr>
                <w:sz w:val="24"/>
              </w:rPr>
            </w:pPr>
            <w:r w:rsidRPr="009F7CAA">
              <w:rPr>
                <w:sz w:val="24"/>
              </w:rPr>
              <w:t>н.у.</w:t>
            </w:r>
          </w:p>
        </w:tc>
      </w:tr>
      <w:tr w:rsidR="009E5928" w:rsidRPr="009F7CAA" w:rsidTr="00664321">
        <w:trPr>
          <w:trHeight w:val="546"/>
        </w:trPr>
        <w:tc>
          <w:tcPr>
            <w:tcW w:w="4877" w:type="dxa"/>
            <w:gridSpan w:val="2"/>
          </w:tcPr>
          <w:p w:rsidR="009E5928" w:rsidRPr="009F7CAA" w:rsidRDefault="009E5928" w:rsidP="009F7CAA">
            <w:pPr>
              <w:pStyle w:val="af5"/>
              <w:numPr>
                <w:ilvl w:val="2"/>
                <w:numId w:val="35"/>
              </w:numPr>
              <w:ind w:left="596" w:hanging="432"/>
              <w:rPr>
                <w:sz w:val="24"/>
              </w:rPr>
            </w:pPr>
            <w:r w:rsidRPr="009F7CAA">
              <w:rPr>
                <w:sz w:val="24"/>
              </w:rPr>
              <w:t>Выступ технического и инженерного оборудования от плоскости фасада (м)</w:t>
            </w:r>
          </w:p>
        </w:tc>
        <w:tc>
          <w:tcPr>
            <w:tcW w:w="2728" w:type="dxa"/>
            <w:gridSpan w:val="2"/>
          </w:tcPr>
          <w:p w:rsidR="009E5928" w:rsidRPr="009F7CAA" w:rsidRDefault="009E5928" w:rsidP="009F7CAA">
            <w:pPr>
              <w:ind w:firstLine="0"/>
              <w:jc w:val="center"/>
              <w:rPr>
                <w:sz w:val="24"/>
              </w:rPr>
            </w:pPr>
            <w:r w:rsidRPr="009F7CAA">
              <w:rPr>
                <w:sz w:val="24"/>
              </w:rPr>
              <w:t>н.у.</w:t>
            </w:r>
          </w:p>
        </w:tc>
        <w:tc>
          <w:tcPr>
            <w:tcW w:w="2585" w:type="dxa"/>
          </w:tcPr>
          <w:p w:rsidR="009E5928" w:rsidRPr="009F7CAA" w:rsidRDefault="009E5928" w:rsidP="009F7CAA">
            <w:pPr>
              <w:ind w:firstLine="0"/>
              <w:jc w:val="center"/>
              <w:rPr>
                <w:sz w:val="24"/>
              </w:rPr>
            </w:pPr>
            <w:r w:rsidRPr="009F7CAA">
              <w:rPr>
                <w:sz w:val="24"/>
              </w:rPr>
              <w:t>0,5</w:t>
            </w:r>
          </w:p>
        </w:tc>
      </w:tr>
      <w:tr w:rsidR="009E5928" w:rsidRPr="009F7CAA" w:rsidTr="00664321">
        <w:trPr>
          <w:trHeight w:val="546"/>
        </w:trPr>
        <w:tc>
          <w:tcPr>
            <w:tcW w:w="4877" w:type="dxa"/>
            <w:gridSpan w:val="2"/>
          </w:tcPr>
          <w:p w:rsidR="009E5928" w:rsidRPr="009F7CAA" w:rsidRDefault="009E5928" w:rsidP="009F7CAA">
            <w:pPr>
              <w:pStyle w:val="af5"/>
              <w:numPr>
                <w:ilvl w:val="2"/>
                <w:numId w:val="35"/>
              </w:numPr>
              <w:ind w:left="596" w:hanging="432"/>
              <w:rPr>
                <w:sz w:val="24"/>
              </w:rPr>
            </w:pPr>
            <w:r w:rsidRPr="009F7CAA">
              <w:rPr>
                <w:sz w:val="24"/>
              </w:rPr>
              <w:t>Места допустимого размещения инженерного и технического оборудования (кондиционеров, антенн, иного инженерного и технического оборудования)</w:t>
            </w:r>
          </w:p>
        </w:tc>
        <w:tc>
          <w:tcPr>
            <w:tcW w:w="5313" w:type="dxa"/>
            <w:gridSpan w:val="3"/>
          </w:tcPr>
          <w:p w:rsidR="009E5928" w:rsidRPr="009F7CAA" w:rsidRDefault="009E5928" w:rsidP="009F7CAA">
            <w:pPr>
              <w:ind w:firstLine="538"/>
              <w:jc w:val="left"/>
              <w:rPr>
                <w:sz w:val="24"/>
              </w:rPr>
            </w:pPr>
            <w:r w:rsidRPr="009F7CAA">
              <w:rPr>
                <w:sz w:val="24"/>
              </w:rPr>
              <w:t>- фасады, не просматриваемые с территорий общего пользования;</w:t>
            </w:r>
          </w:p>
          <w:p w:rsidR="009E5928" w:rsidRPr="009F7CAA" w:rsidRDefault="009E5928" w:rsidP="009F7CAA">
            <w:pPr>
              <w:ind w:firstLine="538"/>
              <w:jc w:val="left"/>
              <w:rPr>
                <w:sz w:val="24"/>
              </w:rPr>
            </w:pPr>
            <w:r w:rsidRPr="009F7CAA">
              <w:rPr>
                <w:sz w:val="24"/>
              </w:rPr>
              <w:t>- на земле.</w:t>
            </w:r>
          </w:p>
        </w:tc>
      </w:tr>
      <w:tr w:rsidR="009E5928" w:rsidRPr="009F7CAA" w:rsidTr="00664321">
        <w:trPr>
          <w:trHeight w:val="1129"/>
        </w:trPr>
        <w:tc>
          <w:tcPr>
            <w:tcW w:w="4877" w:type="dxa"/>
            <w:gridSpan w:val="2"/>
          </w:tcPr>
          <w:p w:rsidR="009E5928" w:rsidRPr="009F7CAA" w:rsidRDefault="009E5928" w:rsidP="009F7CAA">
            <w:pPr>
              <w:pStyle w:val="af5"/>
              <w:numPr>
                <w:ilvl w:val="2"/>
                <w:numId w:val="35"/>
              </w:numPr>
              <w:ind w:left="596" w:hanging="432"/>
              <w:rPr>
                <w:sz w:val="24"/>
              </w:rPr>
            </w:pPr>
            <w:r w:rsidRPr="009F7CAA">
              <w:rPr>
                <w:sz w:val="24"/>
              </w:rPr>
              <w:t>Виды размещения технического и инженерного оборудования на фасаде</w:t>
            </w:r>
          </w:p>
        </w:tc>
        <w:tc>
          <w:tcPr>
            <w:tcW w:w="5313" w:type="dxa"/>
            <w:gridSpan w:val="3"/>
          </w:tcPr>
          <w:p w:rsidR="009E5928" w:rsidRPr="009F7CAA" w:rsidRDefault="009E5928" w:rsidP="009F7CAA">
            <w:pPr>
              <w:rPr>
                <w:sz w:val="24"/>
              </w:rPr>
            </w:pPr>
            <w:r w:rsidRPr="009F7CAA">
              <w:rPr>
                <w:sz w:val="24"/>
              </w:rPr>
              <w:t>- скрытый монтаж;</w:t>
            </w:r>
          </w:p>
          <w:p w:rsidR="009E5928" w:rsidRPr="009F7CAA" w:rsidRDefault="009E5928" w:rsidP="009F7CAA">
            <w:pPr>
              <w:rPr>
                <w:sz w:val="24"/>
              </w:rPr>
            </w:pPr>
            <w:r w:rsidRPr="009F7CAA">
              <w:rPr>
                <w:sz w:val="24"/>
              </w:rPr>
              <w:t>- при помощи маскирующих ограждений (перфорированные металлические листы, жалюзи, корзины);</w:t>
            </w:r>
          </w:p>
          <w:p w:rsidR="009E5928" w:rsidRPr="009F7CAA" w:rsidRDefault="009E5928" w:rsidP="009F7CAA">
            <w:pPr>
              <w:rPr>
                <w:sz w:val="24"/>
              </w:rPr>
            </w:pPr>
            <w:r w:rsidRPr="009F7CAA">
              <w:rPr>
                <w:sz w:val="24"/>
              </w:rPr>
              <w:t>- организованный водосток конденсата кондиционеров.</w:t>
            </w:r>
          </w:p>
        </w:tc>
      </w:tr>
      <w:tr w:rsidR="009E5928" w:rsidRPr="009F7CAA" w:rsidTr="00664321">
        <w:trPr>
          <w:trHeight w:val="305"/>
        </w:trPr>
        <w:tc>
          <w:tcPr>
            <w:tcW w:w="10190" w:type="dxa"/>
            <w:gridSpan w:val="5"/>
          </w:tcPr>
          <w:p w:rsidR="009E5928" w:rsidRPr="009F7CAA" w:rsidRDefault="009E5928" w:rsidP="009F7CAA">
            <w:pPr>
              <w:pStyle w:val="af5"/>
              <w:numPr>
                <w:ilvl w:val="1"/>
                <w:numId w:val="35"/>
              </w:numPr>
              <w:rPr>
                <w:b/>
                <w:sz w:val="24"/>
              </w:rPr>
            </w:pPr>
            <w:r w:rsidRPr="009F7CAA">
              <w:rPr>
                <w:b/>
                <w:sz w:val="24"/>
              </w:rPr>
              <w:lastRenderedPageBreak/>
              <w:t>Требования к подсветке фасадов объектов капитального строительства</w:t>
            </w:r>
            <w:r w:rsidRPr="009F7CAA">
              <w:rPr>
                <w:b/>
                <w:sz w:val="24"/>
                <w:vertAlign w:val="superscript"/>
              </w:rPr>
              <w:t>4</w:t>
            </w:r>
          </w:p>
        </w:tc>
      </w:tr>
      <w:tr w:rsidR="009E5928" w:rsidRPr="009F7CAA" w:rsidTr="00664321">
        <w:trPr>
          <w:trHeight w:val="282"/>
        </w:trPr>
        <w:tc>
          <w:tcPr>
            <w:tcW w:w="4877" w:type="dxa"/>
            <w:gridSpan w:val="2"/>
          </w:tcPr>
          <w:p w:rsidR="009E5928" w:rsidRPr="009F7CAA" w:rsidRDefault="009E5928" w:rsidP="009F7CAA">
            <w:pPr>
              <w:rPr>
                <w:sz w:val="24"/>
              </w:rPr>
            </w:pPr>
          </w:p>
        </w:tc>
        <w:tc>
          <w:tcPr>
            <w:tcW w:w="2728" w:type="dxa"/>
            <w:gridSpan w:val="2"/>
          </w:tcPr>
          <w:p w:rsidR="009E5928" w:rsidRPr="009F7CAA" w:rsidRDefault="009E5928" w:rsidP="009F7CAA">
            <w:pPr>
              <w:ind w:firstLine="0"/>
              <w:jc w:val="center"/>
              <w:rPr>
                <w:sz w:val="24"/>
              </w:rPr>
            </w:pPr>
            <w:r w:rsidRPr="009F7CAA">
              <w:rPr>
                <w:sz w:val="24"/>
                <w:szCs w:val="24"/>
              </w:rPr>
              <w:t>Минимальный</w:t>
            </w:r>
          </w:p>
        </w:tc>
        <w:tc>
          <w:tcPr>
            <w:tcW w:w="2585" w:type="dxa"/>
          </w:tcPr>
          <w:p w:rsidR="009E5928" w:rsidRPr="009F7CAA" w:rsidRDefault="009E5928" w:rsidP="009F7CAA">
            <w:pPr>
              <w:ind w:firstLine="0"/>
              <w:jc w:val="center"/>
              <w:rPr>
                <w:sz w:val="24"/>
              </w:rPr>
            </w:pPr>
            <w:r w:rsidRPr="009F7CAA">
              <w:rPr>
                <w:sz w:val="24"/>
                <w:szCs w:val="24"/>
              </w:rPr>
              <w:t>Максимальный</w:t>
            </w:r>
          </w:p>
        </w:tc>
      </w:tr>
      <w:tr w:rsidR="009E5928" w:rsidRPr="009F7CAA" w:rsidTr="00664321">
        <w:trPr>
          <w:trHeight w:val="282"/>
        </w:trPr>
        <w:tc>
          <w:tcPr>
            <w:tcW w:w="4877" w:type="dxa"/>
            <w:gridSpan w:val="2"/>
          </w:tcPr>
          <w:p w:rsidR="009E5928" w:rsidRPr="009F7CAA" w:rsidRDefault="009E5928" w:rsidP="009F7CAA">
            <w:pPr>
              <w:pStyle w:val="af5"/>
              <w:numPr>
                <w:ilvl w:val="2"/>
                <w:numId w:val="36"/>
              </w:numPr>
              <w:ind w:left="589" w:hanging="283"/>
              <w:rPr>
                <w:sz w:val="24"/>
              </w:rPr>
            </w:pPr>
            <w:r w:rsidRPr="009F7CAA">
              <w:rPr>
                <w:sz w:val="24"/>
                <w:szCs w:val="24"/>
              </w:rPr>
              <w:t>Цветовая температура (Кельвин)</w:t>
            </w:r>
          </w:p>
        </w:tc>
        <w:tc>
          <w:tcPr>
            <w:tcW w:w="2728" w:type="dxa"/>
            <w:gridSpan w:val="2"/>
          </w:tcPr>
          <w:p w:rsidR="009E5928" w:rsidRPr="009F7CAA" w:rsidRDefault="009E5928" w:rsidP="009F7CAA">
            <w:pPr>
              <w:ind w:firstLine="0"/>
              <w:jc w:val="center"/>
              <w:rPr>
                <w:sz w:val="24"/>
              </w:rPr>
            </w:pPr>
            <w:r w:rsidRPr="009F7CAA">
              <w:rPr>
                <w:sz w:val="24"/>
                <w:szCs w:val="24"/>
              </w:rPr>
              <w:t>2200</w:t>
            </w:r>
          </w:p>
        </w:tc>
        <w:tc>
          <w:tcPr>
            <w:tcW w:w="2585" w:type="dxa"/>
          </w:tcPr>
          <w:p w:rsidR="009E5928" w:rsidRPr="009F7CAA" w:rsidRDefault="009E5928" w:rsidP="009F7CAA">
            <w:pPr>
              <w:ind w:firstLine="0"/>
              <w:jc w:val="center"/>
              <w:rPr>
                <w:sz w:val="24"/>
              </w:rPr>
            </w:pPr>
            <w:r w:rsidRPr="009F7CAA">
              <w:rPr>
                <w:sz w:val="24"/>
                <w:szCs w:val="24"/>
              </w:rPr>
              <w:t>4000</w:t>
            </w:r>
          </w:p>
        </w:tc>
      </w:tr>
      <w:tr w:rsidR="009E5928" w:rsidRPr="009F7CAA" w:rsidTr="00664321">
        <w:trPr>
          <w:trHeight w:val="282"/>
        </w:trPr>
        <w:tc>
          <w:tcPr>
            <w:tcW w:w="4877" w:type="dxa"/>
            <w:gridSpan w:val="2"/>
          </w:tcPr>
          <w:p w:rsidR="009E5928" w:rsidRPr="009F7CAA" w:rsidRDefault="009E5928" w:rsidP="009F7CAA">
            <w:pPr>
              <w:numPr>
                <w:ilvl w:val="2"/>
                <w:numId w:val="36"/>
              </w:numPr>
              <w:ind w:left="589" w:hanging="283"/>
              <w:contextualSpacing/>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3"/>
          </w:tcPr>
          <w:p w:rsidR="009E5928" w:rsidRPr="009F7CAA" w:rsidRDefault="009E5928"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9E5928" w:rsidRPr="009F7CAA" w:rsidTr="00664321">
        <w:trPr>
          <w:trHeight w:val="282"/>
        </w:trPr>
        <w:tc>
          <w:tcPr>
            <w:tcW w:w="4877" w:type="dxa"/>
            <w:gridSpan w:val="2"/>
          </w:tcPr>
          <w:p w:rsidR="009E5928" w:rsidRPr="009F7CAA" w:rsidRDefault="009E5928" w:rsidP="009F7CAA">
            <w:pPr>
              <w:numPr>
                <w:ilvl w:val="2"/>
                <w:numId w:val="36"/>
              </w:numPr>
              <w:ind w:left="589" w:hanging="283"/>
              <w:contextualSpacing/>
              <w:rPr>
                <w:sz w:val="24"/>
                <w:szCs w:val="24"/>
              </w:rPr>
            </w:pPr>
            <w:r w:rsidRPr="009F7CAA">
              <w:rPr>
                <w:sz w:val="24"/>
                <w:szCs w:val="24"/>
              </w:rPr>
              <w:t>Виды архитектурной подсветки</w:t>
            </w:r>
          </w:p>
        </w:tc>
        <w:tc>
          <w:tcPr>
            <w:tcW w:w="5313" w:type="dxa"/>
            <w:gridSpan w:val="3"/>
          </w:tcPr>
          <w:p w:rsidR="009E5928" w:rsidRPr="009F7CAA" w:rsidRDefault="009E5928"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заливающее освещение с опор, заливающее освещение точечными светильниками;</w:t>
            </w:r>
          </w:p>
          <w:p w:rsidR="009E5928" w:rsidRPr="009F7CAA" w:rsidRDefault="009E5928"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9E5928" w:rsidRPr="009F7CAA" w:rsidRDefault="009E5928"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9E5928" w:rsidRPr="009F7CAA" w:rsidRDefault="009E5928"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9E5928" w:rsidRPr="009F7CAA" w:rsidTr="00664321">
        <w:trPr>
          <w:trHeight w:val="282"/>
        </w:trPr>
        <w:tc>
          <w:tcPr>
            <w:tcW w:w="4877" w:type="dxa"/>
            <w:gridSpan w:val="2"/>
          </w:tcPr>
          <w:p w:rsidR="009E5928" w:rsidRPr="009F7CAA" w:rsidRDefault="009E5928" w:rsidP="009F7CAA">
            <w:pPr>
              <w:numPr>
                <w:ilvl w:val="2"/>
                <w:numId w:val="36"/>
              </w:numPr>
              <w:ind w:left="589" w:hanging="283"/>
              <w:contextualSpacing/>
              <w:rPr>
                <w:sz w:val="24"/>
                <w:szCs w:val="24"/>
              </w:rPr>
            </w:pPr>
            <w:r w:rsidRPr="009F7CAA">
              <w:rPr>
                <w:sz w:val="24"/>
                <w:szCs w:val="24"/>
              </w:rPr>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3"/>
          </w:tcPr>
          <w:p w:rsidR="009E5928" w:rsidRPr="009F7CAA" w:rsidRDefault="009E5928" w:rsidP="009F7CAA">
            <w:pPr>
              <w:rPr>
                <w:sz w:val="24"/>
                <w:szCs w:val="24"/>
              </w:rPr>
            </w:pPr>
            <w:r w:rsidRPr="009F7CAA">
              <w:rPr>
                <w:sz w:val="24"/>
                <w:szCs w:val="24"/>
              </w:rPr>
              <w:t>Защитные аксессуары (антислепящие козырьки, сотовая решетка)</w:t>
            </w:r>
          </w:p>
        </w:tc>
      </w:tr>
      <w:tr w:rsidR="009E5928" w:rsidRPr="009F7CAA" w:rsidTr="00664321">
        <w:trPr>
          <w:trHeight w:val="282"/>
        </w:trPr>
        <w:tc>
          <w:tcPr>
            <w:tcW w:w="4877" w:type="dxa"/>
            <w:gridSpan w:val="2"/>
          </w:tcPr>
          <w:p w:rsidR="009E5928" w:rsidRPr="009F7CAA" w:rsidRDefault="009E5928" w:rsidP="009F7CAA">
            <w:pPr>
              <w:numPr>
                <w:ilvl w:val="2"/>
                <w:numId w:val="36"/>
              </w:numPr>
              <w:ind w:left="589" w:hanging="283"/>
              <w:contextualSpacing/>
              <w:rPr>
                <w:sz w:val="24"/>
                <w:szCs w:val="24"/>
              </w:rPr>
            </w:pPr>
            <w:r w:rsidRPr="009F7CAA">
              <w:rPr>
                <w:sz w:val="24"/>
                <w:szCs w:val="24"/>
              </w:rPr>
              <w:t>Уровень освещенности (вертикальной и на площадках перед входом)</w:t>
            </w:r>
          </w:p>
        </w:tc>
        <w:tc>
          <w:tcPr>
            <w:tcW w:w="5313" w:type="dxa"/>
            <w:gridSpan w:val="3"/>
          </w:tcPr>
          <w:p w:rsidR="009E5928" w:rsidRPr="009F7CAA" w:rsidRDefault="009E5928"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9E5928" w:rsidRPr="009F7CAA" w:rsidTr="00664321">
        <w:trPr>
          <w:trHeight w:val="282"/>
        </w:trPr>
        <w:tc>
          <w:tcPr>
            <w:tcW w:w="4877" w:type="dxa"/>
            <w:gridSpan w:val="2"/>
          </w:tcPr>
          <w:p w:rsidR="009E5928" w:rsidRPr="009F7CAA" w:rsidRDefault="009E5928" w:rsidP="009F7CAA">
            <w:pPr>
              <w:numPr>
                <w:ilvl w:val="2"/>
                <w:numId w:val="36"/>
              </w:numPr>
              <w:ind w:left="589" w:hanging="283"/>
              <w:contextualSpacing/>
              <w:rPr>
                <w:sz w:val="24"/>
                <w:szCs w:val="24"/>
              </w:rPr>
            </w:pPr>
            <w:r w:rsidRPr="009F7CAA">
              <w:rPr>
                <w:sz w:val="24"/>
                <w:szCs w:val="24"/>
              </w:rPr>
              <w:t xml:space="preserve">Цветное освещение </w:t>
            </w:r>
          </w:p>
        </w:tc>
        <w:tc>
          <w:tcPr>
            <w:tcW w:w="5313" w:type="dxa"/>
            <w:gridSpan w:val="3"/>
          </w:tcPr>
          <w:p w:rsidR="009E5928" w:rsidRPr="009F7CAA" w:rsidRDefault="009E5928"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9E5928" w:rsidRPr="009F7CAA" w:rsidRDefault="009E592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1</w:t>
      </w:r>
      <w:r w:rsidRPr="009F7CAA">
        <w:rPr>
          <w:rFonts w:ascii="Times New Roman" w:eastAsia="Times New Roman" w:hAnsi="Times New Roman" w:cs="Times New Roman"/>
          <w:szCs w:val="24"/>
          <w:lang w:val="ru" w:eastAsia="ru-RU"/>
        </w:rPr>
        <w:t xml:space="preserve"> Не допускаются контрастные сочетания и цвета максимальной насыщенности.</w:t>
      </w:r>
    </w:p>
    <w:p w:rsidR="009E5928" w:rsidRPr="009F7CAA" w:rsidRDefault="009E592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vertAlign w:val="superscript"/>
          <w:lang w:val="ru" w:eastAsia="ru-RU"/>
        </w:rPr>
        <w:t xml:space="preserve"> </w:t>
      </w:r>
      <w:r w:rsidRPr="009F7CAA">
        <w:rPr>
          <w:rFonts w:ascii="Times New Roman" w:eastAsia="Times New Roman" w:hAnsi="Times New Roman" w:cs="Times New Roman"/>
          <w:szCs w:val="24"/>
          <w:lang w:val="ru" w:eastAsia="ru-RU"/>
        </w:rPr>
        <w:t>При использовании двух и более цветов штукатурки необходимо обеспечивать их стыковку в разных (смещённых друг относительно друга) плоскостях.</w:t>
      </w:r>
    </w:p>
    <w:p w:rsidR="009E5928" w:rsidRPr="009F7CAA" w:rsidRDefault="009E592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Для отделки оконных и дверных откосов допускается использование материала основной поверхности фасада.</w:t>
      </w:r>
    </w:p>
    <w:p w:rsidR="009E5928" w:rsidRPr="009F7CAA" w:rsidRDefault="009E592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4</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C17CFF" w:rsidRPr="009F7CAA" w:rsidRDefault="00C17CFF" w:rsidP="009F7CAA">
      <w:pPr>
        <w:spacing w:after="0" w:line="240" w:lineRule="auto"/>
        <w:ind w:firstLine="540"/>
        <w:jc w:val="both"/>
        <w:rPr>
          <w:rFonts w:ascii="Times New Roman" w:eastAsia="Times New Roman" w:hAnsi="Times New Roman" w:cs="Times New Roman"/>
          <w:szCs w:val="24"/>
          <w:lang w:val="ru" w:eastAsia="ru-RU"/>
        </w:rPr>
      </w:pPr>
    </w:p>
    <w:p w:rsidR="003D44DC" w:rsidRPr="009F7CAA" w:rsidRDefault="00393B3C" w:rsidP="009F7CAA">
      <w:pPr>
        <w:pStyle w:val="3"/>
        <w:spacing w:line="360" w:lineRule="auto"/>
        <w:ind w:firstLine="709"/>
        <w:jc w:val="both"/>
        <w:rPr>
          <w:rFonts w:ascii="Times New Roman" w:hAnsi="Times New Roman" w:cs="Times New Roman"/>
          <w:b/>
          <w:color w:val="auto"/>
          <w:sz w:val="28"/>
          <w:lang w:val="ru"/>
        </w:rPr>
      </w:pPr>
      <w:r w:rsidRPr="009F7CAA">
        <w:rPr>
          <w:rFonts w:ascii="Times New Roman" w:hAnsi="Times New Roman" w:cs="Times New Roman"/>
          <w:b/>
          <w:color w:val="auto"/>
          <w:sz w:val="28"/>
          <w:lang w:val="ru"/>
        </w:rPr>
        <w:t xml:space="preserve">Подзона регулирования застройки исторического поселения с ограничением высотности до 17 метров </w:t>
      </w:r>
      <w:r w:rsidR="003D44DC" w:rsidRPr="009F7CAA">
        <w:rPr>
          <w:rFonts w:ascii="Times New Roman" w:hAnsi="Times New Roman" w:cs="Times New Roman"/>
          <w:b/>
          <w:color w:val="auto"/>
          <w:sz w:val="28"/>
          <w:lang w:val="ru"/>
        </w:rPr>
        <w:t>(</w:t>
      </w:r>
      <w:r w:rsidR="00D24CAE" w:rsidRPr="009F7CAA">
        <w:rPr>
          <w:rFonts w:ascii="Times New Roman" w:hAnsi="Times New Roman" w:cs="Times New Roman"/>
          <w:b/>
          <w:color w:val="auto"/>
          <w:sz w:val="28"/>
          <w:lang w:val="ru"/>
        </w:rPr>
        <w:t>ЕЗРЗ-</w:t>
      </w:r>
      <w:r w:rsidR="00A6057C" w:rsidRPr="009F7CAA">
        <w:rPr>
          <w:rFonts w:ascii="Times New Roman" w:hAnsi="Times New Roman" w:cs="Times New Roman"/>
          <w:b/>
          <w:color w:val="auto"/>
          <w:sz w:val="28"/>
          <w:lang w:val="ru"/>
        </w:rPr>
        <w:t>3</w:t>
      </w:r>
      <w:r w:rsidR="003D44DC" w:rsidRPr="009F7CAA">
        <w:rPr>
          <w:rFonts w:ascii="Times New Roman" w:hAnsi="Times New Roman" w:cs="Times New Roman"/>
          <w:b/>
          <w:color w:val="auto"/>
          <w:sz w:val="28"/>
          <w:lang w:val="ru"/>
        </w:rPr>
        <w:t>)</w:t>
      </w:r>
      <w:r w:rsidR="00773306" w:rsidRPr="009F7CAA">
        <w:rPr>
          <w:rFonts w:ascii="Times New Roman" w:hAnsi="Times New Roman" w:cs="Times New Roman"/>
          <w:b/>
          <w:color w:val="auto"/>
          <w:sz w:val="28"/>
          <w:lang w:val="ru"/>
        </w:rPr>
        <w:t>:</w:t>
      </w:r>
    </w:p>
    <w:p w:rsidR="003D44DC" w:rsidRPr="009F7CAA" w:rsidRDefault="00C17CFF" w:rsidP="009F7CAA">
      <w:pPr>
        <w:pStyle w:val="af7"/>
        <w:spacing w:before="0" w:beforeAutospacing="0" w:after="0" w:afterAutospacing="0" w:line="360" w:lineRule="auto"/>
        <w:ind w:firstLine="540"/>
        <w:jc w:val="both"/>
        <w:rPr>
          <w:color w:val="000000"/>
          <w:sz w:val="28"/>
          <w:szCs w:val="28"/>
        </w:rPr>
      </w:pPr>
      <w:r w:rsidRPr="009F7CAA">
        <w:rPr>
          <w:color w:val="000000"/>
          <w:sz w:val="28"/>
          <w:szCs w:val="28"/>
        </w:rPr>
        <w:t>1.</w:t>
      </w:r>
      <w:r w:rsidR="003D44DC" w:rsidRPr="009F7CAA">
        <w:rPr>
          <w:color w:val="000000"/>
          <w:sz w:val="28"/>
          <w:szCs w:val="28"/>
        </w:rPr>
        <w:t xml:space="preserve"> максимальная высота зданий, строений, сооружений устанавливается равной 17,0 м</w:t>
      </w:r>
      <w:r w:rsidR="00773306" w:rsidRPr="009F7CAA">
        <w:rPr>
          <w:color w:val="000000"/>
          <w:sz w:val="28"/>
          <w:szCs w:val="28"/>
        </w:rPr>
        <w:t>.</w:t>
      </w:r>
    </w:p>
    <w:p w:rsidR="00C330B2" w:rsidRPr="009F7CAA" w:rsidRDefault="00C330B2" w:rsidP="009F7CAA">
      <w:pPr>
        <w:pStyle w:val="af7"/>
        <w:spacing w:before="0" w:beforeAutospacing="0" w:after="0" w:afterAutospacing="0" w:line="360" w:lineRule="auto"/>
        <w:ind w:firstLine="540"/>
        <w:jc w:val="both"/>
        <w:rPr>
          <w:color w:val="000000"/>
          <w:sz w:val="28"/>
          <w:szCs w:val="28"/>
        </w:rPr>
      </w:pPr>
    </w:p>
    <w:p w:rsidR="003D44DC" w:rsidRPr="009F7CAA" w:rsidRDefault="00393B3C" w:rsidP="009F7CAA">
      <w:pPr>
        <w:pStyle w:val="3"/>
        <w:spacing w:line="360" w:lineRule="auto"/>
        <w:ind w:firstLine="709"/>
        <w:jc w:val="both"/>
        <w:rPr>
          <w:rFonts w:ascii="Times New Roman" w:hAnsi="Times New Roman" w:cs="Times New Roman"/>
          <w:b/>
          <w:color w:val="auto"/>
          <w:sz w:val="28"/>
          <w:lang w:val="ru"/>
        </w:rPr>
      </w:pPr>
      <w:r w:rsidRPr="009F7CAA">
        <w:rPr>
          <w:rFonts w:ascii="Times New Roman" w:hAnsi="Times New Roman" w:cs="Times New Roman"/>
          <w:b/>
          <w:color w:val="auto"/>
          <w:sz w:val="28"/>
          <w:lang w:val="ru"/>
        </w:rPr>
        <w:t xml:space="preserve">Подзона регулирования застройки исторического поселения с ограничением высотности до 5 метров </w:t>
      </w:r>
      <w:r w:rsidR="003D44DC" w:rsidRPr="009F7CAA">
        <w:rPr>
          <w:rFonts w:ascii="Times New Roman" w:hAnsi="Times New Roman" w:cs="Times New Roman"/>
          <w:b/>
          <w:color w:val="auto"/>
          <w:sz w:val="28"/>
          <w:lang w:val="ru"/>
        </w:rPr>
        <w:t>(</w:t>
      </w:r>
      <w:r w:rsidR="00D24CAE" w:rsidRPr="009F7CAA">
        <w:rPr>
          <w:rFonts w:ascii="Times New Roman" w:hAnsi="Times New Roman" w:cs="Times New Roman"/>
          <w:b/>
          <w:color w:val="auto"/>
          <w:sz w:val="28"/>
          <w:lang w:val="ru"/>
        </w:rPr>
        <w:t>ЕЗРЗ-</w:t>
      </w:r>
      <w:r w:rsidR="00A6057C" w:rsidRPr="009F7CAA">
        <w:rPr>
          <w:rFonts w:ascii="Times New Roman" w:hAnsi="Times New Roman" w:cs="Times New Roman"/>
          <w:b/>
          <w:color w:val="auto"/>
          <w:sz w:val="28"/>
          <w:lang w:val="ru"/>
        </w:rPr>
        <w:t>4</w:t>
      </w:r>
      <w:r w:rsidR="003D44DC" w:rsidRPr="009F7CAA">
        <w:rPr>
          <w:rFonts w:ascii="Times New Roman" w:hAnsi="Times New Roman" w:cs="Times New Roman"/>
          <w:b/>
          <w:color w:val="auto"/>
          <w:sz w:val="28"/>
          <w:lang w:val="ru"/>
        </w:rPr>
        <w:t>)</w:t>
      </w:r>
      <w:r w:rsidR="00773306" w:rsidRPr="009F7CAA">
        <w:rPr>
          <w:rFonts w:ascii="Times New Roman" w:hAnsi="Times New Roman" w:cs="Times New Roman"/>
          <w:b/>
          <w:color w:val="auto"/>
          <w:sz w:val="28"/>
          <w:lang w:val="ru"/>
        </w:rPr>
        <w:t>:</w:t>
      </w:r>
    </w:p>
    <w:p w:rsidR="003D44DC" w:rsidRPr="009F7CAA" w:rsidRDefault="00C17CFF" w:rsidP="009F7CAA">
      <w:pPr>
        <w:pStyle w:val="af7"/>
        <w:spacing w:before="0" w:beforeAutospacing="0" w:after="0" w:afterAutospacing="0" w:line="360" w:lineRule="auto"/>
        <w:ind w:firstLine="540"/>
        <w:jc w:val="both"/>
        <w:rPr>
          <w:color w:val="000000"/>
        </w:rPr>
      </w:pPr>
      <w:r w:rsidRPr="009F7CAA">
        <w:rPr>
          <w:color w:val="000000"/>
          <w:sz w:val="28"/>
          <w:szCs w:val="28"/>
        </w:rPr>
        <w:t>1.</w:t>
      </w:r>
      <w:r w:rsidR="003D44DC" w:rsidRPr="009F7CAA">
        <w:rPr>
          <w:color w:val="000000"/>
          <w:sz w:val="28"/>
          <w:szCs w:val="28"/>
        </w:rPr>
        <w:t xml:space="preserve"> максимальная высота зданий, строений, сооружений устанавливается равной 5,0 м</w:t>
      </w:r>
      <w:r w:rsidR="00773306" w:rsidRPr="009F7CAA">
        <w:rPr>
          <w:color w:val="000000"/>
          <w:sz w:val="28"/>
          <w:szCs w:val="28"/>
        </w:rPr>
        <w:t>.</w:t>
      </w:r>
    </w:p>
    <w:p w:rsidR="0037414D" w:rsidRPr="009F7CAA" w:rsidRDefault="0037414D" w:rsidP="009F7CAA">
      <w:pPr>
        <w:spacing w:after="0" w:line="360" w:lineRule="auto"/>
        <w:ind w:firstLine="540"/>
        <w:jc w:val="both"/>
        <w:rPr>
          <w:rFonts w:ascii="Times New Roman" w:eastAsiaTheme="majorEastAsia" w:hAnsi="Times New Roman" w:cs="Times New Roman"/>
          <w:sz w:val="28"/>
          <w:szCs w:val="26"/>
        </w:rPr>
      </w:pPr>
    </w:p>
    <w:p w:rsidR="0037414D" w:rsidRPr="009F7CAA" w:rsidRDefault="0037414D" w:rsidP="009F7CAA">
      <w:pPr>
        <w:spacing w:after="0" w:line="360" w:lineRule="auto"/>
        <w:ind w:firstLine="540"/>
        <w:jc w:val="both"/>
        <w:rPr>
          <w:rFonts w:ascii="Times New Roman" w:eastAsiaTheme="majorEastAsia" w:hAnsi="Times New Roman" w:cs="Times New Roman"/>
          <w:b/>
          <w:sz w:val="28"/>
          <w:szCs w:val="26"/>
        </w:rPr>
      </w:pPr>
      <w:r w:rsidRPr="009F7CAA">
        <w:rPr>
          <w:rFonts w:ascii="Times New Roman" w:eastAsiaTheme="majorEastAsia" w:hAnsi="Times New Roman" w:cs="Times New Roman"/>
          <w:b/>
          <w:sz w:val="28"/>
          <w:szCs w:val="26"/>
        </w:rPr>
        <w:t>Подзона улично-дорожной сети (УДС):</w:t>
      </w:r>
    </w:p>
    <w:p w:rsidR="0037414D" w:rsidRPr="009F7CAA" w:rsidRDefault="00C17CFF" w:rsidP="009F7CAA">
      <w:pPr>
        <w:spacing w:after="0" w:line="36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val="ru" w:eastAsia="ru-RU"/>
        </w:rPr>
        <w:t>1.</w:t>
      </w:r>
      <w:r w:rsidR="0037414D" w:rsidRPr="009F7CAA">
        <w:rPr>
          <w:rFonts w:ascii="Times New Roman" w:eastAsia="Times New Roman" w:hAnsi="Times New Roman" w:cs="Times New Roman"/>
          <w:sz w:val="28"/>
          <w:szCs w:val="28"/>
          <w:lang w:val="ru" w:eastAsia="ru-RU"/>
        </w:rPr>
        <w:t xml:space="preserve"> максимальное количество этажей устанавливается равным 0;</w:t>
      </w:r>
    </w:p>
    <w:p w:rsidR="0037414D" w:rsidRPr="009F7CAA" w:rsidRDefault="0037414D" w:rsidP="009F7CAA">
      <w:pPr>
        <w:spacing w:after="0" w:line="36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val="ru" w:eastAsia="ru-RU"/>
        </w:rPr>
        <w:t>2</w:t>
      </w:r>
      <w:r w:rsidR="00C17CFF" w:rsidRPr="009F7CAA">
        <w:rPr>
          <w:rFonts w:ascii="Times New Roman" w:eastAsia="Times New Roman" w:hAnsi="Times New Roman" w:cs="Times New Roman"/>
          <w:sz w:val="28"/>
          <w:szCs w:val="28"/>
          <w:lang w:val="ru" w:eastAsia="ru-RU"/>
        </w:rPr>
        <w:t>.</w:t>
      </w:r>
      <w:r w:rsidRPr="009F7CAA">
        <w:rPr>
          <w:rFonts w:ascii="Times New Roman" w:eastAsia="Times New Roman" w:hAnsi="Times New Roman" w:cs="Times New Roman"/>
          <w:sz w:val="28"/>
          <w:szCs w:val="28"/>
          <w:lang w:val="ru" w:eastAsia="ru-RU"/>
        </w:rPr>
        <w:t xml:space="preserve"> максимальная высота зданий, строений, сооружений устанавливается равной 0;</w:t>
      </w:r>
    </w:p>
    <w:p w:rsidR="0037414D" w:rsidRPr="009F7CAA" w:rsidRDefault="00C17CFF" w:rsidP="009F7CAA">
      <w:pPr>
        <w:spacing w:after="0" w:line="36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val="ru" w:eastAsia="ru-RU"/>
        </w:rPr>
        <w:t>3.</w:t>
      </w:r>
      <w:r w:rsidR="0037414D" w:rsidRPr="009F7CAA">
        <w:rPr>
          <w:rFonts w:ascii="Times New Roman" w:eastAsia="Times New Roman" w:hAnsi="Times New Roman" w:cs="Times New Roman"/>
          <w:sz w:val="28"/>
          <w:szCs w:val="28"/>
          <w:lang w:val="ru" w:eastAsia="ru-RU"/>
        </w:rPr>
        <w:t xml:space="preserve"> максимальный процент застройки в границах земельного участка устанавливается равным 0;</w:t>
      </w:r>
    </w:p>
    <w:p w:rsidR="0037414D" w:rsidRPr="009F7CAA" w:rsidRDefault="00C17CFF" w:rsidP="009F7CAA">
      <w:pPr>
        <w:spacing w:after="0" w:line="36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val="ru" w:eastAsia="ru-RU"/>
        </w:rPr>
        <w:t>4.</w:t>
      </w:r>
      <w:r w:rsidR="0037414D" w:rsidRPr="009F7CAA">
        <w:rPr>
          <w:rFonts w:ascii="Times New Roman" w:eastAsia="Times New Roman" w:hAnsi="Times New Roman" w:cs="Times New Roman"/>
          <w:sz w:val="28"/>
          <w:szCs w:val="28"/>
          <w:lang w:val="ru" w:eastAsia="ru-RU"/>
        </w:rPr>
        <w:t xml:space="preserve"> максимальная площадь объекта капитального строительства устанавливается равной 0;</w:t>
      </w:r>
    </w:p>
    <w:p w:rsidR="0037414D" w:rsidRPr="009F7CAA" w:rsidRDefault="00C17CFF" w:rsidP="009F7CAA">
      <w:pPr>
        <w:spacing w:after="0" w:line="36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val="ru" w:eastAsia="ru-RU"/>
        </w:rPr>
        <w:t>5.</w:t>
      </w:r>
      <w:r w:rsidR="0037414D" w:rsidRPr="009F7CAA">
        <w:rPr>
          <w:rFonts w:ascii="Times New Roman" w:eastAsia="Times New Roman" w:hAnsi="Times New Roman" w:cs="Times New Roman"/>
          <w:sz w:val="28"/>
          <w:szCs w:val="28"/>
          <w:lang w:val="ru" w:eastAsia="ru-RU"/>
        </w:rPr>
        <w:t xml:space="preserve"> максимальная высота стилобата устанавливается равной 0;</w:t>
      </w:r>
    </w:p>
    <w:p w:rsidR="0037414D" w:rsidRPr="009F7CAA" w:rsidRDefault="00C17CFF" w:rsidP="009F7CAA">
      <w:pPr>
        <w:spacing w:after="0" w:line="360" w:lineRule="auto"/>
        <w:ind w:firstLine="540"/>
        <w:jc w:val="both"/>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val="ru" w:eastAsia="ru-RU"/>
        </w:rPr>
        <w:t>6.</w:t>
      </w:r>
      <w:r w:rsidR="0037414D" w:rsidRPr="009F7CAA">
        <w:rPr>
          <w:rFonts w:ascii="Times New Roman" w:eastAsia="Times New Roman" w:hAnsi="Times New Roman" w:cs="Times New Roman"/>
          <w:sz w:val="28"/>
          <w:szCs w:val="28"/>
          <w:lang w:val="ru" w:eastAsia="ru-RU"/>
        </w:rPr>
        <w:t xml:space="preserve"> максимальный процент застройки стилобата в границах земельного участка устанавливается равным 0.</w:t>
      </w:r>
    </w:p>
    <w:p w:rsidR="003D44DC" w:rsidRPr="009F7CAA" w:rsidRDefault="003D44DC" w:rsidP="009F7CAA">
      <w:pPr>
        <w:pStyle w:val="af7"/>
        <w:spacing w:before="0" w:beforeAutospacing="0" w:after="0" w:afterAutospacing="0" w:line="360" w:lineRule="auto"/>
        <w:ind w:firstLine="540"/>
        <w:jc w:val="both"/>
        <w:rPr>
          <w:color w:val="000000"/>
          <w:lang w:val="ru"/>
        </w:rPr>
      </w:pPr>
    </w:p>
    <w:p w:rsidR="0049196E" w:rsidRPr="009F7CAA" w:rsidRDefault="0076522C" w:rsidP="009F7CAA">
      <w:pPr>
        <w:pStyle w:val="3"/>
        <w:spacing w:line="360" w:lineRule="auto"/>
        <w:jc w:val="both"/>
        <w:rPr>
          <w:rFonts w:ascii="Times New Roman" w:hAnsi="Times New Roman" w:cs="Times New Roman"/>
          <w:color w:val="auto"/>
          <w:sz w:val="28"/>
        </w:rPr>
      </w:pPr>
      <w:r w:rsidRPr="009F7CAA">
        <w:rPr>
          <w:rFonts w:ascii="Times New Roman" w:hAnsi="Times New Roman" w:cs="Times New Roman"/>
          <w:color w:val="auto"/>
          <w:sz w:val="28"/>
        </w:rPr>
        <w:t>Статья 23. Требования к архитектурно-градостроительному облику объектов капитального строительства</w:t>
      </w:r>
    </w:p>
    <w:p w:rsidR="0049196E" w:rsidRPr="009F7CAA" w:rsidRDefault="0076522C" w:rsidP="009F7CAA">
      <w:pPr>
        <w:spacing w:line="360" w:lineRule="auto"/>
        <w:ind w:firstLine="708"/>
        <w:jc w:val="both"/>
        <w:rPr>
          <w:rFonts w:ascii="Times New Roman" w:hAnsi="Times New Roman" w:cs="Times New Roman"/>
          <w:sz w:val="28"/>
          <w:szCs w:val="28"/>
        </w:rPr>
      </w:pPr>
      <w:r w:rsidRPr="009F7CAA">
        <w:rPr>
          <w:rFonts w:ascii="Times New Roman" w:hAnsi="Times New Roman" w:cs="Times New Roman"/>
          <w:sz w:val="28"/>
          <w:szCs w:val="28"/>
        </w:rPr>
        <w:t>1. Согласование архитектурно-градостроительного облика объекта капитального строительства не требуется для следующих видов разрешенного использования земельных участков и объектов капитального строительства:</w:t>
      </w:r>
      <w:r w:rsidRPr="009F7CAA">
        <w:rPr>
          <w:rFonts w:ascii="Times New Roman" w:hAnsi="Times New Roman" w:cs="Times New Roman"/>
          <w:sz w:val="28"/>
          <w:szCs w:val="28"/>
          <w:vertAlign w:val="superscript"/>
        </w:rPr>
        <w:t>14</w:t>
      </w:r>
    </w:p>
    <w:tbl>
      <w:tblPr>
        <w:tblStyle w:val="af6"/>
        <w:tblW w:w="10060" w:type="dxa"/>
        <w:tblLook w:val="04A0" w:firstRow="1" w:lastRow="0" w:firstColumn="1" w:lastColumn="0" w:noHBand="0" w:noVBand="1"/>
      </w:tblPr>
      <w:tblGrid>
        <w:gridCol w:w="1102"/>
        <w:gridCol w:w="8958"/>
      </w:tblGrid>
      <w:tr w:rsidR="0049196E" w:rsidRPr="009F7CAA">
        <w:tc>
          <w:tcPr>
            <w:tcW w:w="1102" w:type="dxa"/>
            <w:vAlign w:val="center"/>
          </w:tcPr>
          <w:p w:rsidR="0049196E" w:rsidRPr="009F7CAA" w:rsidRDefault="0076522C" w:rsidP="009F7CAA">
            <w:pPr>
              <w:tabs>
                <w:tab w:val="left" w:pos="851"/>
              </w:tabs>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Код</w:t>
            </w:r>
          </w:p>
        </w:tc>
        <w:tc>
          <w:tcPr>
            <w:tcW w:w="8958" w:type="dxa"/>
            <w:vAlign w:val="center"/>
          </w:tcPr>
          <w:p w:rsidR="0049196E" w:rsidRPr="009F7CAA" w:rsidRDefault="0076522C" w:rsidP="009F7CAA">
            <w:pPr>
              <w:tabs>
                <w:tab w:val="left" w:pos="851"/>
              </w:tabs>
              <w:ind w:left="57" w:right="57" w:firstLine="20"/>
              <w:jc w:val="center"/>
              <w:rPr>
                <w:rFonts w:ascii="Times New Roman" w:hAnsi="Times New Roman" w:cs="Times New Roman"/>
                <w:sz w:val="24"/>
                <w:szCs w:val="24"/>
              </w:rPr>
            </w:pPr>
            <w:r w:rsidRPr="009F7CAA">
              <w:rPr>
                <w:rFonts w:ascii="Times New Roman" w:hAnsi="Times New Roman" w:cs="Times New Roman"/>
                <w:sz w:val="24"/>
                <w:szCs w:val="24"/>
              </w:rPr>
              <w:t>Наименование видов разрешенного использования земельных участков и объектов капитального строительства</w:t>
            </w:r>
          </w:p>
        </w:tc>
      </w:tr>
      <w:tr w:rsidR="0049196E" w:rsidRPr="009F7CAA">
        <w:tc>
          <w:tcPr>
            <w:tcW w:w="1102" w:type="dxa"/>
            <w:vAlign w:val="center"/>
          </w:tcPr>
          <w:p w:rsidR="0049196E" w:rsidRPr="009F7CAA" w:rsidRDefault="0076522C" w:rsidP="009F7CAA">
            <w:pPr>
              <w:tabs>
                <w:tab w:val="left" w:pos="851"/>
              </w:tabs>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2.1</w:t>
            </w:r>
          </w:p>
        </w:tc>
        <w:tc>
          <w:tcPr>
            <w:tcW w:w="8958" w:type="dxa"/>
            <w:vAlign w:val="center"/>
          </w:tcPr>
          <w:p w:rsidR="0049196E" w:rsidRPr="009F7CAA" w:rsidRDefault="0076522C" w:rsidP="009F7CAA">
            <w:pPr>
              <w:tabs>
                <w:tab w:val="left" w:pos="851"/>
              </w:tabs>
              <w:ind w:left="57" w:right="57" w:firstLine="20"/>
              <w:rPr>
                <w:rFonts w:ascii="Times New Roman" w:hAnsi="Times New Roman" w:cs="Times New Roman"/>
                <w:sz w:val="24"/>
                <w:szCs w:val="24"/>
              </w:rPr>
            </w:pPr>
            <w:r w:rsidRPr="009F7CAA">
              <w:rPr>
                <w:rFonts w:ascii="Times New Roman" w:hAnsi="Times New Roman" w:cs="Times New Roman"/>
                <w:sz w:val="24"/>
                <w:szCs w:val="24"/>
              </w:rPr>
              <w:t>Для индивидуального жилищного строительства</w:t>
            </w:r>
          </w:p>
        </w:tc>
      </w:tr>
      <w:tr w:rsidR="0049196E" w:rsidRPr="009F7CAA">
        <w:tc>
          <w:tcPr>
            <w:tcW w:w="1102" w:type="dxa"/>
            <w:vAlign w:val="center"/>
          </w:tcPr>
          <w:p w:rsidR="0049196E" w:rsidRPr="009F7CAA" w:rsidRDefault="0076522C" w:rsidP="009F7CAA">
            <w:pPr>
              <w:tabs>
                <w:tab w:val="left" w:pos="851"/>
              </w:tabs>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2.2</w:t>
            </w:r>
          </w:p>
        </w:tc>
        <w:tc>
          <w:tcPr>
            <w:tcW w:w="8958" w:type="dxa"/>
            <w:vAlign w:val="center"/>
          </w:tcPr>
          <w:p w:rsidR="0049196E" w:rsidRPr="009F7CAA" w:rsidRDefault="0076522C" w:rsidP="009F7CAA">
            <w:pPr>
              <w:tabs>
                <w:tab w:val="left" w:pos="851"/>
              </w:tabs>
              <w:ind w:left="57" w:right="57" w:firstLine="20"/>
              <w:rPr>
                <w:rFonts w:ascii="Times New Roman" w:hAnsi="Times New Roman" w:cs="Times New Roman"/>
                <w:sz w:val="24"/>
                <w:szCs w:val="24"/>
              </w:rPr>
            </w:pPr>
            <w:r w:rsidRPr="009F7CAA">
              <w:rPr>
                <w:rFonts w:ascii="Times New Roman" w:hAnsi="Times New Roman" w:cs="Times New Roman"/>
                <w:sz w:val="24"/>
                <w:szCs w:val="24"/>
              </w:rPr>
              <w:t>Для ведения личного подсобного хозяйства (приусадебный земельный участок)</w:t>
            </w:r>
          </w:p>
        </w:tc>
      </w:tr>
      <w:tr w:rsidR="0049196E" w:rsidRPr="009F7CAA">
        <w:tc>
          <w:tcPr>
            <w:tcW w:w="1102" w:type="dxa"/>
            <w:vAlign w:val="center"/>
          </w:tcPr>
          <w:p w:rsidR="0049196E" w:rsidRPr="009F7CAA" w:rsidRDefault="0076522C" w:rsidP="009F7CAA">
            <w:pPr>
              <w:tabs>
                <w:tab w:val="left" w:pos="851"/>
              </w:tabs>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2.4</w:t>
            </w:r>
          </w:p>
        </w:tc>
        <w:tc>
          <w:tcPr>
            <w:tcW w:w="8958" w:type="dxa"/>
            <w:vAlign w:val="center"/>
          </w:tcPr>
          <w:p w:rsidR="0049196E" w:rsidRPr="009F7CAA" w:rsidRDefault="0076522C" w:rsidP="009F7CAA">
            <w:pPr>
              <w:tabs>
                <w:tab w:val="left" w:pos="851"/>
              </w:tabs>
              <w:ind w:left="57" w:right="57" w:firstLine="20"/>
              <w:rPr>
                <w:rFonts w:ascii="Times New Roman" w:hAnsi="Times New Roman" w:cs="Times New Roman"/>
                <w:sz w:val="24"/>
                <w:szCs w:val="24"/>
              </w:rPr>
            </w:pPr>
            <w:r w:rsidRPr="009F7CAA">
              <w:rPr>
                <w:rFonts w:ascii="Times New Roman" w:hAnsi="Times New Roman" w:cs="Times New Roman"/>
                <w:sz w:val="24"/>
                <w:szCs w:val="24"/>
              </w:rPr>
              <w:t>Передвижное жилье</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2.7.2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Размещение гаражей для собственных нужд</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3.1.1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Предоставление коммунальных услуг</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3.4.2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Стационарное медицинское обслуживание</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3.4.3</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Медицинские организации особого назначения</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3.7.1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Осуществление религиозных обрядов</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lastRenderedPageBreak/>
              <w:t>3.9.1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Обеспечение деятельности в области гидрометеорологии и смежных с ней областях</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3.9.3</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Проведение научных испытаний</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3.10.2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Приюты для животных</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4.9.2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Стоянка транспортных средств</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5.1.1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Обеспечение спортивно-зрелищных мероприятий</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5.1.3</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Площадки для занятий спортом</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5.1.4</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Оборудованные площадки для занятий спортом</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5.4</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Причалы для маломерных судов</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5.5</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Поля для гольфа или конных прогулок</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6.1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Разведка и добыча полезных ископаемых</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6.1.1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Осуществление геологического изучения недр</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6.7</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Энергетика</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6.7.1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Атомная энергетика</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6.8</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Связь</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7.1.1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Железнодорожные пути</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7.2.1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Размещение автомобильных дорог</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7.2.3</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Стоянки транспорта общего пользования</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7.5</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Трубопроводный транспорт</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8.0</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Обеспечение обороны и безопасности</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8.1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Обеспечение вооруженных сил</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8.2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Охрана Государственной границы Российской Федерации</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8.3</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Обеспечение внутреннего правопорядка</w:t>
            </w:r>
          </w:p>
        </w:tc>
      </w:tr>
      <w:tr w:rsidR="0049196E" w:rsidRPr="009F7CAA">
        <w:trPr>
          <w:trHeight w:val="37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8.4</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Обеспечение деятельности по исполнению наказаний</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9.0</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Деятельность по особой охране и изучению природы</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9.1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Охрана природных территорий</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9.1.1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9.2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Курортная деятельность</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9.3</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Историко-культурная деятельность</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11.0</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Водные объекты</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11.1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Общее пользование водными объектами</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11.2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Специальное пользование водными объектами</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11.3</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Гидротехнические сооружения</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12.0</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Земельные участки (территории) общего пользования</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12.0.1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Улично-дорожная сеть</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12.0.2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Благоустройство территории</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12.1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Ритуальная деятельность</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12.2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Специальная деятельность</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12.3</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Запас</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13.0</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Земельные участки общего назначения</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13.1</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Ведение огородничества</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13.2</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Ведение садоводства</w:t>
            </w:r>
          </w:p>
        </w:tc>
      </w:tr>
      <w:tr w:rsidR="0049196E" w:rsidRPr="009F7CAA">
        <w:trPr>
          <w:trHeight w:val="315"/>
        </w:trPr>
        <w:tc>
          <w:tcPr>
            <w:tcW w:w="0" w:type="auto"/>
            <w:vAlign w:val="center"/>
          </w:tcPr>
          <w:p w:rsidR="0049196E" w:rsidRPr="009F7CAA" w:rsidRDefault="0076522C" w:rsidP="009F7CAA">
            <w:pPr>
              <w:ind w:left="57" w:right="57" w:hanging="28"/>
              <w:jc w:val="center"/>
              <w:rPr>
                <w:rFonts w:ascii="Times New Roman" w:hAnsi="Times New Roman" w:cs="Times New Roman"/>
                <w:sz w:val="24"/>
                <w:szCs w:val="24"/>
              </w:rPr>
            </w:pPr>
            <w:r w:rsidRPr="009F7CAA">
              <w:rPr>
                <w:rFonts w:ascii="Times New Roman" w:hAnsi="Times New Roman" w:cs="Times New Roman"/>
                <w:sz w:val="24"/>
                <w:szCs w:val="24"/>
              </w:rPr>
              <w:t>14.0</w:t>
            </w:r>
          </w:p>
        </w:tc>
        <w:tc>
          <w:tcPr>
            <w:tcW w:w="8958" w:type="dxa"/>
          </w:tcPr>
          <w:p w:rsidR="0049196E" w:rsidRPr="009F7CAA" w:rsidRDefault="0076522C" w:rsidP="009F7CAA">
            <w:pPr>
              <w:ind w:left="57" w:right="57" w:firstLine="20"/>
              <w:rPr>
                <w:rFonts w:ascii="Times New Roman" w:hAnsi="Times New Roman" w:cs="Times New Roman"/>
                <w:sz w:val="24"/>
                <w:szCs w:val="24"/>
              </w:rPr>
            </w:pPr>
            <w:r w:rsidRPr="009F7CAA">
              <w:rPr>
                <w:rFonts w:ascii="Times New Roman" w:hAnsi="Times New Roman" w:cs="Times New Roman"/>
                <w:sz w:val="24"/>
                <w:szCs w:val="24"/>
              </w:rPr>
              <w:t>Земельные участки, входящие в состав общего имущества собственников индивидуальных жилых домов в малоэтажном жилом комплексе</w:t>
            </w:r>
          </w:p>
        </w:tc>
      </w:tr>
    </w:tbl>
    <w:p w:rsidR="0049196E" w:rsidRPr="009F7CAA" w:rsidRDefault="0049196E" w:rsidP="009F7CAA">
      <w:pPr>
        <w:pStyle w:val="aff3"/>
        <w:rPr>
          <w:rFonts w:ascii="Times New Roman" w:hAnsi="Times New Roman" w:cs="Times New Roman"/>
          <w:sz w:val="28"/>
          <w:lang w:eastAsia="ru-RU"/>
        </w:rPr>
      </w:pPr>
    </w:p>
    <w:p w:rsidR="0049196E" w:rsidRPr="009F7CAA" w:rsidRDefault="0076522C" w:rsidP="009F7CAA">
      <w:pPr>
        <w:keepNext/>
        <w:keepLines/>
        <w:spacing w:after="0" w:line="360" w:lineRule="auto"/>
        <w:ind w:firstLine="540"/>
        <w:contextualSpacing/>
        <w:jc w:val="both"/>
        <w:outlineLvl w:val="1"/>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eastAsia="ru-RU"/>
        </w:rPr>
        <w:t>2. Т</w:t>
      </w:r>
      <w:r w:rsidRPr="009F7CAA">
        <w:rPr>
          <w:rFonts w:ascii="Times New Roman" w:eastAsia="Times New Roman" w:hAnsi="Times New Roman" w:cs="Times New Roman"/>
          <w:sz w:val="28"/>
          <w:szCs w:val="28"/>
          <w:lang w:val="ru" w:eastAsia="ru-RU"/>
        </w:rPr>
        <w:t>ерритория, в границах которой предусматриваются требования к архитектурно-градостроительному облику объектов капитального строительства</w:t>
      </w:r>
      <w:r w:rsidRPr="009F7CAA">
        <w:rPr>
          <w:rFonts w:ascii="Times New Roman" w:eastAsia="Times New Roman" w:hAnsi="Times New Roman" w:cs="Times New Roman"/>
          <w:sz w:val="28"/>
          <w:szCs w:val="28"/>
          <w:lang w:eastAsia="ru-RU"/>
        </w:rPr>
        <w:t xml:space="preserve"> №1</w:t>
      </w:r>
    </w:p>
    <w:tbl>
      <w:tblPr>
        <w:tblStyle w:val="14"/>
        <w:tblW w:w="10190" w:type="dxa"/>
        <w:tblLayout w:type="fixed"/>
        <w:tblCellMar>
          <w:top w:w="57" w:type="dxa"/>
          <w:bottom w:w="57" w:type="dxa"/>
        </w:tblCellMar>
        <w:tblLook w:val="04A0" w:firstRow="1" w:lastRow="0" w:firstColumn="1" w:lastColumn="0" w:noHBand="0" w:noVBand="1"/>
      </w:tblPr>
      <w:tblGrid>
        <w:gridCol w:w="4815"/>
        <w:gridCol w:w="62"/>
        <w:gridCol w:w="2625"/>
        <w:gridCol w:w="103"/>
        <w:gridCol w:w="2585"/>
      </w:tblGrid>
      <w:tr w:rsidR="0049196E" w:rsidRPr="009F7CAA">
        <w:trPr>
          <w:trHeight w:val="546"/>
        </w:trPr>
        <w:tc>
          <w:tcPr>
            <w:tcW w:w="10190" w:type="dxa"/>
            <w:gridSpan w:val="5"/>
          </w:tcPr>
          <w:p w:rsidR="0049196E" w:rsidRPr="009F7CAA" w:rsidRDefault="0076522C" w:rsidP="009F7CAA">
            <w:pPr>
              <w:numPr>
                <w:ilvl w:val="0"/>
                <w:numId w:val="13"/>
              </w:numPr>
              <w:contextualSpacing/>
              <w:rPr>
                <w:sz w:val="24"/>
              </w:rPr>
            </w:pPr>
            <w:r w:rsidRPr="009F7CAA">
              <w:rPr>
                <w:b/>
                <w:sz w:val="24"/>
              </w:rPr>
              <w:t>Требования к объемно-пространственным характеристикам объектов капитального строительства</w:t>
            </w:r>
          </w:p>
        </w:tc>
      </w:tr>
      <w:tr w:rsidR="0049196E" w:rsidRPr="009F7CAA">
        <w:trPr>
          <w:trHeight w:val="283"/>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260"/>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Высота первого этажа (м)</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4</w:t>
            </w:r>
          </w:p>
        </w:tc>
      </w:tr>
      <w:tr w:rsidR="0049196E" w:rsidRPr="009F7CAA">
        <w:trPr>
          <w:trHeight w:val="260"/>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Высота типового этажа (м)</w:t>
            </w:r>
          </w:p>
        </w:tc>
        <w:tc>
          <w:tcPr>
            <w:tcW w:w="2728" w:type="dxa"/>
            <w:gridSpan w:val="2"/>
          </w:tcPr>
          <w:p w:rsidR="0049196E" w:rsidRPr="009F7CAA" w:rsidRDefault="0076522C" w:rsidP="009F7CAA">
            <w:pPr>
              <w:ind w:firstLine="0"/>
              <w:jc w:val="center"/>
              <w:rPr>
                <w:b/>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4</w:t>
            </w:r>
          </w:p>
        </w:tc>
      </w:tr>
      <w:tr w:rsidR="0049196E" w:rsidRPr="009F7CAA">
        <w:trPr>
          <w:trHeight w:val="260"/>
        </w:trPr>
        <w:tc>
          <w:tcPr>
            <w:tcW w:w="4877" w:type="dxa"/>
            <w:gridSpan w:val="2"/>
          </w:tcPr>
          <w:p w:rsidR="0049196E" w:rsidRPr="009F7CAA" w:rsidRDefault="0076522C" w:rsidP="009F7CAA">
            <w:pPr>
              <w:numPr>
                <w:ilvl w:val="1"/>
                <w:numId w:val="13"/>
              </w:numPr>
              <w:ind w:left="596"/>
              <w:contextualSpacing/>
              <w:rPr>
                <w:sz w:val="24"/>
              </w:rPr>
            </w:pPr>
            <w:r w:rsidRPr="009F7CAA">
              <w:rPr>
                <w:sz w:val="24"/>
                <w:szCs w:val="24"/>
              </w:rPr>
              <w:t>Протяженность фасада по передней границе земельного участка (%)</w:t>
            </w:r>
          </w:p>
        </w:tc>
        <w:tc>
          <w:tcPr>
            <w:tcW w:w="2728" w:type="dxa"/>
            <w:gridSpan w:val="2"/>
          </w:tcPr>
          <w:p w:rsidR="0049196E" w:rsidRPr="009F7CAA" w:rsidRDefault="0076522C" w:rsidP="009F7CAA">
            <w:pPr>
              <w:ind w:firstLine="0"/>
              <w:jc w:val="center"/>
              <w:rPr>
                <w:sz w:val="24"/>
              </w:rPr>
            </w:pPr>
            <w:r w:rsidRPr="009F7CAA">
              <w:rPr>
                <w:sz w:val="24"/>
              </w:rPr>
              <w:t>80%</w:t>
            </w:r>
          </w:p>
        </w:tc>
        <w:tc>
          <w:tcPr>
            <w:tcW w:w="2585" w:type="dxa"/>
          </w:tcPr>
          <w:p w:rsidR="0049196E" w:rsidRPr="009F7CAA" w:rsidRDefault="0076522C" w:rsidP="009F7CAA">
            <w:pPr>
              <w:ind w:firstLine="0"/>
              <w:jc w:val="center"/>
              <w:rPr>
                <w:sz w:val="24"/>
              </w:rPr>
            </w:pPr>
            <w:r w:rsidRPr="009F7CAA">
              <w:rPr>
                <w:sz w:val="24"/>
              </w:rPr>
              <w:t>100%</w:t>
            </w:r>
          </w:p>
        </w:tc>
      </w:tr>
      <w:tr w:rsidR="0049196E" w:rsidRPr="009F7CAA">
        <w:trPr>
          <w:trHeight w:val="565"/>
        </w:trPr>
        <w:tc>
          <w:tcPr>
            <w:tcW w:w="4877" w:type="dxa"/>
            <w:gridSpan w:val="2"/>
          </w:tcPr>
          <w:p w:rsidR="0049196E" w:rsidRPr="009F7CAA" w:rsidRDefault="0076522C" w:rsidP="009F7CAA">
            <w:pPr>
              <w:numPr>
                <w:ilvl w:val="1"/>
                <w:numId w:val="13"/>
              </w:numPr>
              <w:ind w:left="596"/>
              <w:contextualSpacing/>
              <w:rPr>
                <w:sz w:val="24"/>
              </w:rPr>
            </w:pPr>
            <w:r w:rsidRPr="009F7CAA">
              <w:rPr>
                <w:sz w:val="24"/>
              </w:rPr>
              <w:t>Уровень отметки пола первого этажа (м)</w:t>
            </w:r>
          </w:p>
        </w:tc>
        <w:tc>
          <w:tcPr>
            <w:tcW w:w="2728" w:type="dxa"/>
            <w:gridSpan w:val="2"/>
          </w:tcPr>
          <w:p w:rsidR="0049196E" w:rsidRPr="009F7CAA" w:rsidRDefault="0076522C" w:rsidP="009F7CAA">
            <w:pPr>
              <w:ind w:firstLine="0"/>
              <w:jc w:val="center"/>
              <w:rPr>
                <w:sz w:val="24"/>
              </w:rPr>
            </w:pPr>
            <w:r w:rsidRPr="009F7CAA">
              <w:rPr>
                <w:sz w:val="24"/>
              </w:rPr>
              <w:t>0</w:t>
            </w:r>
          </w:p>
        </w:tc>
        <w:tc>
          <w:tcPr>
            <w:tcW w:w="2585" w:type="dxa"/>
          </w:tcPr>
          <w:p w:rsidR="0049196E" w:rsidRPr="009F7CAA" w:rsidRDefault="0076522C" w:rsidP="009F7CAA">
            <w:pPr>
              <w:ind w:firstLine="0"/>
              <w:jc w:val="center"/>
              <w:rPr>
                <w:sz w:val="24"/>
              </w:rPr>
            </w:pPr>
            <w:r w:rsidRPr="009F7CAA">
              <w:rPr>
                <w:sz w:val="24"/>
              </w:rPr>
              <w:t>0,45</w:t>
            </w:r>
          </w:p>
        </w:tc>
      </w:tr>
      <w:tr w:rsidR="0049196E" w:rsidRPr="009F7CAA">
        <w:trPr>
          <w:trHeight w:val="546"/>
        </w:trPr>
        <w:tc>
          <w:tcPr>
            <w:tcW w:w="4877" w:type="dxa"/>
            <w:gridSpan w:val="2"/>
          </w:tcPr>
          <w:p w:rsidR="0049196E" w:rsidRPr="009F7CAA" w:rsidRDefault="0076522C" w:rsidP="009F7CAA">
            <w:pPr>
              <w:numPr>
                <w:ilvl w:val="1"/>
                <w:numId w:val="13"/>
              </w:numPr>
              <w:ind w:left="596"/>
              <w:contextualSpacing/>
              <w:rPr>
                <w:sz w:val="24"/>
              </w:rPr>
            </w:pPr>
            <w:r w:rsidRPr="009F7CAA">
              <w:rPr>
                <w:sz w:val="24"/>
                <w:lang w:val="ru-RU"/>
              </w:rPr>
              <w:t>Отступ выступающих конструктивных   элементов зданий за плоскость фасада, формирующего территорию общего пользования (м)</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1,5</w:t>
            </w:r>
          </w:p>
        </w:tc>
      </w:tr>
      <w:tr w:rsidR="0049196E" w:rsidRPr="009F7CAA">
        <w:trPr>
          <w:trHeight w:val="263"/>
        </w:trPr>
        <w:tc>
          <w:tcPr>
            <w:tcW w:w="4877" w:type="dxa"/>
            <w:gridSpan w:val="2"/>
          </w:tcPr>
          <w:p w:rsidR="0049196E" w:rsidRPr="009F7CAA" w:rsidRDefault="0076522C" w:rsidP="009F7CAA">
            <w:pPr>
              <w:numPr>
                <w:ilvl w:val="1"/>
                <w:numId w:val="13"/>
              </w:numPr>
              <w:ind w:left="596"/>
              <w:contextualSpacing/>
              <w:rPr>
                <w:sz w:val="24"/>
                <w:szCs w:val="24"/>
              </w:rPr>
            </w:pPr>
            <w:r w:rsidRPr="009F7CAA">
              <w:rPr>
                <w:sz w:val="24"/>
              </w:rPr>
              <w:t>Угол наклона крыши (градус)</w:t>
            </w:r>
          </w:p>
        </w:tc>
        <w:tc>
          <w:tcPr>
            <w:tcW w:w="2728" w:type="dxa"/>
            <w:gridSpan w:val="2"/>
          </w:tcPr>
          <w:p w:rsidR="0049196E" w:rsidRPr="009F7CAA" w:rsidRDefault="0076522C" w:rsidP="009F7CAA">
            <w:pPr>
              <w:ind w:firstLine="0"/>
              <w:jc w:val="center"/>
              <w:rPr>
                <w:sz w:val="24"/>
              </w:rPr>
            </w:pPr>
            <w:r w:rsidRPr="009F7CAA">
              <w:rPr>
                <w:sz w:val="24"/>
              </w:rPr>
              <w:t>20</w:t>
            </w:r>
          </w:p>
        </w:tc>
        <w:tc>
          <w:tcPr>
            <w:tcW w:w="2585" w:type="dxa"/>
          </w:tcPr>
          <w:p w:rsidR="0049196E" w:rsidRPr="009F7CAA" w:rsidRDefault="0076522C" w:rsidP="009F7CAA">
            <w:pPr>
              <w:ind w:firstLine="0"/>
              <w:jc w:val="center"/>
              <w:rPr>
                <w:sz w:val="24"/>
              </w:rPr>
            </w:pPr>
            <w:r w:rsidRPr="009F7CAA">
              <w:rPr>
                <w:sz w:val="24"/>
              </w:rPr>
              <w:t>40</w:t>
            </w:r>
          </w:p>
        </w:tc>
      </w:tr>
      <w:tr w:rsidR="0049196E" w:rsidRPr="009F7CAA">
        <w:trPr>
          <w:trHeight w:val="263"/>
        </w:trPr>
        <w:tc>
          <w:tcPr>
            <w:tcW w:w="4877" w:type="dxa"/>
            <w:gridSpan w:val="2"/>
          </w:tcPr>
          <w:p w:rsidR="0049196E" w:rsidRPr="009F7CAA" w:rsidRDefault="0076522C" w:rsidP="009F7CAA">
            <w:pPr>
              <w:numPr>
                <w:ilvl w:val="1"/>
                <w:numId w:val="13"/>
              </w:numPr>
              <w:ind w:left="596"/>
              <w:contextualSpacing/>
              <w:rPr>
                <w:sz w:val="24"/>
              </w:rPr>
            </w:pPr>
            <w:r w:rsidRPr="009F7CAA">
              <w:rPr>
                <w:sz w:val="24"/>
                <w:szCs w:val="24"/>
              </w:rPr>
              <w:t>Разрешенные выступающие конструктивные элементы зданий</w:t>
            </w:r>
          </w:p>
        </w:tc>
        <w:tc>
          <w:tcPr>
            <w:tcW w:w="5313" w:type="dxa"/>
            <w:gridSpan w:val="3"/>
          </w:tcPr>
          <w:p w:rsidR="0049196E" w:rsidRPr="009F7CAA" w:rsidRDefault="0076522C" w:rsidP="009F7CAA">
            <w:pPr>
              <w:ind w:left="538" w:firstLine="0"/>
              <w:rPr>
                <w:sz w:val="24"/>
              </w:rPr>
            </w:pPr>
            <w:r w:rsidRPr="009F7CAA">
              <w:rPr>
                <w:sz w:val="24"/>
              </w:rPr>
              <w:t xml:space="preserve">- </w:t>
            </w:r>
            <w:r w:rsidRPr="009F7CAA">
              <w:rPr>
                <w:sz w:val="24"/>
                <w:lang w:val="ru-RU"/>
              </w:rPr>
              <w:t>ф</w:t>
            </w:r>
            <w:r w:rsidRPr="009F7CAA">
              <w:rPr>
                <w:sz w:val="24"/>
              </w:rPr>
              <w:t>ранцузские балконы;</w:t>
            </w:r>
          </w:p>
          <w:p w:rsidR="0049196E" w:rsidRPr="009F7CAA" w:rsidRDefault="0076522C" w:rsidP="009F7CAA">
            <w:pPr>
              <w:ind w:left="538" w:firstLine="0"/>
              <w:rPr>
                <w:sz w:val="24"/>
              </w:rPr>
            </w:pPr>
            <w:r w:rsidRPr="009F7CAA">
              <w:rPr>
                <w:sz w:val="24"/>
              </w:rPr>
              <w:t>- веранды;</w:t>
            </w:r>
          </w:p>
          <w:p w:rsidR="0049196E" w:rsidRPr="009F7CAA" w:rsidRDefault="0076522C" w:rsidP="009F7CAA">
            <w:pPr>
              <w:ind w:left="538" w:firstLine="0"/>
              <w:rPr>
                <w:sz w:val="24"/>
              </w:rPr>
            </w:pPr>
            <w:r w:rsidRPr="009F7CAA">
              <w:rPr>
                <w:sz w:val="24"/>
              </w:rPr>
              <w:t>- террасы;</w:t>
            </w:r>
          </w:p>
          <w:p w:rsidR="0049196E" w:rsidRPr="009F7CAA" w:rsidRDefault="0076522C" w:rsidP="009F7CAA">
            <w:pPr>
              <w:ind w:left="538" w:firstLine="0"/>
              <w:rPr>
                <w:sz w:val="24"/>
              </w:rPr>
            </w:pPr>
            <w:r w:rsidRPr="009F7CAA">
              <w:rPr>
                <w:sz w:val="24"/>
              </w:rPr>
              <w:t>- крыльца;</w:t>
            </w:r>
          </w:p>
          <w:p w:rsidR="0049196E" w:rsidRPr="009F7CAA" w:rsidRDefault="0076522C" w:rsidP="009F7CAA">
            <w:pPr>
              <w:ind w:left="538" w:firstLine="0"/>
              <w:rPr>
                <w:sz w:val="24"/>
              </w:rPr>
            </w:pPr>
            <w:r w:rsidRPr="009F7CAA">
              <w:rPr>
                <w:sz w:val="24"/>
              </w:rPr>
              <w:t>- приямки;</w:t>
            </w:r>
          </w:p>
          <w:p w:rsidR="0049196E" w:rsidRPr="009F7CAA" w:rsidRDefault="0076522C" w:rsidP="009F7CAA">
            <w:pPr>
              <w:ind w:left="538" w:firstLine="0"/>
              <w:rPr>
                <w:sz w:val="24"/>
                <w:lang w:val="ru-RU"/>
              </w:rPr>
            </w:pPr>
            <w:r w:rsidRPr="009F7CAA">
              <w:rPr>
                <w:sz w:val="24"/>
              </w:rPr>
              <w:t>- эркеры.</w:t>
            </w:r>
            <w:r w:rsidRPr="009F7CAA">
              <w:rPr>
                <w:sz w:val="24"/>
                <w:lang w:val="ru-RU"/>
              </w:rPr>
              <w:tab/>
              <w:t xml:space="preserve"> </w:t>
            </w:r>
          </w:p>
        </w:tc>
      </w:tr>
      <w:tr w:rsidR="0049196E" w:rsidRPr="009F7CAA">
        <w:trPr>
          <w:trHeight w:val="784"/>
        </w:trPr>
        <w:tc>
          <w:tcPr>
            <w:tcW w:w="4877" w:type="dxa"/>
            <w:gridSpan w:val="2"/>
          </w:tcPr>
          <w:p w:rsidR="0049196E" w:rsidRPr="009F7CAA" w:rsidRDefault="0076522C" w:rsidP="009F7CAA">
            <w:pPr>
              <w:numPr>
                <w:ilvl w:val="1"/>
                <w:numId w:val="13"/>
              </w:numPr>
              <w:ind w:left="596"/>
              <w:contextualSpacing/>
              <w:rPr>
                <w:sz w:val="24"/>
              </w:rPr>
            </w:pPr>
            <w:r w:rsidRPr="009F7CAA">
              <w:rPr>
                <w:sz w:val="24"/>
              </w:rPr>
              <w:t xml:space="preserve">Разрешенные конфигурации кровли </w:t>
            </w:r>
          </w:p>
        </w:tc>
        <w:tc>
          <w:tcPr>
            <w:tcW w:w="5313" w:type="dxa"/>
            <w:gridSpan w:val="3"/>
          </w:tcPr>
          <w:p w:rsidR="0049196E" w:rsidRPr="009F7CAA" w:rsidRDefault="0076522C" w:rsidP="009F7CAA">
            <w:pPr>
              <w:rPr>
                <w:sz w:val="24"/>
              </w:rPr>
            </w:pPr>
            <w:r w:rsidRPr="009F7CAA">
              <w:rPr>
                <w:sz w:val="24"/>
              </w:rPr>
              <w:t>- двухскатная;</w:t>
            </w:r>
          </w:p>
          <w:p w:rsidR="0049196E" w:rsidRPr="009F7CAA" w:rsidRDefault="0076522C" w:rsidP="009F7CAA">
            <w:pPr>
              <w:rPr>
                <w:sz w:val="24"/>
              </w:rPr>
            </w:pPr>
            <w:r w:rsidRPr="009F7CAA">
              <w:rPr>
                <w:sz w:val="24"/>
              </w:rPr>
              <w:t xml:space="preserve">- вальмовая; </w:t>
            </w:r>
          </w:p>
          <w:p w:rsidR="0049196E" w:rsidRPr="009F7CAA" w:rsidRDefault="0076522C" w:rsidP="009F7CAA">
            <w:pPr>
              <w:rPr>
                <w:sz w:val="24"/>
              </w:rPr>
            </w:pPr>
            <w:r w:rsidRPr="009F7CAA">
              <w:rPr>
                <w:sz w:val="24"/>
              </w:rPr>
              <w:t>- шатровая.</w:t>
            </w:r>
          </w:p>
        </w:tc>
      </w:tr>
      <w:tr w:rsidR="0049196E" w:rsidRPr="009F7CAA">
        <w:trPr>
          <w:trHeight w:val="546"/>
        </w:trPr>
        <w:tc>
          <w:tcPr>
            <w:tcW w:w="10190" w:type="dxa"/>
            <w:gridSpan w:val="5"/>
          </w:tcPr>
          <w:p w:rsidR="0049196E" w:rsidRPr="009F7CAA" w:rsidRDefault="0076522C" w:rsidP="009F7CAA">
            <w:pPr>
              <w:numPr>
                <w:ilvl w:val="0"/>
                <w:numId w:val="13"/>
              </w:numPr>
              <w:ind w:left="596"/>
              <w:contextualSpacing/>
              <w:rPr>
                <w:b/>
                <w:sz w:val="24"/>
              </w:rPr>
            </w:pPr>
            <w:r w:rsidRPr="009F7CAA">
              <w:rPr>
                <w:b/>
                <w:sz w:val="24"/>
              </w:rPr>
              <w:t>Требования к архитектурно-стилистическим характеристикам объектов капитального строительства</w:t>
            </w:r>
          </w:p>
        </w:tc>
      </w:tr>
      <w:tr w:rsidR="0049196E" w:rsidRPr="009F7CAA">
        <w:trPr>
          <w:trHeight w:val="283"/>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546"/>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Процент светопрозрачных конструкций для фасадных решений (%)</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40</w:t>
            </w:r>
          </w:p>
        </w:tc>
      </w:tr>
      <w:tr w:rsidR="0049196E" w:rsidRPr="009F7CAA">
        <w:trPr>
          <w:trHeight w:val="468"/>
        </w:trPr>
        <w:tc>
          <w:tcPr>
            <w:tcW w:w="4877" w:type="dxa"/>
            <w:gridSpan w:val="2"/>
          </w:tcPr>
          <w:p w:rsidR="0049196E" w:rsidRPr="009F7CAA" w:rsidRDefault="0076522C" w:rsidP="009F7CAA">
            <w:pPr>
              <w:numPr>
                <w:ilvl w:val="1"/>
                <w:numId w:val="13"/>
              </w:numPr>
              <w:ind w:left="596"/>
              <w:contextualSpacing/>
              <w:rPr>
                <w:sz w:val="24"/>
              </w:rPr>
            </w:pPr>
            <w:r w:rsidRPr="009F7CAA">
              <w:rPr>
                <w:sz w:val="24"/>
                <w:szCs w:val="24"/>
              </w:rPr>
              <w:t>Процент светопрозрачных конструкций заполнений дверных проемов (%)</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40</w:t>
            </w:r>
          </w:p>
        </w:tc>
      </w:tr>
      <w:tr w:rsidR="0049196E" w:rsidRPr="009F7CAA">
        <w:trPr>
          <w:trHeight w:val="364"/>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Высота ограждений (м)</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1,8</w:t>
            </w:r>
          </w:p>
        </w:tc>
      </w:tr>
      <w:tr w:rsidR="0049196E" w:rsidRPr="009F7CAA">
        <w:trPr>
          <w:trHeight w:val="546"/>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Высота непросматриваемой части ограждений (м)</w:t>
            </w:r>
          </w:p>
        </w:tc>
        <w:tc>
          <w:tcPr>
            <w:tcW w:w="2728" w:type="dxa"/>
            <w:gridSpan w:val="2"/>
          </w:tcPr>
          <w:p w:rsidR="0049196E" w:rsidRPr="009F7CAA" w:rsidRDefault="0076522C" w:rsidP="009F7CAA">
            <w:pPr>
              <w:ind w:firstLine="0"/>
              <w:jc w:val="center"/>
              <w:rPr>
                <w:sz w:val="24"/>
              </w:rPr>
            </w:pPr>
            <w:r w:rsidRPr="009F7CAA">
              <w:rPr>
                <w:sz w:val="24"/>
              </w:rPr>
              <w:t>0,45</w:t>
            </w:r>
          </w:p>
        </w:tc>
        <w:tc>
          <w:tcPr>
            <w:tcW w:w="2585" w:type="dxa"/>
          </w:tcPr>
          <w:p w:rsidR="0049196E" w:rsidRPr="009F7CAA" w:rsidRDefault="0076522C" w:rsidP="009F7CAA">
            <w:pPr>
              <w:ind w:firstLine="0"/>
              <w:jc w:val="center"/>
              <w:rPr>
                <w:sz w:val="24"/>
              </w:rPr>
            </w:pPr>
            <w:r w:rsidRPr="009F7CAA">
              <w:rPr>
                <w:sz w:val="24"/>
              </w:rPr>
              <w:t>н.у.</w:t>
            </w:r>
          </w:p>
        </w:tc>
      </w:tr>
      <w:tr w:rsidR="0049196E" w:rsidRPr="009F7CAA">
        <w:trPr>
          <w:trHeight w:val="546"/>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Пропорции оконных проемов</w:t>
            </w:r>
          </w:p>
        </w:tc>
        <w:tc>
          <w:tcPr>
            <w:tcW w:w="5313" w:type="dxa"/>
            <w:gridSpan w:val="3"/>
          </w:tcPr>
          <w:p w:rsidR="0049196E" w:rsidRPr="009F7CAA" w:rsidRDefault="0076522C" w:rsidP="009F7CAA">
            <w:pPr>
              <w:jc w:val="left"/>
              <w:rPr>
                <w:sz w:val="24"/>
                <w:lang w:val="ru-RU"/>
              </w:rPr>
            </w:pPr>
            <w:r w:rsidRPr="009F7CAA">
              <w:rPr>
                <w:sz w:val="24"/>
                <w:lang w:val="ru-RU"/>
              </w:rPr>
              <w:t>- прямоугольной формы;</w:t>
            </w:r>
          </w:p>
          <w:p w:rsidR="0049196E" w:rsidRPr="009F7CAA" w:rsidRDefault="0076522C" w:rsidP="009F7CAA">
            <w:pPr>
              <w:jc w:val="left"/>
              <w:rPr>
                <w:sz w:val="24"/>
                <w:lang w:val="ru-RU"/>
              </w:rPr>
            </w:pPr>
            <w:r w:rsidRPr="009F7CAA">
              <w:rPr>
                <w:sz w:val="24"/>
                <w:lang w:val="ru-RU"/>
              </w:rPr>
              <w:t>- прямоугольной формы с полуциркульным и лучковым завершением;</w:t>
            </w:r>
          </w:p>
          <w:p w:rsidR="0049196E" w:rsidRPr="009F7CAA" w:rsidRDefault="0076522C" w:rsidP="009F7CAA">
            <w:pPr>
              <w:jc w:val="left"/>
              <w:rPr>
                <w:sz w:val="24"/>
                <w:lang w:val="ru-RU"/>
              </w:rPr>
            </w:pPr>
            <w:r w:rsidRPr="009F7CAA">
              <w:rPr>
                <w:sz w:val="24"/>
                <w:lang w:val="ru-RU"/>
              </w:rPr>
              <w:t>- с применением мелкого членения переплетов.</w:t>
            </w:r>
          </w:p>
        </w:tc>
      </w:tr>
      <w:tr w:rsidR="0049196E" w:rsidRPr="009F7CAA">
        <w:trPr>
          <w:trHeight w:val="829"/>
        </w:trPr>
        <w:tc>
          <w:tcPr>
            <w:tcW w:w="4877" w:type="dxa"/>
            <w:gridSpan w:val="2"/>
          </w:tcPr>
          <w:p w:rsidR="0049196E" w:rsidRPr="009F7CAA" w:rsidRDefault="0076522C" w:rsidP="009F7CAA">
            <w:pPr>
              <w:numPr>
                <w:ilvl w:val="1"/>
                <w:numId w:val="13"/>
              </w:numPr>
              <w:ind w:left="596"/>
              <w:contextualSpacing/>
              <w:rPr>
                <w:sz w:val="24"/>
              </w:rPr>
            </w:pPr>
            <w:r w:rsidRPr="009F7CAA">
              <w:rPr>
                <w:sz w:val="24"/>
                <w:szCs w:val="24"/>
              </w:rPr>
              <w:lastRenderedPageBreak/>
              <w:t xml:space="preserve">Элементы архитектурного декорирования фасадов объектов капитального строительства </w:t>
            </w:r>
          </w:p>
        </w:tc>
        <w:tc>
          <w:tcPr>
            <w:tcW w:w="5313" w:type="dxa"/>
            <w:gridSpan w:val="3"/>
          </w:tcPr>
          <w:p w:rsidR="00D76BFF" w:rsidRPr="009F7CAA" w:rsidRDefault="0076522C" w:rsidP="009F7CAA">
            <w:pPr>
              <w:ind w:firstLine="0"/>
              <w:rPr>
                <w:sz w:val="24"/>
              </w:rPr>
            </w:pPr>
            <w:r w:rsidRPr="009F7CAA">
              <w:rPr>
                <w:sz w:val="24"/>
                <w:szCs w:val="24"/>
              </w:rPr>
              <w:t>Отделка цоколя, венчающий карниз, ризалит, раскреповка, портики, фронтоны, карнизы, профилированные тяги, пилястры, полуколонны, колонны, сандрики, наличники оконных и дверных проемов,</w:t>
            </w:r>
            <w:r w:rsidRPr="009F7CAA">
              <w:rPr>
                <w:sz w:val="24"/>
              </w:rPr>
              <w:t xml:space="preserve"> скатные навесы.</w:t>
            </w:r>
          </w:p>
        </w:tc>
      </w:tr>
      <w:tr w:rsidR="0049196E" w:rsidRPr="009F7CAA">
        <w:trPr>
          <w:trHeight w:val="154"/>
        </w:trPr>
        <w:tc>
          <w:tcPr>
            <w:tcW w:w="10190" w:type="dxa"/>
            <w:gridSpan w:val="5"/>
          </w:tcPr>
          <w:p w:rsidR="0049196E" w:rsidRPr="009F7CAA" w:rsidRDefault="0076522C" w:rsidP="009F7CAA">
            <w:pPr>
              <w:numPr>
                <w:ilvl w:val="0"/>
                <w:numId w:val="13"/>
              </w:numPr>
              <w:contextualSpacing/>
              <w:rPr>
                <w:b/>
                <w:sz w:val="24"/>
              </w:rPr>
            </w:pPr>
            <w:r w:rsidRPr="009F7CAA">
              <w:rPr>
                <w:b/>
                <w:sz w:val="24"/>
              </w:rPr>
              <w:t>Требования к цветовым решениям объектов капитального строительства</w:t>
            </w:r>
          </w:p>
        </w:tc>
      </w:tr>
      <w:tr w:rsidR="00D76BFF" w:rsidRPr="009F7CAA" w:rsidTr="00BA5A3F">
        <w:trPr>
          <w:trHeight w:val="113"/>
        </w:trPr>
        <w:tc>
          <w:tcPr>
            <w:tcW w:w="4815" w:type="dxa"/>
            <w:vMerge w:val="restart"/>
            <w:tcBorders>
              <w:bottom w:val="single" w:sz="4" w:space="0" w:color="000000"/>
            </w:tcBorders>
          </w:tcPr>
          <w:p w:rsidR="00D76BFF" w:rsidRPr="009F7CAA" w:rsidRDefault="00D76BFF" w:rsidP="009F7CAA">
            <w:pPr>
              <w:ind w:firstLine="170"/>
              <w:rPr>
                <w:b/>
                <w:sz w:val="24"/>
              </w:rPr>
            </w:pPr>
            <w:r w:rsidRPr="009F7CAA">
              <w:rPr>
                <w:sz w:val="24"/>
              </w:rPr>
              <w:t xml:space="preserve"> 3.1 Перечень разрешенных оттенков цветовых решений по элементам объекта капитального строительства</w:t>
            </w:r>
            <w:r w:rsidRPr="009F7CAA">
              <w:rPr>
                <w:sz w:val="24"/>
                <w:vertAlign w:val="superscript"/>
              </w:rPr>
              <w:t>1</w:t>
            </w:r>
          </w:p>
        </w:tc>
        <w:tc>
          <w:tcPr>
            <w:tcW w:w="5375" w:type="dxa"/>
            <w:gridSpan w:val="4"/>
            <w:tcBorders>
              <w:bottom w:val="single" w:sz="4" w:space="0" w:color="000000"/>
            </w:tcBorders>
          </w:tcPr>
          <w:p w:rsidR="00D76BFF" w:rsidRPr="009F7CAA" w:rsidRDefault="00D76BFF" w:rsidP="009F7CAA">
            <w:pPr>
              <w:ind w:firstLine="599"/>
              <w:contextualSpacing/>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w:t>
            </w: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rPr>
            </w:pPr>
            <w:r w:rsidRPr="009F7CAA">
              <w:rPr>
                <w:sz w:val="24"/>
                <w:szCs w:val="24"/>
                <w:lang w:val="en-US"/>
              </w:rPr>
              <w:t>RAL</w:t>
            </w:r>
            <w:r w:rsidRPr="009F7CAA">
              <w:rPr>
                <w:sz w:val="24"/>
                <w:szCs w:val="24"/>
                <w:lang w:val="ru-RU"/>
              </w:rPr>
              <w:t xml:space="preserve"> 3005</w:t>
            </w:r>
          </w:p>
        </w:tc>
        <w:tc>
          <w:tcPr>
            <w:tcW w:w="2688" w:type="dxa"/>
            <w:gridSpan w:val="2"/>
            <w:shd w:val="clear" w:color="auto" w:fill="5E2028"/>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rPr>
            </w:pPr>
            <w:r w:rsidRPr="009F7CAA">
              <w:rPr>
                <w:sz w:val="24"/>
                <w:szCs w:val="24"/>
                <w:lang w:val="en-US"/>
              </w:rPr>
              <w:t>RAL</w:t>
            </w:r>
            <w:r w:rsidRPr="009F7CAA">
              <w:rPr>
                <w:sz w:val="24"/>
                <w:szCs w:val="24"/>
                <w:lang w:val="ru-RU"/>
              </w:rPr>
              <w:t xml:space="preserve"> 3009</w:t>
            </w:r>
          </w:p>
        </w:tc>
        <w:tc>
          <w:tcPr>
            <w:tcW w:w="2688" w:type="dxa"/>
            <w:gridSpan w:val="2"/>
            <w:shd w:val="clear" w:color="auto" w:fill="703731"/>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rPr>
            </w:pPr>
            <w:r w:rsidRPr="009F7CAA">
              <w:rPr>
                <w:sz w:val="24"/>
                <w:szCs w:val="24"/>
                <w:lang w:val="en-US"/>
              </w:rPr>
              <w:t>RAL</w:t>
            </w:r>
            <w:r w:rsidRPr="009F7CAA">
              <w:rPr>
                <w:sz w:val="24"/>
                <w:szCs w:val="24"/>
                <w:lang w:val="ru-RU"/>
              </w:rPr>
              <w:t xml:space="preserve"> 6002</w:t>
            </w:r>
          </w:p>
        </w:tc>
        <w:tc>
          <w:tcPr>
            <w:tcW w:w="2688" w:type="dxa"/>
            <w:gridSpan w:val="2"/>
            <w:shd w:val="clear" w:color="auto" w:fill="276235"/>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rPr>
            </w:pPr>
            <w:r w:rsidRPr="009F7CAA">
              <w:rPr>
                <w:sz w:val="24"/>
                <w:szCs w:val="24"/>
                <w:lang w:val="en-US"/>
              </w:rPr>
              <w:t>RAL</w:t>
            </w:r>
            <w:r w:rsidRPr="009F7CAA">
              <w:rPr>
                <w:sz w:val="24"/>
                <w:szCs w:val="24"/>
                <w:lang w:val="ru-RU"/>
              </w:rPr>
              <w:t xml:space="preserve"> 6005</w:t>
            </w:r>
          </w:p>
        </w:tc>
        <w:tc>
          <w:tcPr>
            <w:tcW w:w="2688" w:type="dxa"/>
            <w:gridSpan w:val="2"/>
            <w:shd w:val="clear" w:color="auto" w:fill="0F4336"/>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rPr>
            </w:pPr>
            <w:r w:rsidRPr="009F7CAA">
              <w:rPr>
                <w:sz w:val="24"/>
                <w:szCs w:val="24"/>
                <w:lang w:val="en-US"/>
              </w:rPr>
              <w:t>RAL</w:t>
            </w:r>
            <w:r w:rsidRPr="009F7CAA">
              <w:rPr>
                <w:sz w:val="24"/>
                <w:szCs w:val="24"/>
                <w:lang w:val="ru-RU"/>
              </w:rPr>
              <w:t xml:space="preserve"> 7024</w:t>
            </w:r>
          </w:p>
        </w:tc>
        <w:tc>
          <w:tcPr>
            <w:tcW w:w="2688" w:type="dxa"/>
            <w:gridSpan w:val="2"/>
            <w:shd w:val="clear" w:color="auto" w:fill="474A50"/>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rPr>
            </w:pPr>
            <w:r w:rsidRPr="009F7CAA">
              <w:rPr>
                <w:sz w:val="24"/>
              </w:rPr>
              <w:t>RAL 8012</w:t>
            </w:r>
          </w:p>
        </w:tc>
        <w:tc>
          <w:tcPr>
            <w:tcW w:w="2688" w:type="dxa"/>
            <w:gridSpan w:val="2"/>
            <w:shd w:val="clear" w:color="auto" w:fill="673831"/>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ru-RU"/>
              </w:rPr>
            </w:pPr>
            <w:r w:rsidRPr="009F7CAA">
              <w:rPr>
                <w:sz w:val="24"/>
              </w:rPr>
              <w:t>RAL 8017</w:t>
            </w:r>
          </w:p>
        </w:tc>
        <w:tc>
          <w:tcPr>
            <w:tcW w:w="2688" w:type="dxa"/>
            <w:gridSpan w:val="2"/>
            <w:shd w:val="clear" w:color="auto" w:fill="44322D"/>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5375" w:type="dxa"/>
            <w:gridSpan w:val="4"/>
          </w:tcPr>
          <w:p w:rsidR="00D76BFF" w:rsidRPr="009F7CAA" w:rsidRDefault="00D76BFF" w:rsidP="009F7CAA">
            <w:pPr>
              <w:ind w:firstLine="599"/>
              <w:contextualSpacing/>
              <w:rPr>
                <w:sz w:val="24"/>
              </w:rPr>
            </w:pPr>
            <w:r w:rsidRPr="009F7CAA">
              <w:rPr>
                <w:sz w:val="24"/>
              </w:rPr>
              <w:t xml:space="preserve">Б) </w:t>
            </w:r>
            <w:r w:rsidRPr="009F7CAA">
              <w:rPr>
                <w:i/>
                <w:sz w:val="24"/>
              </w:rPr>
              <w:t>Наружные ограждающие конструкции</w:t>
            </w:r>
            <w:r w:rsidRPr="009F7CAA">
              <w:rPr>
                <w:sz w:val="24"/>
              </w:rPr>
              <w:t>:</w:t>
            </w: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rPr>
            </w:pPr>
            <w:r w:rsidRPr="009F7CAA">
              <w:rPr>
                <w:sz w:val="24"/>
              </w:rPr>
              <w:t>RAL 8012</w:t>
            </w:r>
          </w:p>
        </w:tc>
        <w:tc>
          <w:tcPr>
            <w:tcW w:w="2688" w:type="dxa"/>
            <w:gridSpan w:val="2"/>
            <w:shd w:val="clear" w:color="auto" w:fill="673831"/>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ru-RU"/>
              </w:rPr>
            </w:pPr>
            <w:r w:rsidRPr="009F7CAA">
              <w:rPr>
                <w:sz w:val="24"/>
              </w:rPr>
              <w:t>RAL 8017</w:t>
            </w:r>
          </w:p>
        </w:tc>
        <w:tc>
          <w:tcPr>
            <w:tcW w:w="2688" w:type="dxa"/>
            <w:gridSpan w:val="2"/>
            <w:shd w:val="clear" w:color="auto" w:fill="44322D"/>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5375" w:type="dxa"/>
            <w:gridSpan w:val="4"/>
          </w:tcPr>
          <w:p w:rsidR="00D76BFF" w:rsidRPr="009F7CAA" w:rsidRDefault="00D76BFF" w:rsidP="009F7CAA">
            <w:pPr>
              <w:ind w:firstLine="599"/>
              <w:contextualSpacing/>
              <w:rPr>
                <w:sz w:val="24"/>
              </w:rPr>
            </w:pPr>
            <w:r w:rsidRPr="009F7CAA">
              <w:rPr>
                <w:sz w:val="24"/>
              </w:rPr>
              <w:t xml:space="preserve">В) </w:t>
            </w:r>
            <w:r w:rsidRPr="009F7CAA">
              <w:rPr>
                <w:i/>
                <w:sz w:val="24"/>
              </w:rPr>
              <w:t>Ограждения</w:t>
            </w:r>
            <w:r w:rsidRPr="009F7CAA">
              <w:rPr>
                <w:sz w:val="24"/>
              </w:rPr>
              <w:t>:</w:t>
            </w: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D76BFF" w:rsidRPr="009F7CAA" w:rsidRDefault="00D76BFF" w:rsidP="009F7CAA">
            <w:pPr>
              <w:ind w:firstLine="599"/>
              <w:contextualSpacing/>
              <w:rPr>
                <w:sz w:val="24"/>
                <w:szCs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rPr>
            </w:pPr>
            <w:r w:rsidRPr="009F7CAA">
              <w:rPr>
                <w:sz w:val="24"/>
              </w:rPr>
              <w:t>RAL 8011</w:t>
            </w:r>
          </w:p>
        </w:tc>
        <w:tc>
          <w:tcPr>
            <w:tcW w:w="2688" w:type="dxa"/>
            <w:gridSpan w:val="2"/>
            <w:shd w:val="clear" w:color="auto" w:fill="5A3A29"/>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rPr>
            </w:pPr>
            <w:r w:rsidRPr="009F7CAA">
              <w:rPr>
                <w:sz w:val="24"/>
              </w:rPr>
              <w:t>RAL 8012</w:t>
            </w:r>
          </w:p>
        </w:tc>
        <w:tc>
          <w:tcPr>
            <w:tcW w:w="2688" w:type="dxa"/>
            <w:gridSpan w:val="2"/>
            <w:shd w:val="clear" w:color="auto" w:fill="673831"/>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rPr>
            </w:pPr>
            <w:r w:rsidRPr="009F7CAA">
              <w:rPr>
                <w:sz w:val="24"/>
              </w:rPr>
              <w:t>RAL 8016</w:t>
            </w:r>
          </w:p>
        </w:tc>
        <w:tc>
          <w:tcPr>
            <w:tcW w:w="2688" w:type="dxa"/>
            <w:gridSpan w:val="2"/>
            <w:shd w:val="clear" w:color="auto" w:fill="4C2F26"/>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rPr>
            </w:pPr>
            <w:r w:rsidRPr="009F7CAA">
              <w:rPr>
                <w:sz w:val="24"/>
              </w:rPr>
              <w:t>RAL 8017</w:t>
            </w:r>
          </w:p>
        </w:tc>
        <w:tc>
          <w:tcPr>
            <w:tcW w:w="2688" w:type="dxa"/>
            <w:gridSpan w:val="2"/>
            <w:shd w:val="clear" w:color="auto" w:fill="44322D"/>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2687" w:type="dxa"/>
            <w:gridSpan w:val="2"/>
          </w:tcPr>
          <w:p w:rsidR="00D76BFF" w:rsidRPr="009F7CAA" w:rsidRDefault="00D76BFF" w:rsidP="009F7CAA">
            <w:pPr>
              <w:ind w:firstLine="599"/>
              <w:contextualSpacing/>
              <w:rPr>
                <w:sz w:val="24"/>
              </w:rPr>
            </w:pPr>
            <w:r w:rsidRPr="009F7CAA">
              <w:rPr>
                <w:sz w:val="24"/>
              </w:rPr>
              <w:t>RAL 8028</w:t>
            </w:r>
          </w:p>
        </w:tc>
        <w:tc>
          <w:tcPr>
            <w:tcW w:w="2688" w:type="dxa"/>
            <w:gridSpan w:val="2"/>
            <w:shd w:val="clear" w:color="auto" w:fill="4E3B2B"/>
          </w:tcPr>
          <w:p w:rsidR="00D76BFF" w:rsidRPr="009F7CAA" w:rsidRDefault="00D76BFF" w:rsidP="009F7CAA">
            <w:pPr>
              <w:ind w:firstLine="599"/>
              <w:contextualSpacing/>
              <w:rPr>
                <w:sz w:val="24"/>
              </w:rPr>
            </w:pPr>
          </w:p>
        </w:tc>
      </w:tr>
      <w:tr w:rsidR="00D76BFF" w:rsidRPr="009F7CAA" w:rsidTr="00BA5A3F">
        <w:trPr>
          <w:trHeight w:val="283"/>
        </w:trPr>
        <w:tc>
          <w:tcPr>
            <w:tcW w:w="4815" w:type="dxa"/>
            <w:vMerge/>
          </w:tcPr>
          <w:p w:rsidR="00D76BFF" w:rsidRPr="009F7CAA" w:rsidRDefault="00D76BFF" w:rsidP="009F7CAA">
            <w:pPr>
              <w:ind w:firstLine="170"/>
              <w:rPr>
                <w:sz w:val="24"/>
              </w:rPr>
            </w:pPr>
          </w:p>
        </w:tc>
        <w:tc>
          <w:tcPr>
            <w:tcW w:w="5375" w:type="dxa"/>
            <w:gridSpan w:val="4"/>
          </w:tcPr>
          <w:p w:rsidR="00D76BFF" w:rsidRPr="009F7CAA" w:rsidRDefault="00D76BFF" w:rsidP="009F7CAA">
            <w:pPr>
              <w:ind w:firstLine="599"/>
              <w:contextualSpacing/>
              <w:rPr>
                <w:sz w:val="24"/>
              </w:rPr>
            </w:pPr>
            <w:r w:rsidRPr="009F7CAA">
              <w:rPr>
                <w:sz w:val="24"/>
              </w:rPr>
              <w:t xml:space="preserve">Г) </w:t>
            </w:r>
            <w:r w:rsidRPr="009F7CAA">
              <w:rPr>
                <w:i/>
                <w:sz w:val="24"/>
              </w:rPr>
              <w:t>Инженерное и техническое оборудование</w:t>
            </w:r>
            <w:r w:rsidRPr="009F7CAA">
              <w:rPr>
                <w:sz w:val="24"/>
              </w:rPr>
              <w:t>: в цвет кровли  или фасада объекта капитального строительства.</w:t>
            </w:r>
          </w:p>
        </w:tc>
      </w:tr>
      <w:tr w:rsidR="0049196E" w:rsidRPr="009F7CAA">
        <w:trPr>
          <w:trHeight w:val="546"/>
        </w:trPr>
        <w:tc>
          <w:tcPr>
            <w:tcW w:w="10190" w:type="dxa"/>
            <w:gridSpan w:val="5"/>
          </w:tcPr>
          <w:p w:rsidR="0049196E" w:rsidRPr="009F7CAA" w:rsidRDefault="0076522C" w:rsidP="009F7CAA">
            <w:pPr>
              <w:numPr>
                <w:ilvl w:val="0"/>
                <w:numId w:val="13"/>
              </w:numPr>
              <w:ind w:left="596"/>
              <w:contextualSpacing/>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49196E" w:rsidRPr="009F7CAA">
        <w:trPr>
          <w:trHeight w:val="3760"/>
        </w:trPr>
        <w:tc>
          <w:tcPr>
            <w:tcW w:w="4877" w:type="dxa"/>
            <w:gridSpan w:val="2"/>
          </w:tcPr>
          <w:p w:rsidR="0049196E" w:rsidRPr="009F7CAA" w:rsidRDefault="0076522C" w:rsidP="009F7CAA">
            <w:pPr>
              <w:numPr>
                <w:ilvl w:val="1"/>
                <w:numId w:val="13"/>
              </w:numPr>
              <w:ind w:left="596"/>
              <w:contextualSpacing/>
              <w:rPr>
                <w:sz w:val="24"/>
              </w:rPr>
            </w:pPr>
            <w:r w:rsidRPr="009F7CAA">
              <w:rPr>
                <w:sz w:val="24"/>
              </w:rPr>
              <w:lastRenderedPageBreak/>
              <w:t>Перечень разрешенных отделочных материалов по элементам объекта капитального строительства</w:t>
            </w:r>
          </w:p>
        </w:tc>
        <w:tc>
          <w:tcPr>
            <w:tcW w:w="5313" w:type="dxa"/>
            <w:gridSpan w:val="3"/>
          </w:tcPr>
          <w:p w:rsidR="0049196E" w:rsidRPr="009F7CAA" w:rsidRDefault="0076522C" w:rsidP="009F7CAA">
            <w:pPr>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 кровельная сталь с соединением в «фальц»;</w:t>
            </w:r>
          </w:p>
          <w:p w:rsidR="0049196E" w:rsidRPr="009F7CAA" w:rsidRDefault="0076522C" w:rsidP="009F7CAA">
            <w:pPr>
              <w:rPr>
                <w:sz w:val="24"/>
              </w:rPr>
            </w:pPr>
            <w:r w:rsidRPr="009F7CAA">
              <w:rPr>
                <w:sz w:val="24"/>
              </w:rPr>
              <w:t xml:space="preserve">Б) </w:t>
            </w:r>
            <w:r w:rsidRPr="009F7CAA">
              <w:rPr>
                <w:i/>
                <w:sz w:val="24"/>
              </w:rPr>
              <w:t>Наружные ограждающие конструкции</w:t>
            </w:r>
            <w:r w:rsidRPr="009F7CAA">
              <w:rPr>
                <w:sz w:val="24"/>
              </w:rPr>
              <w:t>: древесина, неоштукатуренный керамический кирпич и (или) природный камень, штукатурка</w:t>
            </w:r>
            <w:r w:rsidRPr="009F7CAA">
              <w:rPr>
                <w:sz w:val="24"/>
                <w:vertAlign w:val="superscript"/>
              </w:rPr>
              <w:t>2</w:t>
            </w:r>
            <w:r w:rsidRPr="009F7CAA">
              <w:rPr>
                <w:sz w:val="24"/>
              </w:rPr>
              <w:t xml:space="preserve"> с последующей покраской;</w:t>
            </w:r>
          </w:p>
          <w:p w:rsidR="0049196E" w:rsidRPr="009F7CAA" w:rsidRDefault="0076522C" w:rsidP="009F7CAA">
            <w:pPr>
              <w:rPr>
                <w:sz w:val="24"/>
              </w:rPr>
            </w:pPr>
            <w:r w:rsidRPr="009F7CAA">
              <w:rPr>
                <w:sz w:val="24"/>
              </w:rPr>
              <w:t xml:space="preserve">В) </w:t>
            </w:r>
            <w:r w:rsidRPr="009F7CAA">
              <w:rPr>
                <w:i/>
                <w:sz w:val="24"/>
              </w:rPr>
              <w:t>Заполнение оконных и дверных проемов</w:t>
            </w:r>
            <w:r w:rsidRPr="009F7CAA">
              <w:rPr>
                <w:sz w:val="24"/>
                <w:vertAlign w:val="superscript"/>
              </w:rPr>
              <w:t>3</w:t>
            </w:r>
            <w:r w:rsidRPr="009F7CAA">
              <w:rPr>
                <w:sz w:val="24"/>
              </w:rPr>
              <w:t>: светопрозрачным стеклом с деревянной или имитирующей дерево рамой;</w:t>
            </w:r>
          </w:p>
          <w:p w:rsidR="0049196E" w:rsidRPr="009F7CAA" w:rsidRDefault="0076522C" w:rsidP="009F7CAA">
            <w:pPr>
              <w:rPr>
                <w:sz w:val="24"/>
              </w:rPr>
            </w:pPr>
            <w:r w:rsidRPr="009F7CAA">
              <w:rPr>
                <w:sz w:val="24"/>
              </w:rPr>
              <w:t xml:space="preserve">Г) </w:t>
            </w:r>
            <w:r w:rsidRPr="009F7CAA">
              <w:rPr>
                <w:i/>
                <w:sz w:val="24"/>
              </w:rPr>
              <w:t>Ограждения</w:t>
            </w:r>
            <w:r w:rsidRPr="009F7CAA">
              <w:rPr>
                <w:sz w:val="24"/>
              </w:rPr>
              <w:t>: дерево, металл, неоштукатуренный керамический кирпич и (или)</w:t>
            </w:r>
            <w:r w:rsidR="00721A43" w:rsidRPr="009F7CAA">
              <w:rPr>
                <w:sz w:val="24"/>
              </w:rPr>
              <w:t xml:space="preserve"> природный камень или штукатурка</w:t>
            </w:r>
            <w:r w:rsidRPr="009F7CAA">
              <w:rPr>
                <w:sz w:val="24"/>
                <w:vertAlign w:val="superscript"/>
              </w:rPr>
              <w:t>2</w:t>
            </w:r>
            <w:r w:rsidRPr="009F7CAA">
              <w:rPr>
                <w:sz w:val="24"/>
              </w:rPr>
              <w:t xml:space="preserve"> с последующей покраской.</w:t>
            </w:r>
          </w:p>
        </w:tc>
      </w:tr>
      <w:tr w:rsidR="0049196E" w:rsidRPr="009F7CAA">
        <w:trPr>
          <w:trHeight w:val="283"/>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546"/>
        </w:trPr>
        <w:tc>
          <w:tcPr>
            <w:tcW w:w="4877" w:type="dxa"/>
            <w:gridSpan w:val="2"/>
          </w:tcPr>
          <w:p w:rsidR="0049196E" w:rsidRPr="009F7CAA" w:rsidRDefault="0076522C" w:rsidP="009F7CAA">
            <w:pPr>
              <w:numPr>
                <w:ilvl w:val="1"/>
                <w:numId w:val="13"/>
              </w:numPr>
              <w:ind w:left="596"/>
              <w:contextualSpacing/>
              <w:rPr>
                <w:sz w:val="24"/>
              </w:rPr>
            </w:pPr>
            <w:r w:rsidRPr="009F7CAA">
              <w:rPr>
                <w:sz w:val="24"/>
              </w:rPr>
              <w:t xml:space="preserve">Процент светопропускаемости в светопрозрачных материалах (%) </w:t>
            </w:r>
          </w:p>
        </w:tc>
        <w:tc>
          <w:tcPr>
            <w:tcW w:w="2728" w:type="dxa"/>
            <w:gridSpan w:val="2"/>
          </w:tcPr>
          <w:p w:rsidR="0049196E" w:rsidRPr="009F7CAA" w:rsidRDefault="0076522C" w:rsidP="009F7CAA">
            <w:pPr>
              <w:ind w:firstLine="0"/>
              <w:jc w:val="center"/>
              <w:rPr>
                <w:sz w:val="24"/>
              </w:rPr>
            </w:pPr>
            <w:r w:rsidRPr="009F7CAA">
              <w:rPr>
                <w:sz w:val="24"/>
              </w:rPr>
              <w:t>100</w:t>
            </w:r>
          </w:p>
        </w:tc>
        <w:tc>
          <w:tcPr>
            <w:tcW w:w="2585" w:type="dxa"/>
          </w:tcPr>
          <w:p w:rsidR="0049196E" w:rsidRPr="009F7CAA" w:rsidRDefault="0076522C" w:rsidP="009F7CAA">
            <w:pPr>
              <w:ind w:firstLine="0"/>
              <w:jc w:val="center"/>
              <w:rPr>
                <w:sz w:val="24"/>
              </w:rPr>
            </w:pPr>
            <w:r w:rsidRPr="009F7CAA">
              <w:rPr>
                <w:sz w:val="24"/>
              </w:rPr>
              <w:t>100</w:t>
            </w:r>
          </w:p>
        </w:tc>
      </w:tr>
      <w:tr w:rsidR="0049196E" w:rsidRPr="009F7CAA">
        <w:trPr>
          <w:trHeight w:val="546"/>
        </w:trPr>
        <w:tc>
          <w:tcPr>
            <w:tcW w:w="10190" w:type="dxa"/>
            <w:gridSpan w:val="5"/>
          </w:tcPr>
          <w:p w:rsidR="0049196E" w:rsidRPr="009F7CAA" w:rsidRDefault="0076522C" w:rsidP="009F7CAA">
            <w:pPr>
              <w:numPr>
                <w:ilvl w:val="0"/>
                <w:numId w:val="13"/>
              </w:numPr>
              <w:ind w:left="596"/>
              <w:contextualSpacing/>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49196E" w:rsidRPr="009F7CAA">
        <w:trPr>
          <w:trHeight w:val="263"/>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829"/>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Высота размещения технического и инженерного оборудования от уровня земли (м)</w:t>
            </w:r>
          </w:p>
        </w:tc>
        <w:tc>
          <w:tcPr>
            <w:tcW w:w="2728" w:type="dxa"/>
            <w:gridSpan w:val="2"/>
          </w:tcPr>
          <w:p w:rsidR="0049196E" w:rsidRPr="009F7CAA" w:rsidRDefault="0076522C" w:rsidP="009F7CAA">
            <w:pPr>
              <w:ind w:firstLine="0"/>
              <w:jc w:val="center"/>
              <w:rPr>
                <w:sz w:val="24"/>
              </w:rPr>
            </w:pPr>
            <w:r w:rsidRPr="009F7CAA">
              <w:rPr>
                <w:sz w:val="24"/>
              </w:rPr>
              <w:t>2,5</w:t>
            </w:r>
          </w:p>
        </w:tc>
        <w:tc>
          <w:tcPr>
            <w:tcW w:w="2585" w:type="dxa"/>
          </w:tcPr>
          <w:p w:rsidR="0049196E" w:rsidRPr="009F7CAA" w:rsidRDefault="0076522C" w:rsidP="009F7CAA">
            <w:pPr>
              <w:ind w:firstLine="0"/>
              <w:jc w:val="center"/>
              <w:rPr>
                <w:sz w:val="24"/>
              </w:rPr>
            </w:pPr>
            <w:r w:rsidRPr="009F7CAA">
              <w:rPr>
                <w:sz w:val="24"/>
              </w:rPr>
              <w:t>н.у.</w:t>
            </w:r>
          </w:p>
        </w:tc>
      </w:tr>
      <w:tr w:rsidR="0049196E" w:rsidRPr="009F7CAA">
        <w:trPr>
          <w:trHeight w:val="546"/>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Выступ технического и инженерного оборудования от плоскости фасада (м)</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0,5</w:t>
            </w:r>
          </w:p>
        </w:tc>
      </w:tr>
      <w:tr w:rsidR="0049196E" w:rsidRPr="009F7CAA">
        <w:trPr>
          <w:trHeight w:val="546"/>
        </w:trPr>
        <w:tc>
          <w:tcPr>
            <w:tcW w:w="4877" w:type="dxa"/>
            <w:gridSpan w:val="2"/>
          </w:tcPr>
          <w:p w:rsidR="0049196E" w:rsidRPr="009F7CAA" w:rsidRDefault="0076522C" w:rsidP="009F7CAA">
            <w:pPr>
              <w:numPr>
                <w:ilvl w:val="1"/>
                <w:numId w:val="13"/>
              </w:numPr>
              <w:ind w:left="595"/>
              <w:contextualSpacing/>
              <w:rPr>
                <w:sz w:val="24"/>
              </w:rPr>
            </w:pPr>
            <w:r w:rsidRPr="009F7CAA">
              <w:rPr>
                <w:sz w:val="24"/>
              </w:rPr>
              <w:t>Места допустимого размещения инженерного и технического оборудования (кондиционеров, антенн, иного инженерного и технического оборудования)</w:t>
            </w:r>
          </w:p>
        </w:tc>
        <w:tc>
          <w:tcPr>
            <w:tcW w:w="5313" w:type="dxa"/>
            <w:gridSpan w:val="3"/>
          </w:tcPr>
          <w:p w:rsidR="0049196E" w:rsidRPr="009F7CAA" w:rsidRDefault="0076522C" w:rsidP="009F7CAA">
            <w:pPr>
              <w:ind w:firstLine="538"/>
              <w:jc w:val="left"/>
              <w:rPr>
                <w:sz w:val="24"/>
              </w:rPr>
            </w:pPr>
            <w:r w:rsidRPr="009F7CAA">
              <w:rPr>
                <w:sz w:val="24"/>
              </w:rPr>
              <w:t>- фасады, не просматриваемые с территорий общего пользования;</w:t>
            </w:r>
          </w:p>
          <w:p w:rsidR="0049196E" w:rsidRPr="009F7CAA" w:rsidRDefault="0076522C" w:rsidP="009F7CAA">
            <w:pPr>
              <w:ind w:firstLine="538"/>
              <w:jc w:val="left"/>
              <w:rPr>
                <w:sz w:val="24"/>
              </w:rPr>
            </w:pPr>
            <w:r w:rsidRPr="009F7CAA">
              <w:rPr>
                <w:sz w:val="24"/>
              </w:rPr>
              <w:t>- на земле.</w:t>
            </w:r>
          </w:p>
        </w:tc>
      </w:tr>
      <w:tr w:rsidR="0049196E" w:rsidRPr="009F7CAA">
        <w:trPr>
          <w:trHeight w:val="1129"/>
        </w:trPr>
        <w:tc>
          <w:tcPr>
            <w:tcW w:w="4877" w:type="dxa"/>
            <w:gridSpan w:val="2"/>
          </w:tcPr>
          <w:p w:rsidR="0049196E" w:rsidRPr="009F7CAA" w:rsidRDefault="0076522C" w:rsidP="009F7CAA">
            <w:pPr>
              <w:numPr>
                <w:ilvl w:val="1"/>
                <w:numId w:val="13"/>
              </w:numPr>
              <w:ind w:left="596"/>
              <w:contextualSpacing/>
              <w:rPr>
                <w:sz w:val="24"/>
              </w:rPr>
            </w:pPr>
            <w:r w:rsidRPr="009F7CAA">
              <w:rPr>
                <w:sz w:val="24"/>
              </w:rPr>
              <w:t>Виды размещения технического и инженерного оборудования на фасаде</w:t>
            </w:r>
          </w:p>
        </w:tc>
        <w:tc>
          <w:tcPr>
            <w:tcW w:w="5313" w:type="dxa"/>
            <w:gridSpan w:val="3"/>
          </w:tcPr>
          <w:p w:rsidR="0049196E" w:rsidRPr="009F7CAA" w:rsidRDefault="0076522C" w:rsidP="009F7CAA">
            <w:pPr>
              <w:rPr>
                <w:sz w:val="24"/>
              </w:rPr>
            </w:pPr>
            <w:r w:rsidRPr="009F7CAA">
              <w:rPr>
                <w:sz w:val="24"/>
              </w:rPr>
              <w:t>- скрытый монтаж;</w:t>
            </w:r>
          </w:p>
          <w:p w:rsidR="0049196E" w:rsidRPr="009F7CAA" w:rsidRDefault="0076522C" w:rsidP="009F7CAA">
            <w:pPr>
              <w:rPr>
                <w:sz w:val="24"/>
              </w:rPr>
            </w:pPr>
            <w:r w:rsidRPr="009F7CAA">
              <w:rPr>
                <w:sz w:val="24"/>
              </w:rPr>
              <w:t>- при помощи маскирующих ограждений (перфорированные металлические листы, жалюзи, корзины);</w:t>
            </w:r>
          </w:p>
          <w:p w:rsidR="0049196E" w:rsidRPr="009F7CAA" w:rsidRDefault="0076522C" w:rsidP="009F7CAA">
            <w:pPr>
              <w:rPr>
                <w:sz w:val="24"/>
              </w:rPr>
            </w:pPr>
            <w:r w:rsidRPr="009F7CAA">
              <w:rPr>
                <w:sz w:val="24"/>
              </w:rPr>
              <w:t>- организованный водосток конденсата кондиционеров.</w:t>
            </w:r>
          </w:p>
        </w:tc>
      </w:tr>
      <w:tr w:rsidR="0049196E" w:rsidRPr="009F7CAA">
        <w:trPr>
          <w:trHeight w:val="305"/>
        </w:trPr>
        <w:tc>
          <w:tcPr>
            <w:tcW w:w="10190" w:type="dxa"/>
            <w:gridSpan w:val="5"/>
          </w:tcPr>
          <w:p w:rsidR="0049196E" w:rsidRPr="009F7CAA" w:rsidRDefault="0076522C" w:rsidP="009F7CAA">
            <w:pPr>
              <w:numPr>
                <w:ilvl w:val="0"/>
                <w:numId w:val="13"/>
              </w:numPr>
              <w:ind w:left="596"/>
              <w:contextualSpacing/>
              <w:rPr>
                <w:b/>
                <w:sz w:val="24"/>
              </w:rPr>
            </w:pPr>
            <w:r w:rsidRPr="009F7CAA">
              <w:rPr>
                <w:b/>
                <w:sz w:val="24"/>
              </w:rPr>
              <w:t>Требования к подсветке фасадов объектов капитального строительства</w:t>
            </w:r>
            <w:r w:rsidRPr="009F7CAA">
              <w:rPr>
                <w:b/>
                <w:sz w:val="24"/>
                <w:vertAlign w:val="superscript"/>
              </w:rPr>
              <w:t>4</w:t>
            </w:r>
          </w:p>
        </w:tc>
      </w:tr>
      <w:tr w:rsidR="0049196E" w:rsidRPr="009F7CAA">
        <w:trPr>
          <w:trHeight w:val="282"/>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szCs w:val="24"/>
              </w:rPr>
              <w:t>Минимальный</w:t>
            </w:r>
          </w:p>
        </w:tc>
        <w:tc>
          <w:tcPr>
            <w:tcW w:w="2585" w:type="dxa"/>
          </w:tcPr>
          <w:p w:rsidR="0049196E" w:rsidRPr="009F7CAA" w:rsidRDefault="0076522C" w:rsidP="009F7CAA">
            <w:pPr>
              <w:ind w:firstLine="0"/>
              <w:jc w:val="center"/>
              <w:rPr>
                <w:sz w:val="24"/>
              </w:rPr>
            </w:pPr>
            <w:r w:rsidRPr="009F7CAA">
              <w:rPr>
                <w:sz w:val="24"/>
                <w:szCs w:val="24"/>
              </w:rPr>
              <w:t>Максимальный</w:t>
            </w:r>
          </w:p>
        </w:tc>
      </w:tr>
      <w:tr w:rsidR="0049196E" w:rsidRPr="009F7CAA">
        <w:trPr>
          <w:trHeight w:val="282"/>
        </w:trPr>
        <w:tc>
          <w:tcPr>
            <w:tcW w:w="4877" w:type="dxa"/>
            <w:gridSpan w:val="2"/>
          </w:tcPr>
          <w:p w:rsidR="0049196E" w:rsidRPr="009F7CAA" w:rsidRDefault="0076522C" w:rsidP="009F7CAA">
            <w:pPr>
              <w:numPr>
                <w:ilvl w:val="1"/>
                <w:numId w:val="13"/>
              </w:numPr>
              <w:ind w:left="596"/>
              <w:contextualSpacing/>
              <w:rPr>
                <w:sz w:val="24"/>
              </w:rPr>
            </w:pPr>
            <w:r w:rsidRPr="009F7CAA">
              <w:rPr>
                <w:sz w:val="24"/>
                <w:szCs w:val="24"/>
              </w:rPr>
              <w:t>Цветовая температура (Кельвин)</w:t>
            </w:r>
          </w:p>
        </w:tc>
        <w:tc>
          <w:tcPr>
            <w:tcW w:w="2728" w:type="dxa"/>
            <w:gridSpan w:val="2"/>
          </w:tcPr>
          <w:p w:rsidR="0049196E" w:rsidRPr="009F7CAA" w:rsidRDefault="0076522C" w:rsidP="009F7CAA">
            <w:pPr>
              <w:ind w:firstLine="0"/>
              <w:jc w:val="center"/>
              <w:rPr>
                <w:sz w:val="24"/>
              </w:rPr>
            </w:pPr>
            <w:r w:rsidRPr="009F7CAA">
              <w:rPr>
                <w:sz w:val="24"/>
                <w:szCs w:val="24"/>
              </w:rPr>
              <w:t>2200</w:t>
            </w:r>
          </w:p>
        </w:tc>
        <w:tc>
          <w:tcPr>
            <w:tcW w:w="2585" w:type="dxa"/>
          </w:tcPr>
          <w:p w:rsidR="0049196E" w:rsidRPr="009F7CAA" w:rsidRDefault="0076522C" w:rsidP="009F7CAA">
            <w:pPr>
              <w:ind w:firstLine="0"/>
              <w:jc w:val="center"/>
              <w:rPr>
                <w:sz w:val="24"/>
              </w:rPr>
            </w:pPr>
            <w:r w:rsidRPr="009F7CAA">
              <w:rPr>
                <w:sz w:val="24"/>
                <w:szCs w:val="24"/>
              </w:rPr>
              <w:t>4000</w:t>
            </w:r>
          </w:p>
        </w:tc>
      </w:tr>
      <w:tr w:rsidR="0049196E" w:rsidRPr="009F7CAA">
        <w:trPr>
          <w:trHeight w:val="282"/>
        </w:trPr>
        <w:tc>
          <w:tcPr>
            <w:tcW w:w="4877" w:type="dxa"/>
            <w:gridSpan w:val="2"/>
          </w:tcPr>
          <w:p w:rsidR="0049196E" w:rsidRPr="009F7CAA" w:rsidRDefault="0076522C" w:rsidP="009F7CAA">
            <w:pPr>
              <w:numPr>
                <w:ilvl w:val="1"/>
                <w:numId w:val="13"/>
              </w:numPr>
              <w:ind w:left="596"/>
              <w:contextualSpacing/>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3"/>
          </w:tcPr>
          <w:p w:rsidR="0049196E" w:rsidRPr="009F7CAA" w:rsidRDefault="0076522C"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49196E" w:rsidRPr="009F7CAA">
        <w:trPr>
          <w:trHeight w:val="282"/>
        </w:trPr>
        <w:tc>
          <w:tcPr>
            <w:tcW w:w="4877" w:type="dxa"/>
            <w:gridSpan w:val="2"/>
          </w:tcPr>
          <w:p w:rsidR="0049196E" w:rsidRPr="009F7CAA" w:rsidRDefault="0076522C" w:rsidP="009F7CAA">
            <w:pPr>
              <w:numPr>
                <w:ilvl w:val="1"/>
                <w:numId w:val="13"/>
              </w:numPr>
              <w:ind w:left="596"/>
              <w:contextualSpacing/>
              <w:rPr>
                <w:sz w:val="24"/>
                <w:szCs w:val="24"/>
              </w:rPr>
            </w:pPr>
            <w:r w:rsidRPr="009F7CAA">
              <w:rPr>
                <w:sz w:val="24"/>
                <w:szCs w:val="24"/>
              </w:rPr>
              <w:t>Виды архитектурной подсветки</w:t>
            </w:r>
          </w:p>
        </w:tc>
        <w:tc>
          <w:tcPr>
            <w:tcW w:w="5313" w:type="dxa"/>
            <w:gridSpan w:val="3"/>
          </w:tcPr>
          <w:p w:rsidR="0049196E" w:rsidRPr="009F7CAA" w:rsidRDefault="0076522C"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xml:space="preserve">: заливающее освещение с опор, </w:t>
            </w:r>
            <w:r w:rsidRPr="009F7CAA">
              <w:rPr>
                <w:sz w:val="24"/>
                <w:szCs w:val="24"/>
              </w:rPr>
              <w:lastRenderedPageBreak/>
              <w:t>заливающее освещение точечными светильниками;</w:t>
            </w:r>
          </w:p>
          <w:p w:rsidR="0049196E" w:rsidRPr="009F7CAA" w:rsidRDefault="0076522C"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49196E" w:rsidRPr="009F7CAA" w:rsidRDefault="0076522C"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49196E" w:rsidRPr="009F7CAA" w:rsidRDefault="0076522C"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49196E" w:rsidRPr="009F7CAA">
        <w:trPr>
          <w:trHeight w:val="282"/>
        </w:trPr>
        <w:tc>
          <w:tcPr>
            <w:tcW w:w="4877" w:type="dxa"/>
            <w:gridSpan w:val="2"/>
          </w:tcPr>
          <w:p w:rsidR="0049196E" w:rsidRPr="009F7CAA" w:rsidRDefault="0076522C" w:rsidP="009F7CAA">
            <w:pPr>
              <w:numPr>
                <w:ilvl w:val="1"/>
                <w:numId w:val="13"/>
              </w:numPr>
              <w:ind w:left="596"/>
              <w:contextualSpacing/>
              <w:rPr>
                <w:sz w:val="24"/>
                <w:szCs w:val="24"/>
              </w:rPr>
            </w:pPr>
            <w:r w:rsidRPr="009F7CAA">
              <w:rPr>
                <w:sz w:val="24"/>
                <w:szCs w:val="24"/>
              </w:rPr>
              <w:lastRenderedPageBreak/>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3"/>
          </w:tcPr>
          <w:p w:rsidR="0049196E" w:rsidRPr="009F7CAA" w:rsidRDefault="0076522C" w:rsidP="009F7CAA">
            <w:pPr>
              <w:rPr>
                <w:sz w:val="24"/>
                <w:szCs w:val="24"/>
              </w:rPr>
            </w:pPr>
            <w:r w:rsidRPr="009F7CAA">
              <w:rPr>
                <w:sz w:val="24"/>
                <w:szCs w:val="24"/>
              </w:rPr>
              <w:t>Защитные аксессуары (антислепящие козырьки, сотовая решетка)</w:t>
            </w:r>
          </w:p>
        </w:tc>
      </w:tr>
      <w:tr w:rsidR="0049196E" w:rsidRPr="009F7CAA">
        <w:trPr>
          <w:trHeight w:val="282"/>
        </w:trPr>
        <w:tc>
          <w:tcPr>
            <w:tcW w:w="4877" w:type="dxa"/>
            <w:gridSpan w:val="2"/>
          </w:tcPr>
          <w:p w:rsidR="0049196E" w:rsidRPr="009F7CAA" w:rsidRDefault="0076522C" w:rsidP="009F7CAA">
            <w:pPr>
              <w:numPr>
                <w:ilvl w:val="1"/>
                <w:numId w:val="13"/>
              </w:numPr>
              <w:ind w:left="596"/>
              <w:contextualSpacing/>
              <w:rPr>
                <w:sz w:val="24"/>
                <w:szCs w:val="24"/>
              </w:rPr>
            </w:pPr>
            <w:r w:rsidRPr="009F7CAA">
              <w:rPr>
                <w:sz w:val="24"/>
                <w:szCs w:val="24"/>
              </w:rPr>
              <w:t>Уровень освещенности (вертикальной и на площадках перед входом)</w:t>
            </w:r>
          </w:p>
        </w:tc>
        <w:tc>
          <w:tcPr>
            <w:tcW w:w="5313" w:type="dxa"/>
            <w:gridSpan w:val="3"/>
          </w:tcPr>
          <w:p w:rsidR="0049196E" w:rsidRPr="009F7CAA" w:rsidRDefault="0076522C"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49196E" w:rsidRPr="009F7CAA">
        <w:trPr>
          <w:trHeight w:val="282"/>
        </w:trPr>
        <w:tc>
          <w:tcPr>
            <w:tcW w:w="4877" w:type="dxa"/>
            <w:gridSpan w:val="2"/>
          </w:tcPr>
          <w:p w:rsidR="0049196E" w:rsidRPr="009F7CAA" w:rsidRDefault="0076522C" w:rsidP="009F7CAA">
            <w:pPr>
              <w:numPr>
                <w:ilvl w:val="1"/>
                <w:numId w:val="13"/>
              </w:numPr>
              <w:ind w:left="596"/>
              <w:contextualSpacing/>
              <w:rPr>
                <w:sz w:val="24"/>
                <w:szCs w:val="24"/>
              </w:rPr>
            </w:pPr>
            <w:r w:rsidRPr="009F7CAA">
              <w:rPr>
                <w:sz w:val="24"/>
                <w:szCs w:val="24"/>
              </w:rPr>
              <w:t xml:space="preserve">Цветное освещение </w:t>
            </w:r>
          </w:p>
        </w:tc>
        <w:tc>
          <w:tcPr>
            <w:tcW w:w="5313" w:type="dxa"/>
            <w:gridSpan w:val="3"/>
          </w:tcPr>
          <w:p w:rsidR="0049196E" w:rsidRPr="009F7CAA" w:rsidRDefault="0076522C"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1</w:t>
      </w:r>
      <w:r w:rsidRPr="009F7CAA">
        <w:rPr>
          <w:rFonts w:ascii="Times New Roman" w:eastAsia="Times New Roman" w:hAnsi="Times New Roman" w:cs="Times New Roman"/>
          <w:szCs w:val="24"/>
          <w:lang w:val="ru" w:eastAsia="ru-RU"/>
        </w:rPr>
        <w:t xml:space="preserve"> Не допускаются контрастные сочетания и цвета максимальной насыщенности.</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vertAlign w:val="superscript"/>
          <w:lang w:val="ru" w:eastAsia="ru-RU"/>
        </w:rPr>
        <w:t xml:space="preserve"> </w:t>
      </w:r>
      <w:r w:rsidRPr="009F7CAA">
        <w:rPr>
          <w:rFonts w:ascii="Times New Roman" w:eastAsia="Times New Roman" w:hAnsi="Times New Roman" w:cs="Times New Roman"/>
          <w:szCs w:val="24"/>
          <w:lang w:val="ru" w:eastAsia="ru-RU"/>
        </w:rPr>
        <w:t>При использовании двух и более цветов штукатурки необходимо обеспечивать их стыковку в разных (смещённых друг относительно друга) плоскостях.</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Для отделки оконных и дверных откосов допускается использование материала основной поверхности фасада.</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4</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49196E" w:rsidRPr="009F7CAA" w:rsidRDefault="0049196E" w:rsidP="009F7CAA">
      <w:pPr>
        <w:spacing w:after="0" w:line="276" w:lineRule="auto"/>
        <w:ind w:firstLine="540"/>
        <w:jc w:val="both"/>
        <w:rPr>
          <w:rFonts w:ascii="Times New Roman" w:eastAsia="Times New Roman" w:hAnsi="Times New Roman" w:cs="Times New Roman"/>
          <w:sz w:val="28"/>
          <w:szCs w:val="24"/>
          <w:lang w:val="ru" w:eastAsia="ru-RU"/>
        </w:rPr>
      </w:pPr>
    </w:p>
    <w:p w:rsidR="0049196E" w:rsidRPr="009F7CAA" w:rsidRDefault="0076522C" w:rsidP="009F7CAA">
      <w:pPr>
        <w:keepNext/>
        <w:keepLines/>
        <w:spacing w:after="0" w:line="360" w:lineRule="auto"/>
        <w:ind w:firstLine="540"/>
        <w:contextualSpacing/>
        <w:jc w:val="both"/>
        <w:outlineLvl w:val="1"/>
        <w:rPr>
          <w:rFonts w:ascii="Times New Roman" w:eastAsia="Times New Roman" w:hAnsi="Times New Roman" w:cs="Times New Roman"/>
          <w:sz w:val="28"/>
          <w:szCs w:val="28"/>
          <w:lang w:eastAsia="ru-RU"/>
        </w:rPr>
      </w:pPr>
      <w:r w:rsidRPr="009F7CAA">
        <w:rPr>
          <w:rFonts w:ascii="Times New Roman" w:eastAsia="Times New Roman" w:hAnsi="Times New Roman" w:cs="Times New Roman"/>
          <w:sz w:val="28"/>
          <w:szCs w:val="28"/>
          <w:lang w:eastAsia="ru-RU"/>
        </w:rPr>
        <w:t xml:space="preserve">3. Территория, в границах которой предусматриваются требования к архитектурно-градостроительному облику объектов капитального строительства №2 </w:t>
      </w:r>
    </w:p>
    <w:tbl>
      <w:tblPr>
        <w:tblStyle w:val="14"/>
        <w:tblW w:w="10190" w:type="dxa"/>
        <w:tblLayout w:type="fixed"/>
        <w:tblCellMar>
          <w:top w:w="57" w:type="dxa"/>
          <w:bottom w:w="57" w:type="dxa"/>
        </w:tblCellMar>
        <w:tblLook w:val="04A0" w:firstRow="1" w:lastRow="0" w:firstColumn="1" w:lastColumn="0" w:noHBand="0" w:noVBand="1"/>
      </w:tblPr>
      <w:tblGrid>
        <w:gridCol w:w="4815"/>
        <w:gridCol w:w="62"/>
        <w:gridCol w:w="2625"/>
        <w:gridCol w:w="103"/>
        <w:gridCol w:w="2585"/>
      </w:tblGrid>
      <w:tr w:rsidR="00F740CB" w:rsidRPr="009F7CAA" w:rsidTr="00664321">
        <w:trPr>
          <w:trHeight w:val="546"/>
        </w:trPr>
        <w:tc>
          <w:tcPr>
            <w:tcW w:w="10190" w:type="dxa"/>
            <w:gridSpan w:val="5"/>
          </w:tcPr>
          <w:p w:rsidR="00F740CB" w:rsidRPr="009F7CAA" w:rsidRDefault="00F740CB" w:rsidP="009F7CAA">
            <w:pPr>
              <w:numPr>
                <w:ilvl w:val="0"/>
                <w:numId w:val="4"/>
              </w:numPr>
              <w:contextualSpacing/>
              <w:rPr>
                <w:sz w:val="24"/>
              </w:rPr>
            </w:pPr>
            <w:r w:rsidRPr="009F7CAA">
              <w:rPr>
                <w:b/>
                <w:sz w:val="24"/>
              </w:rPr>
              <w:t>Требования к объемно-пространственным характеристикам объектов капитального строительства</w:t>
            </w:r>
          </w:p>
        </w:tc>
      </w:tr>
      <w:tr w:rsidR="00F740CB" w:rsidRPr="009F7CAA" w:rsidTr="00664321">
        <w:trPr>
          <w:trHeight w:val="283"/>
        </w:trPr>
        <w:tc>
          <w:tcPr>
            <w:tcW w:w="4877" w:type="dxa"/>
            <w:gridSpan w:val="2"/>
          </w:tcPr>
          <w:p w:rsidR="00F740CB" w:rsidRPr="009F7CAA" w:rsidRDefault="00F740CB" w:rsidP="009F7CAA">
            <w:pPr>
              <w:rPr>
                <w:sz w:val="24"/>
              </w:rPr>
            </w:pPr>
          </w:p>
        </w:tc>
        <w:tc>
          <w:tcPr>
            <w:tcW w:w="2728" w:type="dxa"/>
            <w:gridSpan w:val="2"/>
          </w:tcPr>
          <w:p w:rsidR="00F740CB" w:rsidRPr="009F7CAA" w:rsidRDefault="00F740CB" w:rsidP="009F7CAA">
            <w:pPr>
              <w:ind w:firstLine="0"/>
              <w:jc w:val="center"/>
              <w:rPr>
                <w:sz w:val="24"/>
              </w:rPr>
            </w:pPr>
            <w:r w:rsidRPr="009F7CAA">
              <w:rPr>
                <w:sz w:val="24"/>
              </w:rPr>
              <w:t>Минимальный</w:t>
            </w:r>
          </w:p>
        </w:tc>
        <w:tc>
          <w:tcPr>
            <w:tcW w:w="2585" w:type="dxa"/>
          </w:tcPr>
          <w:p w:rsidR="00F740CB" w:rsidRPr="009F7CAA" w:rsidRDefault="00F740CB" w:rsidP="009F7CAA">
            <w:pPr>
              <w:ind w:firstLine="0"/>
              <w:jc w:val="center"/>
              <w:rPr>
                <w:sz w:val="24"/>
              </w:rPr>
            </w:pPr>
            <w:r w:rsidRPr="009F7CAA">
              <w:rPr>
                <w:sz w:val="24"/>
              </w:rPr>
              <w:t>Максимальный</w:t>
            </w:r>
          </w:p>
        </w:tc>
      </w:tr>
      <w:tr w:rsidR="00F740CB" w:rsidRPr="009F7CAA" w:rsidTr="00664321">
        <w:trPr>
          <w:trHeight w:val="260"/>
        </w:trPr>
        <w:tc>
          <w:tcPr>
            <w:tcW w:w="4877" w:type="dxa"/>
            <w:gridSpan w:val="2"/>
          </w:tcPr>
          <w:p w:rsidR="00F740CB" w:rsidRPr="009F7CAA" w:rsidRDefault="00F740CB" w:rsidP="009F7CAA">
            <w:pPr>
              <w:numPr>
                <w:ilvl w:val="1"/>
                <w:numId w:val="4"/>
              </w:numPr>
              <w:ind w:left="596"/>
              <w:contextualSpacing/>
              <w:rPr>
                <w:sz w:val="24"/>
              </w:rPr>
            </w:pPr>
            <w:r w:rsidRPr="009F7CAA">
              <w:rPr>
                <w:sz w:val="24"/>
              </w:rPr>
              <w:t>Высота первого этажа (м)</w:t>
            </w:r>
          </w:p>
        </w:tc>
        <w:tc>
          <w:tcPr>
            <w:tcW w:w="2728" w:type="dxa"/>
            <w:gridSpan w:val="2"/>
          </w:tcPr>
          <w:p w:rsidR="00F740CB" w:rsidRPr="009F7CAA" w:rsidRDefault="00F740CB" w:rsidP="009F7CAA">
            <w:pPr>
              <w:ind w:firstLine="0"/>
              <w:jc w:val="center"/>
              <w:rPr>
                <w:sz w:val="24"/>
              </w:rPr>
            </w:pPr>
            <w:r w:rsidRPr="009F7CAA">
              <w:rPr>
                <w:sz w:val="24"/>
              </w:rPr>
              <w:t>н.у.</w:t>
            </w:r>
          </w:p>
        </w:tc>
        <w:tc>
          <w:tcPr>
            <w:tcW w:w="2585" w:type="dxa"/>
          </w:tcPr>
          <w:p w:rsidR="00F740CB" w:rsidRPr="009F7CAA" w:rsidRDefault="00F740CB" w:rsidP="009F7CAA">
            <w:pPr>
              <w:ind w:firstLine="0"/>
              <w:jc w:val="center"/>
              <w:rPr>
                <w:sz w:val="24"/>
              </w:rPr>
            </w:pPr>
            <w:r w:rsidRPr="009F7CAA">
              <w:rPr>
                <w:sz w:val="24"/>
              </w:rPr>
              <w:t>4</w:t>
            </w:r>
          </w:p>
        </w:tc>
      </w:tr>
      <w:tr w:rsidR="00F740CB" w:rsidRPr="009F7CAA" w:rsidTr="00664321">
        <w:trPr>
          <w:trHeight w:val="260"/>
        </w:trPr>
        <w:tc>
          <w:tcPr>
            <w:tcW w:w="4877" w:type="dxa"/>
            <w:gridSpan w:val="2"/>
          </w:tcPr>
          <w:p w:rsidR="00F740CB" w:rsidRPr="009F7CAA" w:rsidRDefault="00F740CB" w:rsidP="009F7CAA">
            <w:pPr>
              <w:numPr>
                <w:ilvl w:val="1"/>
                <w:numId w:val="4"/>
              </w:numPr>
              <w:ind w:left="596"/>
              <w:contextualSpacing/>
              <w:rPr>
                <w:sz w:val="24"/>
              </w:rPr>
            </w:pPr>
            <w:r w:rsidRPr="009F7CAA">
              <w:rPr>
                <w:sz w:val="24"/>
              </w:rPr>
              <w:t>Высота типового этажа (м)</w:t>
            </w:r>
          </w:p>
        </w:tc>
        <w:tc>
          <w:tcPr>
            <w:tcW w:w="2728" w:type="dxa"/>
            <w:gridSpan w:val="2"/>
          </w:tcPr>
          <w:p w:rsidR="00F740CB" w:rsidRPr="009F7CAA" w:rsidRDefault="00F740CB" w:rsidP="009F7CAA">
            <w:pPr>
              <w:ind w:firstLine="0"/>
              <w:jc w:val="center"/>
              <w:rPr>
                <w:b/>
                <w:sz w:val="24"/>
              </w:rPr>
            </w:pPr>
            <w:r w:rsidRPr="009F7CAA">
              <w:rPr>
                <w:sz w:val="24"/>
              </w:rPr>
              <w:t>н.у.</w:t>
            </w:r>
          </w:p>
        </w:tc>
        <w:tc>
          <w:tcPr>
            <w:tcW w:w="2585" w:type="dxa"/>
          </w:tcPr>
          <w:p w:rsidR="00F740CB" w:rsidRPr="009F7CAA" w:rsidRDefault="00F740CB" w:rsidP="009F7CAA">
            <w:pPr>
              <w:ind w:firstLine="0"/>
              <w:jc w:val="center"/>
              <w:rPr>
                <w:sz w:val="24"/>
              </w:rPr>
            </w:pPr>
            <w:r w:rsidRPr="009F7CAA">
              <w:rPr>
                <w:sz w:val="24"/>
              </w:rPr>
              <w:t>4</w:t>
            </w:r>
          </w:p>
        </w:tc>
      </w:tr>
      <w:tr w:rsidR="00F740CB" w:rsidRPr="009F7CAA" w:rsidTr="00664321">
        <w:trPr>
          <w:trHeight w:val="565"/>
        </w:trPr>
        <w:tc>
          <w:tcPr>
            <w:tcW w:w="4877" w:type="dxa"/>
            <w:gridSpan w:val="2"/>
          </w:tcPr>
          <w:p w:rsidR="00F740CB" w:rsidRPr="009F7CAA" w:rsidRDefault="00F740CB" w:rsidP="009F7CAA">
            <w:pPr>
              <w:numPr>
                <w:ilvl w:val="1"/>
                <w:numId w:val="4"/>
              </w:numPr>
              <w:ind w:left="596"/>
              <w:contextualSpacing/>
              <w:rPr>
                <w:sz w:val="24"/>
              </w:rPr>
            </w:pPr>
            <w:r w:rsidRPr="009F7CAA">
              <w:rPr>
                <w:sz w:val="24"/>
              </w:rPr>
              <w:t>Уровень отметки пола первого этажа (м)</w:t>
            </w:r>
          </w:p>
        </w:tc>
        <w:tc>
          <w:tcPr>
            <w:tcW w:w="2728" w:type="dxa"/>
            <w:gridSpan w:val="2"/>
          </w:tcPr>
          <w:p w:rsidR="00F740CB" w:rsidRPr="009F7CAA" w:rsidRDefault="00F740CB" w:rsidP="009F7CAA">
            <w:pPr>
              <w:ind w:firstLine="0"/>
              <w:jc w:val="center"/>
              <w:rPr>
                <w:sz w:val="24"/>
              </w:rPr>
            </w:pPr>
            <w:r w:rsidRPr="009F7CAA">
              <w:rPr>
                <w:sz w:val="24"/>
              </w:rPr>
              <w:t>0</w:t>
            </w:r>
          </w:p>
        </w:tc>
        <w:tc>
          <w:tcPr>
            <w:tcW w:w="2585" w:type="dxa"/>
          </w:tcPr>
          <w:p w:rsidR="00F740CB" w:rsidRPr="009F7CAA" w:rsidRDefault="00F740CB" w:rsidP="009F7CAA">
            <w:pPr>
              <w:ind w:firstLine="0"/>
              <w:jc w:val="center"/>
              <w:rPr>
                <w:sz w:val="24"/>
              </w:rPr>
            </w:pPr>
            <w:r w:rsidRPr="009F7CAA">
              <w:rPr>
                <w:sz w:val="24"/>
              </w:rPr>
              <w:t>0,45</w:t>
            </w:r>
          </w:p>
        </w:tc>
      </w:tr>
      <w:tr w:rsidR="00F740CB" w:rsidRPr="009F7CAA" w:rsidTr="00664321">
        <w:trPr>
          <w:trHeight w:val="263"/>
        </w:trPr>
        <w:tc>
          <w:tcPr>
            <w:tcW w:w="4877" w:type="dxa"/>
            <w:gridSpan w:val="2"/>
          </w:tcPr>
          <w:p w:rsidR="00F740CB" w:rsidRPr="009F7CAA" w:rsidRDefault="00F740CB" w:rsidP="009F7CAA">
            <w:pPr>
              <w:numPr>
                <w:ilvl w:val="1"/>
                <w:numId w:val="4"/>
              </w:numPr>
              <w:ind w:left="596"/>
              <w:contextualSpacing/>
              <w:rPr>
                <w:sz w:val="24"/>
                <w:szCs w:val="24"/>
              </w:rPr>
            </w:pPr>
            <w:r w:rsidRPr="009F7CAA">
              <w:rPr>
                <w:sz w:val="24"/>
              </w:rPr>
              <w:t>Угол наклона крыши (градус)</w:t>
            </w:r>
          </w:p>
        </w:tc>
        <w:tc>
          <w:tcPr>
            <w:tcW w:w="2728" w:type="dxa"/>
            <w:gridSpan w:val="2"/>
          </w:tcPr>
          <w:p w:rsidR="00F740CB" w:rsidRPr="009F7CAA" w:rsidRDefault="00F740CB" w:rsidP="009F7CAA">
            <w:pPr>
              <w:ind w:firstLine="0"/>
              <w:jc w:val="center"/>
              <w:rPr>
                <w:sz w:val="24"/>
              </w:rPr>
            </w:pPr>
            <w:r w:rsidRPr="009F7CAA">
              <w:rPr>
                <w:sz w:val="24"/>
              </w:rPr>
              <w:t>20</w:t>
            </w:r>
          </w:p>
        </w:tc>
        <w:tc>
          <w:tcPr>
            <w:tcW w:w="2585" w:type="dxa"/>
          </w:tcPr>
          <w:p w:rsidR="00F740CB" w:rsidRPr="009F7CAA" w:rsidRDefault="00F740CB" w:rsidP="009F7CAA">
            <w:pPr>
              <w:ind w:firstLine="0"/>
              <w:jc w:val="center"/>
              <w:rPr>
                <w:sz w:val="24"/>
              </w:rPr>
            </w:pPr>
            <w:r w:rsidRPr="009F7CAA">
              <w:rPr>
                <w:sz w:val="24"/>
              </w:rPr>
              <w:t>40</w:t>
            </w:r>
          </w:p>
        </w:tc>
      </w:tr>
      <w:tr w:rsidR="00F740CB" w:rsidRPr="009F7CAA" w:rsidTr="00664321">
        <w:trPr>
          <w:trHeight w:val="263"/>
        </w:trPr>
        <w:tc>
          <w:tcPr>
            <w:tcW w:w="4877" w:type="dxa"/>
            <w:gridSpan w:val="2"/>
          </w:tcPr>
          <w:p w:rsidR="00F740CB" w:rsidRPr="009F7CAA" w:rsidRDefault="00F740CB" w:rsidP="009F7CAA">
            <w:pPr>
              <w:numPr>
                <w:ilvl w:val="1"/>
                <w:numId w:val="4"/>
              </w:numPr>
              <w:ind w:left="596"/>
              <w:contextualSpacing/>
              <w:rPr>
                <w:sz w:val="24"/>
              </w:rPr>
            </w:pPr>
            <w:r w:rsidRPr="009F7CAA">
              <w:rPr>
                <w:sz w:val="24"/>
                <w:szCs w:val="24"/>
              </w:rPr>
              <w:t>Разрешенные выступающие конструктивные элементы зданий</w:t>
            </w:r>
          </w:p>
        </w:tc>
        <w:tc>
          <w:tcPr>
            <w:tcW w:w="5313" w:type="dxa"/>
            <w:gridSpan w:val="3"/>
          </w:tcPr>
          <w:p w:rsidR="00F740CB" w:rsidRPr="009F7CAA" w:rsidRDefault="00F740CB" w:rsidP="009F7CAA">
            <w:pPr>
              <w:ind w:left="538" w:firstLine="0"/>
              <w:rPr>
                <w:sz w:val="24"/>
              </w:rPr>
            </w:pPr>
            <w:r w:rsidRPr="009F7CAA">
              <w:rPr>
                <w:sz w:val="24"/>
              </w:rPr>
              <w:t>- французские балконы;</w:t>
            </w:r>
          </w:p>
          <w:p w:rsidR="00F740CB" w:rsidRPr="009F7CAA" w:rsidRDefault="00F740CB" w:rsidP="009F7CAA">
            <w:pPr>
              <w:ind w:left="538" w:firstLine="0"/>
              <w:rPr>
                <w:sz w:val="24"/>
              </w:rPr>
            </w:pPr>
            <w:r w:rsidRPr="009F7CAA">
              <w:rPr>
                <w:sz w:val="24"/>
              </w:rPr>
              <w:t>- веранды;</w:t>
            </w:r>
          </w:p>
          <w:p w:rsidR="00F740CB" w:rsidRPr="009F7CAA" w:rsidRDefault="00F740CB" w:rsidP="009F7CAA">
            <w:pPr>
              <w:ind w:left="538" w:firstLine="0"/>
              <w:rPr>
                <w:sz w:val="24"/>
              </w:rPr>
            </w:pPr>
            <w:r w:rsidRPr="009F7CAA">
              <w:rPr>
                <w:sz w:val="24"/>
              </w:rPr>
              <w:t>- террасы;</w:t>
            </w:r>
          </w:p>
          <w:p w:rsidR="00F740CB" w:rsidRPr="009F7CAA" w:rsidRDefault="00F740CB" w:rsidP="009F7CAA">
            <w:pPr>
              <w:ind w:left="538" w:firstLine="0"/>
              <w:rPr>
                <w:sz w:val="24"/>
              </w:rPr>
            </w:pPr>
            <w:r w:rsidRPr="009F7CAA">
              <w:rPr>
                <w:sz w:val="24"/>
              </w:rPr>
              <w:t>- крыльца;</w:t>
            </w:r>
          </w:p>
          <w:p w:rsidR="00F740CB" w:rsidRPr="009F7CAA" w:rsidRDefault="00F740CB" w:rsidP="009F7CAA">
            <w:pPr>
              <w:ind w:left="538" w:firstLine="0"/>
              <w:rPr>
                <w:sz w:val="24"/>
              </w:rPr>
            </w:pPr>
            <w:r w:rsidRPr="009F7CAA">
              <w:rPr>
                <w:sz w:val="24"/>
              </w:rPr>
              <w:lastRenderedPageBreak/>
              <w:t>- приямки;</w:t>
            </w:r>
          </w:p>
          <w:p w:rsidR="00F740CB" w:rsidRPr="009F7CAA" w:rsidRDefault="00F740CB" w:rsidP="009F7CAA">
            <w:pPr>
              <w:ind w:left="538" w:firstLine="0"/>
              <w:rPr>
                <w:sz w:val="24"/>
                <w:lang w:val="ru-RU"/>
              </w:rPr>
            </w:pPr>
            <w:r w:rsidRPr="009F7CAA">
              <w:rPr>
                <w:sz w:val="24"/>
              </w:rPr>
              <w:t>- эркеры.</w:t>
            </w:r>
            <w:r w:rsidRPr="009F7CAA">
              <w:rPr>
                <w:sz w:val="24"/>
                <w:lang w:val="ru-RU"/>
              </w:rPr>
              <w:tab/>
              <w:t xml:space="preserve"> </w:t>
            </w:r>
          </w:p>
        </w:tc>
      </w:tr>
      <w:tr w:rsidR="00F740CB" w:rsidRPr="009F7CAA" w:rsidTr="00664321">
        <w:trPr>
          <w:trHeight w:val="784"/>
        </w:trPr>
        <w:tc>
          <w:tcPr>
            <w:tcW w:w="4877" w:type="dxa"/>
            <w:gridSpan w:val="2"/>
          </w:tcPr>
          <w:p w:rsidR="00F740CB" w:rsidRPr="009F7CAA" w:rsidRDefault="00F740CB" w:rsidP="009F7CAA">
            <w:pPr>
              <w:numPr>
                <w:ilvl w:val="1"/>
                <w:numId w:val="4"/>
              </w:numPr>
              <w:ind w:left="596"/>
              <w:contextualSpacing/>
              <w:rPr>
                <w:sz w:val="24"/>
              </w:rPr>
            </w:pPr>
            <w:r w:rsidRPr="009F7CAA">
              <w:rPr>
                <w:sz w:val="24"/>
              </w:rPr>
              <w:lastRenderedPageBreak/>
              <w:t xml:space="preserve">Разрешенные конфигурации кровли </w:t>
            </w:r>
          </w:p>
        </w:tc>
        <w:tc>
          <w:tcPr>
            <w:tcW w:w="5313" w:type="dxa"/>
            <w:gridSpan w:val="3"/>
          </w:tcPr>
          <w:p w:rsidR="00F740CB" w:rsidRPr="009F7CAA" w:rsidRDefault="00F740CB" w:rsidP="009F7CAA">
            <w:pPr>
              <w:rPr>
                <w:sz w:val="24"/>
              </w:rPr>
            </w:pPr>
            <w:r w:rsidRPr="009F7CAA">
              <w:rPr>
                <w:sz w:val="24"/>
              </w:rPr>
              <w:t>- двухскатная;</w:t>
            </w:r>
          </w:p>
          <w:p w:rsidR="00F740CB" w:rsidRPr="009F7CAA" w:rsidRDefault="00F740CB" w:rsidP="009F7CAA">
            <w:pPr>
              <w:rPr>
                <w:sz w:val="24"/>
              </w:rPr>
            </w:pPr>
            <w:r w:rsidRPr="009F7CAA">
              <w:rPr>
                <w:sz w:val="24"/>
              </w:rPr>
              <w:t xml:space="preserve">- вальмовая; </w:t>
            </w:r>
          </w:p>
          <w:p w:rsidR="00F740CB" w:rsidRPr="009F7CAA" w:rsidRDefault="00F740CB" w:rsidP="009F7CAA">
            <w:pPr>
              <w:rPr>
                <w:sz w:val="24"/>
              </w:rPr>
            </w:pPr>
            <w:r w:rsidRPr="009F7CAA">
              <w:rPr>
                <w:sz w:val="24"/>
              </w:rPr>
              <w:t>- шатровая.</w:t>
            </w:r>
          </w:p>
        </w:tc>
      </w:tr>
      <w:tr w:rsidR="00F740CB" w:rsidRPr="009F7CAA" w:rsidTr="00664321">
        <w:trPr>
          <w:trHeight w:val="546"/>
        </w:trPr>
        <w:tc>
          <w:tcPr>
            <w:tcW w:w="10190" w:type="dxa"/>
            <w:gridSpan w:val="5"/>
          </w:tcPr>
          <w:p w:rsidR="00F740CB" w:rsidRPr="009F7CAA" w:rsidRDefault="00F740CB" w:rsidP="009F7CAA">
            <w:pPr>
              <w:numPr>
                <w:ilvl w:val="0"/>
                <w:numId w:val="4"/>
              </w:numPr>
              <w:ind w:left="596"/>
              <w:contextualSpacing/>
              <w:rPr>
                <w:b/>
                <w:sz w:val="24"/>
              </w:rPr>
            </w:pPr>
            <w:r w:rsidRPr="009F7CAA">
              <w:rPr>
                <w:b/>
                <w:sz w:val="24"/>
              </w:rPr>
              <w:t>Требования к архитектурно-стилистическим характеристикам объектов капитального строительства</w:t>
            </w:r>
          </w:p>
        </w:tc>
      </w:tr>
      <w:tr w:rsidR="00F740CB" w:rsidRPr="009F7CAA" w:rsidTr="00664321">
        <w:trPr>
          <w:trHeight w:val="283"/>
        </w:trPr>
        <w:tc>
          <w:tcPr>
            <w:tcW w:w="4877" w:type="dxa"/>
            <w:gridSpan w:val="2"/>
          </w:tcPr>
          <w:p w:rsidR="00F740CB" w:rsidRPr="009F7CAA" w:rsidRDefault="00F740CB" w:rsidP="009F7CAA">
            <w:pPr>
              <w:rPr>
                <w:sz w:val="24"/>
              </w:rPr>
            </w:pPr>
          </w:p>
        </w:tc>
        <w:tc>
          <w:tcPr>
            <w:tcW w:w="2728" w:type="dxa"/>
            <w:gridSpan w:val="2"/>
          </w:tcPr>
          <w:p w:rsidR="00F740CB" w:rsidRPr="009F7CAA" w:rsidRDefault="00F740CB" w:rsidP="009F7CAA">
            <w:pPr>
              <w:ind w:firstLine="0"/>
              <w:jc w:val="center"/>
              <w:rPr>
                <w:sz w:val="24"/>
              </w:rPr>
            </w:pPr>
            <w:r w:rsidRPr="009F7CAA">
              <w:rPr>
                <w:sz w:val="24"/>
              </w:rPr>
              <w:t>Минимальный</w:t>
            </w:r>
          </w:p>
        </w:tc>
        <w:tc>
          <w:tcPr>
            <w:tcW w:w="2585" w:type="dxa"/>
          </w:tcPr>
          <w:p w:rsidR="00F740CB" w:rsidRPr="009F7CAA" w:rsidRDefault="00F740CB" w:rsidP="009F7CAA">
            <w:pPr>
              <w:ind w:firstLine="0"/>
              <w:jc w:val="center"/>
              <w:rPr>
                <w:sz w:val="24"/>
              </w:rPr>
            </w:pPr>
            <w:r w:rsidRPr="009F7CAA">
              <w:rPr>
                <w:sz w:val="24"/>
              </w:rPr>
              <w:t>Максимальный</w:t>
            </w:r>
          </w:p>
        </w:tc>
      </w:tr>
      <w:tr w:rsidR="00F740CB" w:rsidRPr="009F7CAA" w:rsidTr="00664321">
        <w:trPr>
          <w:trHeight w:val="546"/>
        </w:trPr>
        <w:tc>
          <w:tcPr>
            <w:tcW w:w="4877" w:type="dxa"/>
            <w:gridSpan w:val="2"/>
          </w:tcPr>
          <w:p w:rsidR="00F740CB" w:rsidRPr="009F7CAA" w:rsidRDefault="00F740CB" w:rsidP="009F7CAA">
            <w:pPr>
              <w:numPr>
                <w:ilvl w:val="1"/>
                <w:numId w:val="4"/>
              </w:numPr>
              <w:ind w:left="596"/>
              <w:contextualSpacing/>
              <w:rPr>
                <w:sz w:val="24"/>
              </w:rPr>
            </w:pPr>
            <w:r w:rsidRPr="009F7CAA">
              <w:rPr>
                <w:sz w:val="24"/>
              </w:rPr>
              <w:t>Процент светопрозрачных конструкций для фасадных решений (%)</w:t>
            </w:r>
          </w:p>
        </w:tc>
        <w:tc>
          <w:tcPr>
            <w:tcW w:w="2728" w:type="dxa"/>
            <w:gridSpan w:val="2"/>
          </w:tcPr>
          <w:p w:rsidR="00F740CB" w:rsidRPr="009F7CAA" w:rsidRDefault="00F740CB" w:rsidP="009F7CAA">
            <w:pPr>
              <w:ind w:firstLine="0"/>
              <w:jc w:val="center"/>
              <w:rPr>
                <w:sz w:val="24"/>
              </w:rPr>
            </w:pPr>
            <w:r w:rsidRPr="009F7CAA">
              <w:rPr>
                <w:sz w:val="24"/>
              </w:rPr>
              <w:t>н.у.</w:t>
            </w:r>
          </w:p>
        </w:tc>
        <w:tc>
          <w:tcPr>
            <w:tcW w:w="2585" w:type="dxa"/>
          </w:tcPr>
          <w:p w:rsidR="00F740CB" w:rsidRPr="009F7CAA" w:rsidRDefault="00F740CB" w:rsidP="009F7CAA">
            <w:pPr>
              <w:ind w:firstLine="0"/>
              <w:jc w:val="center"/>
              <w:rPr>
                <w:sz w:val="24"/>
              </w:rPr>
            </w:pPr>
            <w:r w:rsidRPr="009F7CAA">
              <w:rPr>
                <w:sz w:val="24"/>
              </w:rPr>
              <w:t>40</w:t>
            </w:r>
          </w:p>
        </w:tc>
      </w:tr>
      <w:tr w:rsidR="00F740CB" w:rsidRPr="009F7CAA" w:rsidTr="00664321">
        <w:trPr>
          <w:trHeight w:val="468"/>
        </w:trPr>
        <w:tc>
          <w:tcPr>
            <w:tcW w:w="4877" w:type="dxa"/>
            <w:gridSpan w:val="2"/>
          </w:tcPr>
          <w:p w:rsidR="00F740CB" w:rsidRPr="009F7CAA" w:rsidRDefault="00F740CB" w:rsidP="009F7CAA">
            <w:pPr>
              <w:numPr>
                <w:ilvl w:val="1"/>
                <w:numId w:val="4"/>
              </w:numPr>
              <w:ind w:left="596"/>
              <w:contextualSpacing/>
              <w:rPr>
                <w:sz w:val="24"/>
              </w:rPr>
            </w:pPr>
            <w:r w:rsidRPr="009F7CAA">
              <w:rPr>
                <w:sz w:val="24"/>
                <w:szCs w:val="24"/>
              </w:rPr>
              <w:t>Процент светопрозрачных конструкций заполнений дверных проемов (%)</w:t>
            </w:r>
          </w:p>
        </w:tc>
        <w:tc>
          <w:tcPr>
            <w:tcW w:w="2728" w:type="dxa"/>
            <w:gridSpan w:val="2"/>
          </w:tcPr>
          <w:p w:rsidR="00F740CB" w:rsidRPr="009F7CAA" w:rsidRDefault="00F740CB" w:rsidP="009F7CAA">
            <w:pPr>
              <w:ind w:firstLine="0"/>
              <w:jc w:val="center"/>
              <w:rPr>
                <w:sz w:val="24"/>
              </w:rPr>
            </w:pPr>
            <w:r w:rsidRPr="009F7CAA">
              <w:rPr>
                <w:sz w:val="24"/>
              </w:rPr>
              <w:t>н.у.</w:t>
            </w:r>
          </w:p>
        </w:tc>
        <w:tc>
          <w:tcPr>
            <w:tcW w:w="2585" w:type="dxa"/>
          </w:tcPr>
          <w:p w:rsidR="00F740CB" w:rsidRPr="009F7CAA" w:rsidRDefault="00F740CB" w:rsidP="009F7CAA">
            <w:pPr>
              <w:ind w:firstLine="0"/>
              <w:jc w:val="center"/>
              <w:rPr>
                <w:sz w:val="24"/>
              </w:rPr>
            </w:pPr>
            <w:r w:rsidRPr="009F7CAA">
              <w:rPr>
                <w:sz w:val="24"/>
              </w:rPr>
              <w:t>40</w:t>
            </w:r>
          </w:p>
        </w:tc>
      </w:tr>
      <w:tr w:rsidR="00F740CB" w:rsidRPr="009F7CAA" w:rsidTr="00664321">
        <w:trPr>
          <w:trHeight w:val="364"/>
        </w:trPr>
        <w:tc>
          <w:tcPr>
            <w:tcW w:w="4877" w:type="dxa"/>
            <w:gridSpan w:val="2"/>
          </w:tcPr>
          <w:p w:rsidR="00F740CB" w:rsidRPr="009F7CAA" w:rsidRDefault="00F740CB" w:rsidP="009F7CAA">
            <w:pPr>
              <w:numPr>
                <w:ilvl w:val="1"/>
                <w:numId w:val="4"/>
              </w:numPr>
              <w:ind w:left="596"/>
              <w:contextualSpacing/>
              <w:rPr>
                <w:sz w:val="24"/>
              </w:rPr>
            </w:pPr>
            <w:r w:rsidRPr="009F7CAA">
              <w:rPr>
                <w:sz w:val="24"/>
              </w:rPr>
              <w:t>Высота ограждений (м)</w:t>
            </w:r>
          </w:p>
        </w:tc>
        <w:tc>
          <w:tcPr>
            <w:tcW w:w="2728" w:type="dxa"/>
            <w:gridSpan w:val="2"/>
          </w:tcPr>
          <w:p w:rsidR="00F740CB" w:rsidRPr="009F7CAA" w:rsidRDefault="00F740CB" w:rsidP="009F7CAA">
            <w:pPr>
              <w:ind w:firstLine="0"/>
              <w:jc w:val="center"/>
              <w:rPr>
                <w:sz w:val="24"/>
              </w:rPr>
            </w:pPr>
            <w:r w:rsidRPr="009F7CAA">
              <w:rPr>
                <w:sz w:val="24"/>
              </w:rPr>
              <w:t>н.у.</w:t>
            </w:r>
          </w:p>
        </w:tc>
        <w:tc>
          <w:tcPr>
            <w:tcW w:w="2585" w:type="dxa"/>
          </w:tcPr>
          <w:p w:rsidR="00F740CB" w:rsidRPr="009F7CAA" w:rsidRDefault="00F740CB" w:rsidP="009F7CAA">
            <w:pPr>
              <w:ind w:firstLine="0"/>
              <w:jc w:val="center"/>
              <w:rPr>
                <w:sz w:val="24"/>
              </w:rPr>
            </w:pPr>
            <w:r w:rsidRPr="009F7CAA">
              <w:rPr>
                <w:sz w:val="24"/>
              </w:rPr>
              <w:t>1,8</w:t>
            </w:r>
          </w:p>
        </w:tc>
      </w:tr>
      <w:tr w:rsidR="00F740CB" w:rsidRPr="009F7CAA" w:rsidTr="00664321">
        <w:trPr>
          <w:trHeight w:val="546"/>
        </w:trPr>
        <w:tc>
          <w:tcPr>
            <w:tcW w:w="4877" w:type="dxa"/>
            <w:gridSpan w:val="2"/>
          </w:tcPr>
          <w:p w:rsidR="00F740CB" w:rsidRPr="009F7CAA" w:rsidRDefault="00F740CB" w:rsidP="009F7CAA">
            <w:pPr>
              <w:numPr>
                <w:ilvl w:val="1"/>
                <w:numId w:val="4"/>
              </w:numPr>
              <w:ind w:left="596"/>
              <w:contextualSpacing/>
              <w:rPr>
                <w:sz w:val="24"/>
              </w:rPr>
            </w:pPr>
            <w:r w:rsidRPr="009F7CAA">
              <w:rPr>
                <w:sz w:val="24"/>
              </w:rPr>
              <w:t>Высота непросматриваемой части ограждений (м)</w:t>
            </w:r>
          </w:p>
        </w:tc>
        <w:tc>
          <w:tcPr>
            <w:tcW w:w="2728" w:type="dxa"/>
            <w:gridSpan w:val="2"/>
          </w:tcPr>
          <w:p w:rsidR="00F740CB" w:rsidRPr="009F7CAA" w:rsidRDefault="00F740CB" w:rsidP="009F7CAA">
            <w:pPr>
              <w:ind w:firstLine="0"/>
              <w:jc w:val="center"/>
              <w:rPr>
                <w:sz w:val="24"/>
              </w:rPr>
            </w:pPr>
            <w:r w:rsidRPr="009F7CAA">
              <w:rPr>
                <w:sz w:val="24"/>
              </w:rPr>
              <w:t>0,45</w:t>
            </w:r>
          </w:p>
        </w:tc>
        <w:tc>
          <w:tcPr>
            <w:tcW w:w="2585" w:type="dxa"/>
          </w:tcPr>
          <w:p w:rsidR="00F740CB" w:rsidRPr="009F7CAA" w:rsidRDefault="00F740CB" w:rsidP="009F7CAA">
            <w:pPr>
              <w:ind w:firstLine="0"/>
              <w:jc w:val="center"/>
              <w:rPr>
                <w:sz w:val="24"/>
              </w:rPr>
            </w:pPr>
            <w:r w:rsidRPr="009F7CAA">
              <w:rPr>
                <w:sz w:val="24"/>
              </w:rPr>
              <w:t>н.у.</w:t>
            </w:r>
          </w:p>
        </w:tc>
      </w:tr>
      <w:tr w:rsidR="00F740CB" w:rsidRPr="009F7CAA" w:rsidTr="00664321">
        <w:trPr>
          <w:trHeight w:val="546"/>
        </w:trPr>
        <w:tc>
          <w:tcPr>
            <w:tcW w:w="4877" w:type="dxa"/>
            <w:gridSpan w:val="2"/>
          </w:tcPr>
          <w:p w:rsidR="00F740CB" w:rsidRPr="009F7CAA" w:rsidRDefault="00F740CB" w:rsidP="009F7CAA">
            <w:pPr>
              <w:numPr>
                <w:ilvl w:val="1"/>
                <w:numId w:val="4"/>
              </w:numPr>
              <w:ind w:left="596"/>
              <w:contextualSpacing/>
              <w:rPr>
                <w:sz w:val="24"/>
              </w:rPr>
            </w:pPr>
            <w:r w:rsidRPr="009F7CAA">
              <w:rPr>
                <w:sz w:val="24"/>
              </w:rPr>
              <w:t>Пропорции оконных проемов</w:t>
            </w:r>
          </w:p>
        </w:tc>
        <w:tc>
          <w:tcPr>
            <w:tcW w:w="5313" w:type="dxa"/>
            <w:gridSpan w:val="3"/>
          </w:tcPr>
          <w:p w:rsidR="00F740CB" w:rsidRPr="009F7CAA" w:rsidRDefault="00F740CB" w:rsidP="009F7CAA">
            <w:pPr>
              <w:jc w:val="left"/>
              <w:rPr>
                <w:sz w:val="24"/>
                <w:lang w:val="ru-RU"/>
              </w:rPr>
            </w:pPr>
            <w:r w:rsidRPr="009F7CAA">
              <w:rPr>
                <w:sz w:val="24"/>
                <w:lang w:val="ru-RU"/>
              </w:rPr>
              <w:t>- прямоугольной формы;</w:t>
            </w:r>
          </w:p>
          <w:p w:rsidR="00F740CB" w:rsidRPr="009F7CAA" w:rsidRDefault="00F740CB" w:rsidP="009F7CAA">
            <w:pPr>
              <w:jc w:val="left"/>
              <w:rPr>
                <w:sz w:val="24"/>
                <w:lang w:val="ru-RU"/>
              </w:rPr>
            </w:pPr>
            <w:r w:rsidRPr="009F7CAA">
              <w:rPr>
                <w:sz w:val="24"/>
                <w:lang w:val="ru-RU"/>
              </w:rPr>
              <w:t>- прямоугольной формы с полуциркульным и лучковым завершением;</w:t>
            </w:r>
          </w:p>
          <w:p w:rsidR="00F740CB" w:rsidRPr="009F7CAA" w:rsidRDefault="00F740CB" w:rsidP="009F7CAA">
            <w:pPr>
              <w:jc w:val="left"/>
              <w:rPr>
                <w:sz w:val="24"/>
                <w:lang w:val="ru-RU"/>
              </w:rPr>
            </w:pPr>
            <w:r w:rsidRPr="009F7CAA">
              <w:rPr>
                <w:sz w:val="24"/>
                <w:lang w:val="ru-RU"/>
              </w:rPr>
              <w:t>- с применением мелкого членения переплетов.</w:t>
            </w:r>
          </w:p>
        </w:tc>
      </w:tr>
      <w:tr w:rsidR="00F740CB" w:rsidRPr="009F7CAA" w:rsidTr="00664321">
        <w:trPr>
          <w:trHeight w:val="829"/>
        </w:trPr>
        <w:tc>
          <w:tcPr>
            <w:tcW w:w="4877" w:type="dxa"/>
            <w:gridSpan w:val="2"/>
          </w:tcPr>
          <w:p w:rsidR="00F740CB" w:rsidRPr="009F7CAA" w:rsidRDefault="00F740CB" w:rsidP="009F7CAA">
            <w:pPr>
              <w:numPr>
                <w:ilvl w:val="1"/>
                <w:numId w:val="4"/>
              </w:numPr>
              <w:ind w:left="596"/>
              <w:contextualSpacing/>
              <w:rPr>
                <w:sz w:val="24"/>
              </w:rPr>
            </w:pPr>
            <w:r w:rsidRPr="009F7CAA">
              <w:rPr>
                <w:sz w:val="24"/>
                <w:szCs w:val="24"/>
              </w:rPr>
              <w:t xml:space="preserve">Элементы архитектурного декорирования фасадов объектов капитального строительства </w:t>
            </w:r>
          </w:p>
        </w:tc>
        <w:tc>
          <w:tcPr>
            <w:tcW w:w="5313" w:type="dxa"/>
            <w:gridSpan w:val="3"/>
          </w:tcPr>
          <w:p w:rsidR="00F740CB" w:rsidRPr="009F7CAA" w:rsidRDefault="00F740CB" w:rsidP="009F7CAA">
            <w:pPr>
              <w:ind w:firstLine="0"/>
              <w:rPr>
                <w:sz w:val="24"/>
              </w:rPr>
            </w:pPr>
            <w:r w:rsidRPr="009F7CAA">
              <w:rPr>
                <w:sz w:val="24"/>
                <w:szCs w:val="24"/>
              </w:rPr>
              <w:t>Отделка цоколя, венчающий карниз, ризалит, раскреповка, портики, фронтоны, карнизы, профилированные тяги, пилястры, полуколонны, колонны, сандрики, наличники оконных и дверных проемов,</w:t>
            </w:r>
            <w:r w:rsidRPr="009F7CAA">
              <w:rPr>
                <w:sz w:val="24"/>
              </w:rPr>
              <w:t xml:space="preserve"> скатные навесы.</w:t>
            </w:r>
          </w:p>
        </w:tc>
      </w:tr>
      <w:tr w:rsidR="00F740CB" w:rsidRPr="009F7CAA" w:rsidTr="00664321">
        <w:trPr>
          <w:trHeight w:val="154"/>
        </w:trPr>
        <w:tc>
          <w:tcPr>
            <w:tcW w:w="10190" w:type="dxa"/>
            <w:gridSpan w:val="5"/>
          </w:tcPr>
          <w:p w:rsidR="00F740CB" w:rsidRPr="009F7CAA" w:rsidRDefault="00F740CB" w:rsidP="009F7CAA">
            <w:pPr>
              <w:numPr>
                <w:ilvl w:val="0"/>
                <w:numId w:val="4"/>
              </w:numPr>
              <w:contextualSpacing/>
              <w:rPr>
                <w:b/>
                <w:sz w:val="24"/>
              </w:rPr>
            </w:pPr>
            <w:r w:rsidRPr="009F7CAA">
              <w:rPr>
                <w:b/>
                <w:sz w:val="24"/>
              </w:rPr>
              <w:t>Требования к цветовым решениям объектов капитального строительства</w:t>
            </w:r>
          </w:p>
        </w:tc>
      </w:tr>
      <w:tr w:rsidR="00F740CB" w:rsidRPr="009F7CAA" w:rsidTr="00664321">
        <w:trPr>
          <w:trHeight w:val="154"/>
        </w:trPr>
        <w:tc>
          <w:tcPr>
            <w:tcW w:w="10190" w:type="dxa"/>
            <w:gridSpan w:val="5"/>
          </w:tcPr>
          <w:p w:rsidR="00F740CB" w:rsidRPr="009F7CAA" w:rsidRDefault="00F740CB" w:rsidP="009F7CAA">
            <w:pPr>
              <w:numPr>
                <w:ilvl w:val="0"/>
                <w:numId w:val="15"/>
              </w:numPr>
              <w:contextualSpacing/>
              <w:rPr>
                <w:b/>
                <w:sz w:val="24"/>
              </w:rPr>
            </w:pPr>
            <w:r w:rsidRPr="009F7CAA">
              <w:rPr>
                <w:b/>
                <w:sz w:val="24"/>
              </w:rPr>
              <w:t>Требования к цветовым решениям объектов капитального строительства</w:t>
            </w:r>
          </w:p>
        </w:tc>
      </w:tr>
      <w:tr w:rsidR="00F740CB" w:rsidRPr="009F7CAA" w:rsidTr="00664321">
        <w:trPr>
          <w:trHeight w:val="113"/>
        </w:trPr>
        <w:tc>
          <w:tcPr>
            <w:tcW w:w="4815" w:type="dxa"/>
            <w:vMerge w:val="restart"/>
            <w:tcBorders>
              <w:bottom w:val="single" w:sz="4" w:space="0" w:color="000000"/>
            </w:tcBorders>
          </w:tcPr>
          <w:p w:rsidR="00F740CB" w:rsidRPr="009F7CAA" w:rsidRDefault="00F740CB" w:rsidP="009F7CAA">
            <w:pPr>
              <w:ind w:firstLine="170"/>
              <w:rPr>
                <w:b/>
                <w:sz w:val="24"/>
              </w:rPr>
            </w:pPr>
            <w:r w:rsidRPr="009F7CAA">
              <w:rPr>
                <w:sz w:val="24"/>
              </w:rPr>
              <w:t xml:space="preserve"> 3.1 Перечень разрешенных оттенков цветовых решений по элементам объекта капитального строительства</w:t>
            </w:r>
            <w:r w:rsidRPr="009F7CAA">
              <w:rPr>
                <w:sz w:val="24"/>
                <w:vertAlign w:val="superscript"/>
              </w:rPr>
              <w:t>1</w:t>
            </w:r>
          </w:p>
        </w:tc>
        <w:tc>
          <w:tcPr>
            <w:tcW w:w="5375" w:type="dxa"/>
            <w:gridSpan w:val="4"/>
            <w:tcBorders>
              <w:bottom w:val="single" w:sz="4" w:space="0" w:color="000000"/>
            </w:tcBorders>
          </w:tcPr>
          <w:p w:rsidR="00F740CB" w:rsidRPr="009F7CAA" w:rsidRDefault="00F740CB" w:rsidP="009F7CAA">
            <w:pPr>
              <w:ind w:firstLine="599"/>
              <w:contextualSpacing/>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w:t>
            </w: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rPr>
            </w:pPr>
            <w:r w:rsidRPr="009F7CAA">
              <w:rPr>
                <w:sz w:val="24"/>
                <w:szCs w:val="24"/>
                <w:lang w:val="en-US"/>
              </w:rPr>
              <w:t>RAL</w:t>
            </w:r>
            <w:r w:rsidRPr="009F7CAA">
              <w:rPr>
                <w:sz w:val="24"/>
                <w:szCs w:val="24"/>
                <w:lang w:val="ru-RU"/>
              </w:rPr>
              <w:t xml:space="preserve"> 3005</w:t>
            </w:r>
          </w:p>
        </w:tc>
        <w:tc>
          <w:tcPr>
            <w:tcW w:w="2688" w:type="dxa"/>
            <w:gridSpan w:val="2"/>
            <w:shd w:val="clear" w:color="auto" w:fill="5E2028"/>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rPr>
            </w:pPr>
            <w:r w:rsidRPr="009F7CAA">
              <w:rPr>
                <w:sz w:val="24"/>
                <w:szCs w:val="24"/>
                <w:lang w:val="en-US"/>
              </w:rPr>
              <w:t>RAL</w:t>
            </w:r>
            <w:r w:rsidRPr="009F7CAA">
              <w:rPr>
                <w:sz w:val="24"/>
                <w:szCs w:val="24"/>
                <w:lang w:val="ru-RU"/>
              </w:rPr>
              <w:t xml:space="preserve"> 3009</w:t>
            </w:r>
          </w:p>
        </w:tc>
        <w:tc>
          <w:tcPr>
            <w:tcW w:w="2688" w:type="dxa"/>
            <w:gridSpan w:val="2"/>
            <w:shd w:val="clear" w:color="auto" w:fill="703731"/>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rPr>
            </w:pPr>
            <w:r w:rsidRPr="009F7CAA">
              <w:rPr>
                <w:sz w:val="24"/>
                <w:szCs w:val="24"/>
                <w:lang w:val="en-US"/>
              </w:rPr>
              <w:t>RAL</w:t>
            </w:r>
            <w:r w:rsidRPr="009F7CAA">
              <w:rPr>
                <w:sz w:val="24"/>
                <w:szCs w:val="24"/>
                <w:lang w:val="ru-RU"/>
              </w:rPr>
              <w:t xml:space="preserve"> 6002</w:t>
            </w:r>
          </w:p>
        </w:tc>
        <w:tc>
          <w:tcPr>
            <w:tcW w:w="2688" w:type="dxa"/>
            <w:gridSpan w:val="2"/>
            <w:shd w:val="clear" w:color="auto" w:fill="276235"/>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rPr>
            </w:pPr>
            <w:r w:rsidRPr="009F7CAA">
              <w:rPr>
                <w:sz w:val="24"/>
                <w:szCs w:val="24"/>
                <w:lang w:val="en-US"/>
              </w:rPr>
              <w:t>RAL</w:t>
            </w:r>
            <w:r w:rsidRPr="009F7CAA">
              <w:rPr>
                <w:sz w:val="24"/>
                <w:szCs w:val="24"/>
                <w:lang w:val="ru-RU"/>
              </w:rPr>
              <w:t xml:space="preserve"> 6005</w:t>
            </w:r>
          </w:p>
        </w:tc>
        <w:tc>
          <w:tcPr>
            <w:tcW w:w="2688" w:type="dxa"/>
            <w:gridSpan w:val="2"/>
            <w:shd w:val="clear" w:color="auto" w:fill="0F4336"/>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rPr>
            </w:pPr>
            <w:r w:rsidRPr="009F7CAA">
              <w:rPr>
                <w:sz w:val="24"/>
                <w:szCs w:val="24"/>
                <w:lang w:val="en-US"/>
              </w:rPr>
              <w:t>RAL</w:t>
            </w:r>
            <w:r w:rsidRPr="009F7CAA">
              <w:rPr>
                <w:sz w:val="24"/>
                <w:szCs w:val="24"/>
                <w:lang w:val="ru-RU"/>
              </w:rPr>
              <w:t xml:space="preserve"> 7024</w:t>
            </w:r>
          </w:p>
        </w:tc>
        <w:tc>
          <w:tcPr>
            <w:tcW w:w="2688" w:type="dxa"/>
            <w:gridSpan w:val="2"/>
            <w:shd w:val="clear" w:color="auto" w:fill="474A50"/>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rPr>
            </w:pPr>
            <w:r w:rsidRPr="009F7CAA">
              <w:rPr>
                <w:sz w:val="24"/>
              </w:rPr>
              <w:t>RAL 8012</w:t>
            </w:r>
          </w:p>
        </w:tc>
        <w:tc>
          <w:tcPr>
            <w:tcW w:w="2688" w:type="dxa"/>
            <w:gridSpan w:val="2"/>
            <w:shd w:val="clear" w:color="auto" w:fill="673831"/>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ru-RU"/>
              </w:rPr>
            </w:pPr>
            <w:r w:rsidRPr="009F7CAA">
              <w:rPr>
                <w:sz w:val="24"/>
              </w:rPr>
              <w:t>RAL 8017</w:t>
            </w:r>
          </w:p>
        </w:tc>
        <w:tc>
          <w:tcPr>
            <w:tcW w:w="2688" w:type="dxa"/>
            <w:gridSpan w:val="2"/>
            <w:shd w:val="clear" w:color="auto" w:fill="44322D"/>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5375" w:type="dxa"/>
            <w:gridSpan w:val="4"/>
          </w:tcPr>
          <w:p w:rsidR="00F740CB" w:rsidRPr="009F7CAA" w:rsidRDefault="00F740CB" w:rsidP="009F7CAA">
            <w:pPr>
              <w:ind w:firstLine="599"/>
              <w:contextualSpacing/>
              <w:rPr>
                <w:sz w:val="24"/>
              </w:rPr>
            </w:pPr>
            <w:r w:rsidRPr="009F7CAA">
              <w:rPr>
                <w:sz w:val="24"/>
              </w:rPr>
              <w:t xml:space="preserve">Б) </w:t>
            </w:r>
            <w:r w:rsidRPr="009F7CAA">
              <w:rPr>
                <w:i/>
                <w:sz w:val="24"/>
              </w:rPr>
              <w:t>Наружные ограждающие конструкции</w:t>
            </w:r>
            <w:r w:rsidRPr="009F7CAA">
              <w:rPr>
                <w:sz w:val="24"/>
              </w:rPr>
              <w:t>:</w:t>
            </w: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rPr>
            </w:pPr>
            <w:r w:rsidRPr="009F7CAA">
              <w:rPr>
                <w:sz w:val="24"/>
              </w:rPr>
              <w:t>RAL 8012</w:t>
            </w:r>
          </w:p>
        </w:tc>
        <w:tc>
          <w:tcPr>
            <w:tcW w:w="2688" w:type="dxa"/>
            <w:gridSpan w:val="2"/>
            <w:shd w:val="clear" w:color="auto" w:fill="673831"/>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ru-RU"/>
              </w:rPr>
            </w:pPr>
            <w:r w:rsidRPr="009F7CAA">
              <w:rPr>
                <w:sz w:val="24"/>
              </w:rPr>
              <w:t>RAL 8017</w:t>
            </w:r>
          </w:p>
        </w:tc>
        <w:tc>
          <w:tcPr>
            <w:tcW w:w="2688" w:type="dxa"/>
            <w:gridSpan w:val="2"/>
            <w:shd w:val="clear" w:color="auto" w:fill="44322D"/>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5375" w:type="dxa"/>
            <w:gridSpan w:val="4"/>
          </w:tcPr>
          <w:p w:rsidR="00F740CB" w:rsidRPr="009F7CAA" w:rsidRDefault="00F740CB" w:rsidP="009F7CAA">
            <w:pPr>
              <w:ind w:firstLine="599"/>
              <w:contextualSpacing/>
              <w:rPr>
                <w:sz w:val="24"/>
              </w:rPr>
            </w:pPr>
            <w:r w:rsidRPr="009F7CAA">
              <w:rPr>
                <w:sz w:val="24"/>
              </w:rPr>
              <w:t xml:space="preserve">В) </w:t>
            </w:r>
            <w:r w:rsidRPr="009F7CAA">
              <w:rPr>
                <w:i/>
                <w:sz w:val="24"/>
              </w:rPr>
              <w:t>Ограждения</w:t>
            </w:r>
            <w:r w:rsidRPr="009F7CAA">
              <w:rPr>
                <w:sz w:val="24"/>
              </w:rPr>
              <w:t>:</w:t>
            </w: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F740CB" w:rsidRPr="009F7CAA" w:rsidRDefault="00F740CB" w:rsidP="009F7CAA">
            <w:pPr>
              <w:ind w:firstLine="599"/>
              <w:contextualSpacing/>
              <w:rPr>
                <w:sz w:val="24"/>
                <w:szCs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rPr>
            </w:pPr>
            <w:r w:rsidRPr="009F7CAA">
              <w:rPr>
                <w:sz w:val="24"/>
              </w:rPr>
              <w:t>RAL 8011</w:t>
            </w:r>
          </w:p>
        </w:tc>
        <w:tc>
          <w:tcPr>
            <w:tcW w:w="2688" w:type="dxa"/>
            <w:gridSpan w:val="2"/>
            <w:shd w:val="clear" w:color="auto" w:fill="5A3A29"/>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rPr>
            </w:pPr>
            <w:r w:rsidRPr="009F7CAA">
              <w:rPr>
                <w:sz w:val="24"/>
              </w:rPr>
              <w:t>RAL 8012</w:t>
            </w:r>
          </w:p>
        </w:tc>
        <w:tc>
          <w:tcPr>
            <w:tcW w:w="2688" w:type="dxa"/>
            <w:gridSpan w:val="2"/>
            <w:shd w:val="clear" w:color="auto" w:fill="673831"/>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rPr>
            </w:pPr>
            <w:r w:rsidRPr="009F7CAA">
              <w:rPr>
                <w:sz w:val="24"/>
              </w:rPr>
              <w:t>RAL 8016</w:t>
            </w:r>
          </w:p>
        </w:tc>
        <w:tc>
          <w:tcPr>
            <w:tcW w:w="2688" w:type="dxa"/>
            <w:gridSpan w:val="2"/>
            <w:shd w:val="clear" w:color="auto" w:fill="4C2F26"/>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rPr>
            </w:pPr>
            <w:r w:rsidRPr="009F7CAA">
              <w:rPr>
                <w:sz w:val="24"/>
              </w:rPr>
              <w:t>RAL 8017</w:t>
            </w:r>
          </w:p>
        </w:tc>
        <w:tc>
          <w:tcPr>
            <w:tcW w:w="2688" w:type="dxa"/>
            <w:gridSpan w:val="2"/>
            <w:shd w:val="clear" w:color="auto" w:fill="44322D"/>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2687" w:type="dxa"/>
            <w:gridSpan w:val="2"/>
          </w:tcPr>
          <w:p w:rsidR="00F740CB" w:rsidRPr="009F7CAA" w:rsidRDefault="00F740CB" w:rsidP="009F7CAA">
            <w:pPr>
              <w:ind w:firstLine="599"/>
              <w:contextualSpacing/>
              <w:rPr>
                <w:sz w:val="24"/>
              </w:rPr>
            </w:pPr>
            <w:r w:rsidRPr="009F7CAA">
              <w:rPr>
                <w:sz w:val="24"/>
              </w:rPr>
              <w:t>RAL 8028</w:t>
            </w:r>
          </w:p>
        </w:tc>
        <w:tc>
          <w:tcPr>
            <w:tcW w:w="2688" w:type="dxa"/>
            <w:gridSpan w:val="2"/>
            <w:shd w:val="clear" w:color="auto" w:fill="4E3B2B"/>
          </w:tcPr>
          <w:p w:rsidR="00F740CB" w:rsidRPr="009F7CAA" w:rsidRDefault="00F740CB" w:rsidP="009F7CAA">
            <w:pPr>
              <w:ind w:firstLine="599"/>
              <w:contextualSpacing/>
              <w:rPr>
                <w:sz w:val="24"/>
              </w:rPr>
            </w:pPr>
          </w:p>
        </w:tc>
      </w:tr>
      <w:tr w:rsidR="00F740CB" w:rsidRPr="009F7CAA" w:rsidTr="00664321">
        <w:trPr>
          <w:trHeight w:val="283"/>
        </w:trPr>
        <w:tc>
          <w:tcPr>
            <w:tcW w:w="4815" w:type="dxa"/>
            <w:vMerge/>
          </w:tcPr>
          <w:p w:rsidR="00F740CB" w:rsidRPr="009F7CAA" w:rsidRDefault="00F740CB" w:rsidP="009F7CAA">
            <w:pPr>
              <w:ind w:firstLine="170"/>
              <w:rPr>
                <w:sz w:val="24"/>
              </w:rPr>
            </w:pPr>
          </w:p>
        </w:tc>
        <w:tc>
          <w:tcPr>
            <w:tcW w:w="5375" w:type="dxa"/>
            <w:gridSpan w:val="4"/>
          </w:tcPr>
          <w:p w:rsidR="00F740CB" w:rsidRPr="009F7CAA" w:rsidRDefault="00F740CB" w:rsidP="009F7CAA">
            <w:pPr>
              <w:ind w:firstLine="599"/>
              <w:contextualSpacing/>
              <w:rPr>
                <w:sz w:val="24"/>
              </w:rPr>
            </w:pPr>
            <w:r w:rsidRPr="009F7CAA">
              <w:rPr>
                <w:sz w:val="24"/>
              </w:rPr>
              <w:t xml:space="preserve">Г) </w:t>
            </w:r>
            <w:r w:rsidRPr="009F7CAA">
              <w:rPr>
                <w:i/>
                <w:sz w:val="24"/>
              </w:rPr>
              <w:t>Инженерное и техническое оборудование</w:t>
            </w:r>
            <w:r w:rsidRPr="009F7CAA">
              <w:rPr>
                <w:sz w:val="24"/>
              </w:rPr>
              <w:t>: в цвет кровли  или фасада объекта капитального строительства.</w:t>
            </w:r>
          </w:p>
        </w:tc>
      </w:tr>
      <w:tr w:rsidR="00F740CB" w:rsidRPr="009F7CAA" w:rsidTr="00664321">
        <w:trPr>
          <w:trHeight w:val="546"/>
        </w:trPr>
        <w:tc>
          <w:tcPr>
            <w:tcW w:w="10190" w:type="dxa"/>
            <w:gridSpan w:val="5"/>
          </w:tcPr>
          <w:p w:rsidR="00F740CB" w:rsidRPr="009F7CAA" w:rsidRDefault="00F740CB" w:rsidP="009F7CAA">
            <w:pPr>
              <w:numPr>
                <w:ilvl w:val="0"/>
                <w:numId w:val="4"/>
              </w:numPr>
              <w:ind w:left="596"/>
              <w:contextualSpacing/>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F740CB" w:rsidRPr="009F7CAA" w:rsidTr="00664321">
        <w:trPr>
          <w:trHeight w:val="3760"/>
        </w:trPr>
        <w:tc>
          <w:tcPr>
            <w:tcW w:w="4877" w:type="dxa"/>
            <w:gridSpan w:val="2"/>
          </w:tcPr>
          <w:p w:rsidR="00F740CB" w:rsidRPr="009F7CAA" w:rsidRDefault="00F740CB" w:rsidP="009F7CAA">
            <w:pPr>
              <w:numPr>
                <w:ilvl w:val="1"/>
                <w:numId w:val="4"/>
              </w:numPr>
              <w:ind w:left="596"/>
              <w:contextualSpacing/>
              <w:rPr>
                <w:sz w:val="24"/>
              </w:rPr>
            </w:pPr>
            <w:r w:rsidRPr="009F7CAA">
              <w:rPr>
                <w:sz w:val="24"/>
              </w:rPr>
              <w:t>Перечень разрешенных отделочных материалов по элементам объекта капитального строительства</w:t>
            </w:r>
          </w:p>
        </w:tc>
        <w:tc>
          <w:tcPr>
            <w:tcW w:w="5313" w:type="dxa"/>
            <w:gridSpan w:val="3"/>
          </w:tcPr>
          <w:p w:rsidR="00F740CB" w:rsidRPr="009F7CAA" w:rsidRDefault="00F740CB" w:rsidP="009F7CAA">
            <w:pPr>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 кровельная сталь с соединением в «фальц»;</w:t>
            </w:r>
          </w:p>
          <w:p w:rsidR="00F740CB" w:rsidRPr="009F7CAA" w:rsidRDefault="00F740CB" w:rsidP="009F7CAA">
            <w:pPr>
              <w:rPr>
                <w:sz w:val="24"/>
              </w:rPr>
            </w:pPr>
            <w:r w:rsidRPr="009F7CAA">
              <w:rPr>
                <w:sz w:val="24"/>
              </w:rPr>
              <w:t xml:space="preserve">Б) </w:t>
            </w:r>
            <w:r w:rsidRPr="009F7CAA">
              <w:rPr>
                <w:i/>
                <w:sz w:val="24"/>
              </w:rPr>
              <w:t>Наружные ограждающие конструкции</w:t>
            </w:r>
            <w:r w:rsidRPr="009F7CAA">
              <w:rPr>
                <w:sz w:val="24"/>
              </w:rPr>
              <w:t>: древесина, неоштукатуренный керамический кирпич и (или) природный камень, штукатурка</w:t>
            </w:r>
            <w:r w:rsidRPr="009F7CAA">
              <w:rPr>
                <w:sz w:val="24"/>
                <w:vertAlign w:val="superscript"/>
              </w:rPr>
              <w:t>2</w:t>
            </w:r>
            <w:r w:rsidRPr="009F7CAA">
              <w:rPr>
                <w:sz w:val="24"/>
              </w:rPr>
              <w:t xml:space="preserve"> с последующей покраской;</w:t>
            </w:r>
          </w:p>
          <w:p w:rsidR="00F740CB" w:rsidRPr="009F7CAA" w:rsidRDefault="00F740CB" w:rsidP="009F7CAA">
            <w:pPr>
              <w:rPr>
                <w:sz w:val="24"/>
              </w:rPr>
            </w:pPr>
            <w:r w:rsidRPr="009F7CAA">
              <w:rPr>
                <w:sz w:val="24"/>
              </w:rPr>
              <w:t xml:space="preserve">В) </w:t>
            </w:r>
            <w:r w:rsidRPr="009F7CAA">
              <w:rPr>
                <w:i/>
                <w:sz w:val="24"/>
              </w:rPr>
              <w:t>Заполнение оконных и дверных проемов</w:t>
            </w:r>
            <w:r w:rsidRPr="009F7CAA">
              <w:rPr>
                <w:sz w:val="24"/>
                <w:vertAlign w:val="superscript"/>
              </w:rPr>
              <w:t>3</w:t>
            </w:r>
            <w:r w:rsidRPr="009F7CAA">
              <w:rPr>
                <w:sz w:val="24"/>
              </w:rPr>
              <w:t>: светопрозрачным стеклом с деревянной или имитирующей дерево рамой;</w:t>
            </w:r>
          </w:p>
          <w:p w:rsidR="00F740CB" w:rsidRPr="009F7CAA" w:rsidRDefault="00F740CB" w:rsidP="009F7CAA">
            <w:pPr>
              <w:rPr>
                <w:sz w:val="24"/>
              </w:rPr>
            </w:pPr>
            <w:r w:rsidRPr="009F7CAA">
              <w:rPr>
                <w:sz w:val="24"/>
              </w:rPr>
              <w:t xml:space="preserve">Г) </w:t>
            </w:r>
            <w:r w:rsidRPr="009F7CAA">
              <w:rPr>
                <w:i/>
                <w:sz w:val="24"/>
              </w:rPr>
              <w:t>Ограждения</w:t>
            </w:r>
            <w:r w:rsidRPr="009F7CAA">
              <w:rPr>
                <w:sz w:val="24"/>
              </w:rPr>
              <w:t>: дерево, металл, неоштукатуренный керамический кирпич и (или) природный камень или штукатурки с последующей покраской.</w:t>
            </w:r>
          </w:p>
        </w:tc>
      </w:tr>
      <w:tr w:rsidR="00F740CB" w:rsidRPr="009F7CAA" w:rsidTr="00664321">
        <w:trPr>
          <w:trHeight w:val="283"/>
        </w:trPr>
        <w:tc>
          <w:tcPr>
            <w:tcW w:w="4877" w:type="dxa"/>
            <w:gridSpan w:val="2"/>
          </w:tcPr>
          <w:p w:rsidR="00F740CB" w:rsidRPr="009F7CAA" w:rsidRDefault="00F740CB" w:rsidP="009F7CAA">
            <w:pPr>
              <w:rPr>
                <w:sz w:val="24"/>
              </w:rPr>
            </w:pPr>
          </w:p>
        </w:tc>
        <w:tc>
          <w:tcPr>
            <w:tcW w:w="2728" w:type="dxa"/>
            <w:gridSpan w:val="2"/>
          </w:tcPr>
          <w:p w:rsidR="00F740CB" w:rsidRPr="009F7CAA" w:rsidRDefault="00F740CB" w:rsidP="009F7CAA">
            <w:pPr>
              <w:ind w:firstLine="0"/>
              <w:jc w:val="center"/>
              <w:rPr>
                <w:sz w:val="24"/>
              </w:rPr>
            </w:pPr>
            <w:r w:rsidRPr="009F7CAA">
              <w:rPr>
                <w:sz w:val="24"/>
              </w:rPr>
              <w:t>Минимальный</w:t>
            </w:r>
          </w:p>
        </w:tc>
        <w:tc>
          <w:tcPr>
            <w:tcW w:w="2585" w:type="dxa"/>
          </w:tcPr>
          <w:p w:rsidR="00F740CB" w:rsidRPr="009F7CAA" w:rsidRDefault="00F740CB" w:rsidP="009F7CAA">
            <w:pPr>
              <w:ind w:firstLine="0"/>
              <w:jc w:val="center"/>
              <w:rPr>
                <w:sz w:val="24"/>
              </w:rPr>
            </w:pPr>
            <w:r w:rsidRPr="009F7CAA">
              <w:rPr>
                <w:sz w:val="24"/>
              </w:rPr>
              <w:t>Максимальный</w:t>
            </w:r>
          </w:p>
        </w:tc>
      </w:tr>
      <w:tr w:rsidR="00F740CB" w:rsidRPr="009F7CAA" w:rsidTr="00664321">
        <w:trPr>
          <w:trHeight w:val="546"/>
        </w:trPr>
        <w:tc>
          <w:tcPr>
            <w:tcW w:w="4877" w:type="dxa"/>
            <w:gridSpan w:val="2"/>
          </w:tcPr>
          <w:p w:rsidR="00F740CB" w:rsidRPr="009F7CAA" w:rsidRDefault="00F740CB" w:rsidP="009F7CAA">
            <w:pPr>
              <w:numPr>
                <w:ilvl w:val="1"/>
                <w:numId w:val="4"/>
              </w:numPr>
              <w:ind w:left="596"/>
              <w:contextualSpacing/>
              <w:rPr>
                <w:sz w:val="24"/>
              </w:rPr>
            </w:pPr>
            <w:r w:rsidRPr="009F7CAA">
              <w:rPr>
                <w:sz w:val="24"/>
              </w:rPr>
              <w:t xml:space="preserve">Процент светопропускаемости в светопрозрачных материалах (%) </w:t>
            </w:r>
          </w:p>
        </w:tc>
        <w:tc>
          <w:tcPr>
            <w:tcW w:w="2728" w:type="dxa"/>
            <w:gridSpan w:val="2"/>
          </w:tcPr>
          <w:p w:rsidR="00F740CB" w:rsidRPr="009F7CAA" w:rsidRDefault="00F740CB" w:rsidP="009F7CAA">
            <w:pPr>
              <w:ind w:firstLine="0"/>
              <w:jc w:val="center"/>
              <w:rPr>
                <w:sz w:val="24"/>
              </w:rPr>
            </w:pPr>
            <w:r w:rsidRPr="009F7CAA">
              <w:rPr>
                <w:sz w:val="24"/>
              </w:rPr>
              <w:t>100</w:t>
            </w:r>
          </w:p>
        </w:tc>
        <w:tc>
          <w:tcPr>
            <w:tcW w:w="2585" w:type="dxa"/>
          </w:tcPr>
          <w:p w:rsidR="00F740CB" w:rsidRPr="009F7CAA" w:rsidRDefault="00F740CB" w:rsidP="009F7CAA">
            <w:pPr>
              <w:ind w:firstLine="0"/>
              <w:jc w:val="center"/>
              <w:rPr>
                <w:sz w:val="24"/>
              </w:rPr>
            </w:pPr>
            <w:r w:rsidRPr="009F7CAA">
              <w:rPr>
                <w:sz w:val="24"/>
              </w:rPr>
              <w:t>100</w:t>
            </w:r>
          </w:p>
        </w:tc>
      </w:tr>
      <w:tr w:rsidR="00F740CB" w:rsidRPr="009F7CAA" w:rsidTr="00664321">
        <w:trPr>
          <w:trHeight w:val="546"/>
        </w:trPr>
        <w:tc>
          <w:tcPr>
            <w:tcW w:w="10190" w:type="dxa"/>
            <w:gridSpan w:val="5"/>
          </w:tcPr>
          <w:p w:rsidR="00F740CB" w:rsidRPr="009F7CAA" w:rsidRDefault="00F740CB" w:rsidP="009F7CAA">
            <w:pPr>
              <w:numPr>
                <w:ilvl w:val="0"/>
                <w:numId w:val="4"/>
              </w:numPr>
              <w:ind w:left="596"/>
              <w:contextualSpacing/>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F740CB" w:rsidRPr="009F7CAA" w:rsidTr="00664321">
        <w:trPr>
          <w:trHeight w:val="263"/>
        </w:trPr>
        <w:tc>
          <w:tcPr>
            <w:tcW w:w="4877" w:type="dxa"/>
            <w:gridSpan w:val="2"/>
          </w:tcPr>
          <w:p w:rsidR="00F740CB" w:rsidRPr="009F7CAA" w:rsidRDefault="00F740CB" w:rsidP="009F7CAA">
            <w:pPr>
              <w:rPr>
                <w:sz w:val="24"/>
              </w:rPr>
            </w:pPr>
          </w:p>
        </w:tc>
        <w:tc>
          <w:tcPr>
            <w:tcW w:w="2728" w:type="dxa"/>
            <w:gridSpan w:val="2"/>
          </w:tcPr>
          <w:p w:rsidR="00F740CB" w:rsidRPr="009F7CAA" w:rsidRDefault="00F740CB" w:rsidP="009F7CAA">
            <w:pPr>
              <w:ind w:firstLine="0"/>
              <w:jc w:val="center"/>
              <w:rPr>
                <w:sz w:val="24"/>
              </w:rPr>
            </w:pPr>
            <w:r w:rsidRPr="009F7CAA">
              <w:rPr>
                <w:sz w:val="24"/>
              </w:rPr>
              <w:t>Минимальный</w:t>
            </w:r>
          </w:p>
        </w:tc>
        <w:tc>
          <w:tcPr>
            <w:tcW w:w="2585" w:type="dxa"/>
          </w:tcPr>
          <w:p w:rsidR="00F740CB" w:rsidRPr="009F7CAA" w:rsidRDefault="00F740CB" w:rsidP="009F7CAA">
            <w:pPr>
              <w:ind w:firstLine="0"/>
              <w:jc w:val="center"/>
              <w:rPr>
                <w:sz w:val="24"/>
              </w:rPr>
            </w:pPr>
            <w:r w:rsidRPr="009F7CAA">
              <w:rPr>
                <w:sz w:val="24"/>
              </w:rPr>
              <w:t>Максимальный</w:t>
            </w:r>
          </w:p>
        </w:tc>
      </w:tr>
      <w:tr w:rsidR="00F740CB" w:rsidRPr="009F7CAA" w:rsidTr="00664321">
        <w:trPr>
          <w:trHeight w:val="829"/>
        </w:trPr>
        <w:tc>
          <w:tcPr>
            <w:tcW w:w="4877" w:type="dxa"/>
            <w:gridSpan w:val="2"/>
          </w:tcPr>
          <w:p w:rsidR="00F740CB" w:rsidRPr="009F7CAA" w:rsidRDefault="00F740CB" w:rsidP="009F7CAA">
            <w:pPr>
              <w:numPr>
                <w:ilvl w:val="1"/>
                <w:numId w:val="4"/>
              </w:numPr>
              <w:ind w:left="596"/>
              <w:contextualSpacing/>
              <w:rPr>
                <w:sz w:val="24"/>
              </w:rPr>
            </w:pPr>
            <w:r w:rsidRPr="009F7CAA">
              <w:rPr>
                <w:sz w:val="24"/>
              </w:rPr>
              <w:t>Высота размещения технического и инженерного оборудования от уровня земли (м)</w:t>
            </w:r>
          </w:p>
        </w:tc>
        <w:tc>
          <w:tcPr>
            <w:tcW w:w="2728" w:type="dxa"/>
            <w:gridSpan w:val="2"/>
          </w:tcPr>
          <w:p w:rsidR="00F740CB" w:rsidRPr="009F7CAA" w:rsidRDefault="00F740CB" w:rsidP="009F7CAA">
            <w:pPr>
              <w:ind w:firstLine="0"/>
              <w:jc w:val="center"/>
              <w:rPr>
                <w:sz w:val="24"/>
              </w:rPr>
            </w:pPr>
            <w:r w:rsidRPr="009F7CAA">
              <w:rPr>
                <w:sz w:val="24"/>
              </w:rPr>
              <w:t>2,5</w:t>
            </w:r>
          </w:p>
        </w:tc>
        <w:tc>
          <w:tcPr>
            <w:tcW w:w="2585" w:type="dxa"/>
          </w:tcPr>
          <w:p w:rsidR="00F740CB" w:rsidRPr="009F7CAA" w:rsidRDefault="00F740CB" w:rsidP="009F7CAA">
            <w:pPr>
              <w:ind w:firstLine="0"/>
              <w:jc w:val="center"/>
              <w:rPr>
                <w:sz w:val="24"/>
              </w:rPr>
            </w:pPr>
            <w:r w:rsidRPr="009F7CAA">
              <w:rPr>
                <w:sz w:val="24"/>
              </w:rPr>
              <w:t>н.у.</w:t>
            </w:r>
          </w:p>
        </w:tc>
      </w:tr>
      <w:tr w:rsidR="00F740CB" w:rsidRPr="009F7CAA" w:rsidTr="00664321">
        <w:trPr>
          <w:trHeight w:val="546"/>
        </w:trPr>
        <w:tc>
          <w:tcPr>
            <w:tcW w:w="4877" w:type="dxa"/>
            <w:gridSpan w:val="2"/>
          </w:tcPr>
          <w:p w:rsidR="00F740CB" w:rsidRPr="009F7CAA" w:rsidRDefault="00F740CB" w:rsidP="009F7CAA">
            <w:pPr>
              <w:numPr>
                <w:ilvl w:val="1"/>
                <w:numId w:val="4"/>
              </w:numPr>
              <w:ind w:left="596"/>
              <w:contextualSpacing/>
              <w:rPr>
                <w:sz w:val="24"/>
              </w:rPr>
            </w:pPr>
            <w:r w:rsidRPr="009F7CAA">
              <w:rPr>
                <w:sz w:val="24"/>
              </w:rPr>
              <w:t>Выступ технического и инженерного оборудования от плоскости фасада (м)</w:t>
            </w:r>
          </w:p>
        </w:tc>
        <w:tc>
          <w:tcPr>
            <w:tcW w:w="2728" w:type="dxa"/>
            <w:gridSpan w:val="2"/>
          </w:tcPr>
          <w:p w:rsidR="00F740CB" w:rsidRPr="009F7CAA" w:rsidRDefault="00F740CB" w:rsidP="009F7CAA">
            <w:pPr>
              <w:ind w:firstLine="0"/>
              <w:jc w:val="center"/>
              <w:rPr>
                <w:sz w:val="24"/>
              </w:rPr>
            </w:pPr>
            <w:r w:rsidRPr="009F7CAA">
              <w:rPr>
                <w:sz w:val="24"/>
              </w:rPr>
              <w:t>н.у.</w:t>
            </w:r>
          </w:p>
        </w:tc>
        <w:tc>
          <w:tcPr>
            <w:tcW w:w="2585" w:type="dxa"/>
          </w:tcPr>
          <w:p w:rsidR="00F740CB" w:rsidRPr="009F7CAA" w:rsidRDefault="00F740CB" w:rsidP="009F7CAA">
            <w:pPr>
              <w:ind w:firstLine="0"/>
              <w:jc w:val="center"/>
              <w:rPr>
                <w:sz w:val="24"/>
              </w:rPr>
            </w:pPr>
            <w:r w:rsidRPr="009F7CAA">
              <w:rPr>
                <w:sz w:val="24"/>
              </w:rPr>
              <w:t>0,5</w:t>
            </w:r>
          </w:p>
        </w:tc>
      </w:tr>
      <w:tr w:rsidR="00F740CB" w:rsidRPr="009F7CAA" w:rsidTr="00664321">
        <w:trPr>
          <w:trHeight w:val="546"/>
        </w:trPr>
        <w:tc>
          <w:tcPr>
            <w:tcW w:w="4877" w:type="dxa"/>
            <w:gridSpan w:val="2"/>
          </w:tcPr>
          <w:p w:rsidR="00F740CB" w:rsidRPr="009F7CAA" w:rsidRDefault="00F740CB" w:rsidP="009F7CAA">
            <w:pPr>
              <w:numPr>
                <w:ilvl w:val="1"/>
                <w:numId w:val="4"/>
              </w:numPr>
              <w:ind w:left="595"/>
              <w:contextualSpacing/>
              <w:rPr>
                <w:sz w:val="24"/>
              </w:rPr>
            </w:pPr>
            <w:r w:rsidRPr="009F7CAA">
              <w:rPr>
                <w:sz w:val="24"/>
              </w:rPr>
              <w:lastRenderedPageBreak/>
              <w:t>Места допустимого размещения инженерного и технического оборудования (кондиционеров, антенн, иного инженерного и технического оборудования)</w:t>
            </w:r>
          </w:p>
        </w:tc>
        <w:tc>
          <w:tcPr>
            <w:tcW w:w="5313" w:type="dxa"/>
            <w:gridSpan w:val="3"/>
          </w:tcPr>
          <w:p w:rsidR="00F740CB" w:rsidRPr="009F7CAA" w:rsidRDefault="00F740CB" w:rsidP="009F7CAA">
            <w:pPr>
              <w:ind w:firstLine="538"/>
              <w:jc w:val="left"/>
              <w:rPr>
                <w:sz w:val="24"/>
              </w:rPr>
            </w:pPr>
            <w:r w:rsidRPr="009F7CAA">
              <w:rPr>
                <w:sz w:val="24"/>
              </w:rPr>
              <w:t>- фасады, не просматриваемые с территорий общего пользования;</w:t>
            </w:r>
          </w:p>
          <w:p w:rsidR="00F740CB" w:rsidRPr="009F7CAA" w:rsidRDefault="00F740CB" w:rsidP="009F7CAA">
            <w:pPr>
              <w:ind w:firstLine="538"/>
              <w:jc w:val="left"/>
              <w:rPr>
                <w:sz w:val="24"/>
              </w:rPr>
            </w:pPr>
            <w:r w:rsidRPr="009F7CAA">
              <w:rPr>
                <w:sz w:val="24"/>
              </w:rPr>
              <w:t>- на земле.</w:t>
            </w:r>
          </w:p>
        </w:tc>
      </w:tr>
      <w:tr w:rsidR="00F740CB" w:rsidRPr="009F7CAA" w:rsidTr="00664321">
        <w:trPr>
          <w:trHeight w:val="1129"/>
        </w:trPr>
        <w:tc>
          <w:tcPr>
            <w:tcW w:w="4877" w:type="dxa"/>
            <w:gridSpan w:val="2"/>
          </w:tcPr>
          <w:p w:rsidR="00F740CB" w:rsidRPr="009F7CAA" w:rsidRDefault="00F740CB" w:rsidP="009F7CAA">
            <w:pPr>
              <w:numPr>
                <w:ilvl w:val="1"/>
                <w:numId w:val="4"/>
              </w:numPr>
              <w:ind w:left="596"/>
              <w:contextualSpacing/>
              <w:rPr>
                <w:sz w:val="24"/>
              </w:rPr>
            </w:pPr>
            <w:r w:rsidRPr="009F7CAA">
              <w:rPr>
                <w:sz w:val="24"/>
              </w:rPr>
              <w:t>Виды размещения технического и инженерного оборудования на фасаде</w:t>
            </w:r>
          </w:p>
        </w:tc>
        <w:tc>
          <w:tcPr>
            <w:tcW w:w="5313" w:type="dxa"/>
            <w:gridSpan w:val="3"/>
          </w:tcPr>
          <w:p w:rsidR="00F740CB" w:rsidRPr="009F7CAA" w:rsidRDefault="00F740CB" w:rsidP="009F7CAA">
            <w:pPr>
              <w:rPr>
                <w:sz w:val="24"/>
              </w:rPr>
            </w:pPr>
            <w:r w:rsidRPr="009F7CAA">
              <w:rPr>
                <w:sz w:val="24"/>
              </w:rPr>
              <w:t>- скрытый монтаж;</w:t>
            </w:r>
          </w:p>
          <w:p w:rsidR="00F740CB" w:rsidRPr="009F7CAA" w:rsidRDefault="00F740CB" w:rsidP="009F7CAA">
            <w:pPr>
              <w:rPr>
                <w:sz w:val="24"/>
              </w:rPr>
            </w:pPr>
            <w:r w:rsidRPr="009F7CAA">
              <w:rPr>
                <w:sz w:val="24"/>
              </w:rPr>
              <w:t>- при помощи маскирующих ограждений (перфорированные металлические листы, жалюзи, корзины);</w:t>
            </w:r>
          </w:p>
          <w:p w:rsidR="00F740CB" w:rsidRPr="009F7CAA" w:rsidRDefault="00F740CB" w:rsidP="009F7CAA">
            <w:pPr>
              <w:rPr>
                <w:sz w:val="24"/>
              </w:rPr>
            </w:pPr>
            <w:r w:rsidRPr="009F7CAA">
              <w:rPr>
                <w:sz w:val="24"/>
              </w:rPr>
              <w:t>- организованный водосток конденсата кондиционеров.</w:t>
            </w:r>
          </w:p>
        </w:tc>
      </w:tr>
      <w:tr w:rsidR="00F740CB" w:rsidRPr="009F7CAA" w:rsidTr="00664321">
        <w:trPr>
          <w:trHeight w:val="305"/>
        </w:trPr>
        <w:tc>
          <w:tcPr>
            <w:tcW w:w="10190" w:type="dxa"/>
            <w:gridSpan w:val="5"/>
          </w:tcPr>
          <w:p w:rsidR="00F740CB" w:rsidRPr="009F7CAA" w:rsidRDefault="00F740CB" w:rsidP="009F7CAA">
            <w:pPr>
              <w:numPr>
                <w:ilvl w:val="0"/>
                <w:numId w:val="4"/>
              </w:numPr>
              <w:ind w:left="596"/>
              <w:contextualSpacing/>
              <w:rPr>
                <w:b/>
                <w:sz w:val="24"/>
              </w:rPr>
            </w:pPr>
            <w:r w:rsidRPr="009F7CAA">
              <w:rPr>
                <w:b/>
                <w:sz w:val="24"/>
              </w:rPr>
              <w:t>Требования к подсветке фасадов объектов капитального строительства</w:t>
            </w:r>
            <w:r w:rsidRPr="009F7CAA">
              <w:rPr>
                <w:b/>
                <w:sz w:val="24"/>
                <w:vertAlign w:val="superscript"/>
              </w:rPr>
              <w:t>4</w:t>
            </w:r>
          </w:p>
        </w:tc>
      </w:tr>
      <w:tr w:rsidR="00F740CB" w:rsidRPr="009F7CAA" w:rsidTr="00664321">
        <w:trPr>
          <w:trHeight w:val="282"/>
        </w:trPr>
        <w:tc>
          <w:tcPr>
            <w:tcW w:w="4877" w:type="dxa"/>
            <w:gridSpan w:val="2"/>
          </w:tcPr>
          <w:p w:rsidR="00F740CB" w:rsidRPr="009F7CAA" w:rsidRDefault="00F740CB" w:rsidP="009F7CAA">
            <w:pPr>
              <w:rPr>
                <w:sz w:val="24"/>
              </w:rPr>
            </w:pPr>
          </w:p>
        </w:tc>
        <w:tc>
          <w:tcPr>
            <w:tcW w:w="2728" w:type="dxa"/>
            <w:gridSpan w:val="2"/>
          </w:tcPr>
          <w:p w:rsidR="00F740CB" w:rsidRPr="009F7CAA" w:rsidRDefault="00F740CB" w:rsidP="009F7CAA">
            <w:pPr>
              <w:ind w:firstLine="0"/>
              <w:jc w:val="center"/>
              <w:rPr>
                <w:sz w:val="24"/>
              </w:rPr>
            </w:pPr>
            <w:r w:rsidRPr="009F7CAA">
              <w:rPr>
                <w:sz w:val="24"/>
                <w:szCs w:val="24"/>
              </w:rPr>
              <w:t>Минимальный</w:t>
            </w:r>
          </w:p>
        </w:tc>
        <w:tc>
          <w:tcPr>
            <w:tcW w:w="2585" w:type="dxa"/>
          </w:tcPr>
          <w:p w:rsidR="00F740CB" w:rsidRPr="009F7CAA" w:rsidRDefault="00F740CB" w:rsidP="009F7CAA">
            <w:pPr>
              <w:ind w:firstLine="0"/>
              <w:jc w:val="center"/>
              <w:rPr>
                <w:sz w:val="24"/>
              </w:rPr>
            </w:pPr>
            <w:r w:rsidRPr="009F7CAA">
              <w:rPr>
                <w:sz w:val="24"/>
                <w:szCs w:val="24"/>
              </w:rPr>
              <w:t>Максимальный</w:t>
            </w:r>
          </w:p>
        </w:tc>
      </w:tr>
      <w:tr w:rsidR="00F740CB" w:rsidRPr="009F7CAA" w:rsidTr="00664321">
        <w:trPr>
          <w:trHeight w:val="282"/>
        </w:trPr>
        <w:tc>
          <w:tcPr>
            <w:tcW w:w="4877" w:type="dxa"/>
            <w:gridSpan w:val="2"/>
          </w:tcPr>
          <w:p w:rsidR="00F740CB" w:rsidRPr="009F7CAA" w:rsidRDefault="00F740CB" w:rsidP="009F7CAA">
            <w:pPr>
              <w:numPr>
                <w:ilvl w:val="1"/>
                <w:numId w:val="4"/>
              </w:numPr>
              <w:ind w:left="596"/>
              <w:contextualSpacing/>
              <w:rPr>
                <w:sz w:val="24"/>
              </w:rPr>
            </w:pPr>
            <w:r w:rsidRPr="009F7CAA">
              <w:rPr>
                <w:sz w:val="24"/>
                <w:szCs w:val="24"/>
              </w:rPr>
              <w:t>Цветовая температура (Кельвин)</w:t>
            </w:r>
          </w:p>
        </w:tc>
        <w:tc>
          <w:tcPr>
            <w:tcW w:w="2728" w:type="dxa"/>
            <w:gridSpan w:val="2"/>
          </w:tcPr>
          <w:p w:rsidR="00F740CB" w:rsidRPr="009F7CAA" w:rsidRDefault="00F740CB" w:rsidP="009F7CAA">
            <w:pPr>
              <w:ind w:firstLine="0"/>
              <w:jc w:val="center"/>
              <w:rPr>
                <w:sz w:val="24"/>
              </w:rPr>
            </w:pPr>
            <w:r w:rsidRPr="009F7CAA">
              <w:rPr>
                <w:sz w:val="24"/>
                <w:szCs w:val="24"/>
              </w:rPr>
              <w:t>2200</w:t>
            </w:r>
          </w:p>
        </w:tc>
        <w:tc>
          <w:tcPr>
            <w:tcW w:w="2585" w:type="dxa"/>
          </w:tcPr>
          <w:p w:rsidR="00F740CB" w:rsidRPr="009F7CAA" w:rsidRDefault="00F740CB" w:rsidP="009F7CAA">
            <w:pPr>
              <w:ind w:firstLine="0"/>
              <w:jc w:val="center"/>
              <w:rPr>
                <w:sz w:val="24"/>
              </w:rPr>
            </w:pPr>
            <w:r w:rsidRPr="009F7CAA">
              <w:rPr>
                <w:sz w:val="24"/>
                <w:szCs w:val="24"/>
              </w:rPr>
              <w:t>4000</w:t>
            </w:r>
          </w:p>
        </w:tc>
      </w:tr>
      <w:tr w:rsidR="00F740CB" w:rsidRPr="009F7CAA" w:rsidTr="00664321">
        <w:trPr>
          <w:trHeight w:val="282"/>
        </w:trPr>
        <w:tc>
          <w:tcPr>
            <w:tcW w:w="4877" w:type="dxa"/>
            <w:gridSpan w:val="2"/>
          </w:tcPr>
          <w:p w:rsidR="00F740CB" w:rsidRPr="009F7CAA" w:rsidRDefault="00F740CB" w:rsidP="009F7CAA">
            <w:pPr>
              <w:numPr>
                <w:ilvl w:val="1"/>
                <w:numId w:val="4"/>
              </w:numPr>
              <w:ind w:left="596"/>
              <w:contextualSpacing/>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3"/>
          </w:tcPr>
          <w:p w:rsidR="00F740CB" w:rsidRPr="009F7CAA" w:rsidRDefault="00F740CB"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F740CB" w:rsidRPr="009F7CAA" w:rsidTr="00664321">
        <w:trPr>
          <w:trHeight w:val="282"/>
        </w:trPr>
        <w:tc>
          <w:tcPr>
            <w:tcW w:w="4877" w:type="dxa"/>
            <w:gridSpan w:val="2"/>
          </w:tcPr>
          <w:p w:rsidR="00F740CB" w:rsidRPr="009F7CAA" w:rsidRDefault="00F740CB" w:rsidP="009F7CAA">
            <w:pPr>
              <w:numPr>
                <w:ilvl w:val="1"/>
                <w:numId w:val="4"/>
              </w:numPr>
              <w:ind w:left="596"/>
              <w:contextualSpacing/>
              <w:rPr>
                <w:sz w:val="24"/>
                <w:szCs w:val="24"/>
              </w:rPr>
            </w:pPr>
            <w:r w:rsidRPr="009F7CAA">
              <w:rPr>
                <w:sz w:val="24"/>
                <w:szCs w:val="24"/>
              </w:rPr>
              <w:t>Виды архитектурной подсветки</w:t>
            </w:r>
          </w:p>
        </w:tc>
        <w:tc>
          <w:tcPr>
            <w:tcW w:w="5313" w:type="dxa"/>
            <w:gridSpan w:val="3"/>
          </w:tcPr>
          <w:p w:rsidR="00F740CB" w:rsidRPr="009F7CAA" w:rsidRDefault="00F740CB"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заливающее освещение с опор, заливающее освещение точечными светильниками;</w:t>
            </w:r>
          </w:p>
          <w:p w:rsidR="00F740CB" w:rsidRPr="009F7CAA" w:rsidRDefault="00F740CB"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F740CB" w:rsidRPr="009F7CAA" w:rsidRDefault="00F740CB"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F740CB" w:rsidRPr="009F7CAA" w:rsidRDefault="00F740CB"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F740CB" w:rsidRPr="009F7CAA" w:rsidTr="00664321">
        <w:trPr>
          <w:trHeight w:val="282"/>
        </w:trPr>
        <w:tc>
          <w:tcPr>
            <w:tcW w:w="4877" w:type="dxa"/>
            <w:gridSpan w:val="2"/>
          </w:tcPr>
          <w:p w:rsidR="00F740CB" w:rsidRPr="009F7CAA" w:rsidRDefault="00F740CB" w:rsidP="009F7CAA">
            <w:pPr>
              <w:numPr>
                <w:ilvl w:val="1"/>
                <w:numId w:val="4"/>
              </w:numPr>
              <w:ind w:left="596"/>
              <w:contextualSpacing/>
              <w:rPr>
                <w:sz w:val="24"/>
                <w:szCs w:val="24"/>
              </w:rPr>
            </w:pPr>
            <w:r w:rsidRPr="009F7CAA">
              <w:rPr>
                <w:sz w:val="24"/>
                <w:szCs w:val="24"/>
              </w:rPr>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3"/>
          </w:tcPr>
          <w:p w:rsidR="00F740CB" w:rsidRPr="009F7CAA" w:rsidRDefault="00F740CB" w:rsidP="009F7CAA">
            <w:pPr>
              <w:rPr>
                <w:sz w:val="24"/>
                <w:szCs w:val="24"/>
              </w:rPr>
            </w:pPr>
            <w:r w:rsidRPr="009F7CAA">
              <w:rPr>
                <w:sz w:val="24"/>
                <w:szCs w:val="24"/>
              </w:rPr>
              <w:t>Защитные аксессуары (антислепящие козырьки, сотовая решетка)</w:t>
            </w:r>
          </w:p>
        </w:tc>
      </w:tr>
      <w:tr w:rsidR="00F740CB" w:rsidRPr="009F7CAA" w:rsidTr="00664321">
        <w:trPr>
          <w:trHeight w:val="282"/>
        </w:trPr>
        <w:tc>
          <w:tcPr>
            <w:tcW w:w="4877" w:type="dxa"/>
            <w:gridSpan w:val="2"/>
          </w:tcPr>
          <w:p w:rsidR="00F740CB" w:rsidRPr="009F7CAA" w:rsidRDefault="00F740CB" w:rsidP="009F7CAA">
            <w:pPr>
              <w:numPr>
                <w:ilvl w:val="1"/>
                <w:numId w:val="4"/>
              </w:numPr>
              <w:ind w:left="596"/>
              <w:contextualSpacing/>
              <w:rPr>
                <w:sz w:val="24"/>
                <w:szCs w:val="24"/>
              </w:rPr>
            </w:pPr>
            <w:r w:rsidRPr="009F7CAA">
              <w:rPr>
                <w:sz w:val="24"/>
                <w:szCs w:val="24"/>
              </w:rPr>
              <w:t>Уровень освещенности (вертикальной и на площадках перед входом)</w:t>
            </w:r>
          </w:p>
        </w:tc>
        <w:tc>
          <w:tcPr>
            <w:tcW w:w="5313" w:type="dxa"/>
            <w:gridSpan w:val="3"/>
          </w:tcPr>
          <w:p w:rsidR="00F740CB" w:rsidRPr="009F7CAA" w:rsidRDefault="00F740CB"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F740CB" w:rsidRPr="009F7CAA" w:rsidTr="00664321">
        <w:trPr>
          <w:trHeight w:val="282"/>
        </w:trPr>
        <w:tc>
          <w:tcPr>
            <w:tcW w:w="4877" w:type="dxa"/>
            <w:gridSpan w:val="2"/>
          </w:tcPr>
          <w:p w:rsidR="00F740CB" w:rsidRPr="009F7CAA" w:rsidRDefault="00F740CB" w:rsidP="009F7CAA">
            <w:pPr>
              <w:numPr>
                <w:ilvl w:val="1"/>
                <w:numId w:val="4"/>
              </w:numPr>
              <w:ind w:left="596"/>
              <w:contextualSpacing/>
              <w:rPr>
                <w:sz w:val="24"/>
                <w:szCs w:val="24"/>
              </w:rPr>
            </w:pPr>
            <w:r w:rsidRPr="009F7CAA">
              <w:rPr>
                <w:sz w:val="24"/>
                <w:szCs w:val="24"/>
              </w:rPr>
              <w:t xml:space="preserve">Цветное освещение </w:t>
            </w:r>
          </w:p>
        </w:tc>
        <w:tc>
          <w:tcPr>
            <w:tcW w:w="5313" w:type="dxa"/>
            <w:gridSpan w:val="3"/>
          </w:tcPr>
          <w:p w:rsidR="00F740CB" w:rsidRPr="009F7CAA" w:rsidRDefault="00F740CB"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1</w:t>
      </w:r>
      <w:r w:rsidRPr="009F7CAA">
        <w:rPr>
          <w:rFonts w:ascii="Times New Roman" w:eastAsia="Times New Roman" w:hAnsi="Times New Roman" w:cs="Times New Roman"/>
          <w:szCs w:val="24"/>
          <w:lang w:val="ru" w:eastAsia="ru-RU"/>
        </w:rPr>
        <w:t xml:space="preserve"> Не допускаются контрастные сочетания и цвета максимальной насыщенности.</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vertAlign w:val="superscript"/>
          <w:lang w:val="ru" w:eastAsia="ru-RU"/>
        </w:rPr>
        <w:t xml:space="preserve"> </w:t>
      </w:r>
      <w:r w:rsidRPr="009F7CAA">
        <w:rPr>
          <w:rFonts w:ascii="Times New Roman" w:eastAsia="Times New Roman" w:hAnsi="Times New Roman" w:cs="Times New Roman"/>
          <w:szCs w:val="24"/>
          <w:lang w:val="ru" w:eastAsia="ru-RU"/>
        </w:rPr>
        <w:t>При использовании двух и более цветов штукатурки необходимо обеспечивать их стыковку в разных (смещённых друг относительно друга) плоскостях.</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lastRenderedPageBreak/>
        <w:t>3</w:t>
      </w:r>
      <w:r w:rsidRPr="009F7CAA">
        <w:rPr>
          <w:rFonts w:ascii="Times New Roman" w:eastAsia="Times New Roman" w:hAnsi="Times New Roman" w:cs="Times New Roman"/>
          <w:szCs w:val="24"/>
          <w:lang w:val="ru" w:eastAsia="ru-RU"/>
        </w:rPr>
        <w:t xml:space="preserve"> Для отделки оконных и дверных откосов допускается использование материала основной поверхности фасада.</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4</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49196E" w:rsidRPr="009F7CAA" w:rsidRDefault="0049196E" w:rsidP="009F7CAA">
      <w:pPr>
        <w:spacing w:after="0" w:line="276" w:lineRule="auto"/>
        <w:ind w:firstLine="540"/>
        <w:jc w:val="both"/>
        <w:rPr>
          <w:rFonts w:ascii="Times New Roman" w:eastAsia="Times New Roman" w:hAnsi="Times New Roman" w:cs="Times New Roman"/>
          <w:szCs w:val="24"/>
          <w:lang w:val="ru" w:eastAsia="ru-RU"/>
        </w:rPr>
      </w:pPr>
    </w:p>
    <w:p w:rsidR="0049196E" w:rsidRPr="009F7CAA" w:rsidRDefault="0076522C" w:rsidP="009F7CAA">
      <w:pPr>
        <w:keepNext/>
        <w:keepLines/>
        <w:spacing w:after="0" w:line="360" w:lineRule="auto"/>
        <w:ind w:firstLine="540"/>
        <w:contextualSpacing/>
        <w:jc w:val="both"/>
        <w:outlineLvl w:val="1"/>
        <w:rPr>
          <w:rFonts w:ascii="Times New Roman" w:eastAsia="Times New Roman" w:hAnsi="Times New Roman" w:cs="Times New Roman"/>
          <w:sz w:val="28"/>
          <w:szCs w:val="28"/>
          <w:lang w:eastAsia="ru-RU"/>
        </w:rPr>
      </w:pPr>
      <w:r w:rsidRPr="009F7CAA">
        <w:rPr>
          <w:rFonts w:ascii="Times New Roman" w:eastAsia="Times New Roman" w:hAnsi="Times New Roman" w:cs="Times New Roman"/>
          <w:sz w:val="28"/>
          <w:szCs w:val="28"/>
          <w:lang w:eastAsia="ru-RU"/>
        </w:rPr>
        <w:t xml:space="preserve">4. Территория, в границах которой предусматриваются требования к архитектурно-градостроительному облику объектов капитального строительства №3 </w:t>
      </w:r>
    </w:p>
    <w:tbl>
      <w:tblPr>
        <w:tblStyle w:val="14"/>
        <w:tblW w:w="10190" w:type="dxa"/>
        <w:tblLayout w:type="fixed"/>
        <w:tblCellMar>
          <w:top w:w="57" w:type="dxa"/>
          <w:bottom w:w="57" w:type="dxa"/>
        </w:tblCellMar>
        <w:tblLook w:val="04A0" w:firstRow="1" w:lastRow="0" w:firstColumn="1" w:lastColumn="0" w:noHBand="0" w:noVBand="1"/>
      </w:tblPr>
      <w:tblGrid>
        <w:gridCol w:w="4815"/>
        <w:gridCol w:w="62"/>
        <w:gridCol w:w="2625"/>
        <w:gridCol w:w="103"/>
        <w:gridCol w:w="2585"/>
      </w:tblGrid>
      <w:tr w:rsidR="0049196E" w:rsidRPr="009F7CAA">
        <w:trPr>
          <w:trHeight w:val="546"/>
        </w:trPr>
        <w:tc>
          <w:tcPr>
            <w:tcW w:w="10190" w:type="dxa"/>
            <w:gridSpan w:val="5"/>
          </w:tcPr>
          <w:p w:rsidR="0049196E" w:rsidRPr="009F7CAA" w:rsidRDefault="0076522C" w:rsidP="009F7CAA">
            <w:pPr>
              <w:numPr>
                <w:ilvl w:val="0"/>
                <w:numId w:val="5"/>
              </w:numPr>
              <w:contextualSpacing/>
              <w:rPr>
                <w:sz w:val="24"/>
              </w:rPr>
            </w:pPr>
            <w:r w:rsidRPr="009F7CAA">
              <w:rPr>
                <w:b/>
                <w:sz w:val="24"/>
              </w:rPr>
              <w:t>Требования к объемно-пространственным характеристикам объектов капитального строительства</w:t>
            </w:r>
          </w:p>
        </w:tc>
      </w:tr>
      <w:tr w:rsidR="0049196E" w:rsidRPr="009F7CAA">
        <w:trPr>
          <w:trHeight w:val="283"/>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260"/>
        </w:trPr>
        <w:tc>
          <w:tcPr>
            <w:tcW w:w="4877" w:type="dxa"/>
            <w:gridSpan w:val="2"/>
          </w:tcPr>
          <w:p w:rsidR="0049196E" w:rsidRPr="009F7CAA" w:rsidRDefault="0076522C" w:rsidP="009F7CAA">
            <w:pPr>
              <w:numPr>
                <w:ilvl w:val="1"/>
                <w:numId w:val="5"/>
              </w:numPr>
              <w:ind w:left="595"/>
              <w:contextualSpacing/>
              <w:rPr>
                <w:sz w:val="24"/>
              </w:rPr>
            </w:pPr>
            <w:r w:rsidRPr="009F7CAA">
              <w:rPr>
                <w:sz w:val="24"/>
              </w:rPr>
              <w:t>Высота первого этажа коммерческих помещений многоквартирных жилых домов (за исключением многоквартирных домов, в которых отсутствуют встроенные, встроенно-пристроенные нежилые помещения) (м)</w:t>
            </w:r>
          </w:p>
        </w:tc>
        <w:tc>
          <w:tcPr>
            <w:tcW w:w="2728" w:type="dxa"/>
            <w:gridSpan w:val="2"/>
          </w:tcPr>
          <w:p w:rsidR="0049196E" w:rsidRPr="009F7CAA" w:rsidRDefault="0076522C" w:rsidP="009F7CAA">
            <w:pPr>
              <w:ind w:firstLine="0"/>
              <w:jc w:val="center"/>
              <w:rPr>
                <w:sz w:val="24"/>
              </w:rPr>
            </w:pPr>
            <w:r w:rsidRPr="009F7CAA">
              <w:rPr>
                <w:sz w:val="24"/>
              </w:rPr>
              <w:t>3,5</w:t>
            </w:r>
          </w:p>
        </w:tc>
        <w:tc>
          <w:tcPr>
            <w:tcW w:w="2585" w:type="dxa"/>
          </w:tcPr>
          <w:p w:rsidR="0049196E" w:rsidRPr="009F7CAA" w:rsidRDefault="0076522C" w:rsidP="009F7CAA">
            <w:pPr>
              <w:ind w:firstLine="0"/>
              <w:jc w:val="center"/>
              <w:rPr>
                <w:sz w:val="24"/>
              </w:rPr>
            </w:pPr>
            <w:r w:rsidRPr="009F7CAA">
              <w:rPr>
                <w:sz w:val="24"/>
              </w:rPr>
              <w:t>4</w:t>
            </w:r>
          </w:p>
        </w:tc>
      </w:tr>
      <w:tr w:rsidR="0049196E" w:rsidRPr="009F7CAA">
        <w:trPr>
          <w:trHeight w:val="260"/>
        </w:trPr>
        <w:tc>
          <w:tcPr>
            <w:tcW w:w="4877" w:type="dxa"/>
            <w:gridSpan w:val="2"/>
          </w:tcPr>
          <w:p w:rsidR="0049196E" w:rsidRPr="009F7CAA" w:rsidRDefault="0076522C" w:rsidP="009F7CAA">
            <w:pPr>
              <w:numPr>
                <w:ilvl w:val="1"/>
                <w:numId w:val="5"/>
              </w:numPr>
              <w:ind w:left="596"/>
              <w:contextualSpacing/>
              <w:rPr>
                <w:sz w:val="24"/>
              </w:rPr>
            </w:pPr>
            <w:r w:rsidRPr="009F7CAA">
              <w:rPr>
                <w:sz w:val="24"/>
              </w:rPr>
              <w:t>Высота типового этажа (м)</w:t>
            </w:r>
          </w:p>
        </w:tc>
        <w:tc>
          <w:tcPr>
            <w:tcW w:w="2728" w:type="dxa"/>
            <w:gridSpan w:val="2"/>
          </w:tcPr>
          <w:p w:rsidR="0049196E" w:rsidRPr="009F7CAA" w:rsidRDefault="0076522C" w:rsidP="009F7CAA">
            <w:pPr>
              <w:ind w:firstLine="0"/>
              <w:jc w:val="center"/>
              <w:rPr>
                <w:b/>
                <w:sz w:val="24"/>
              </w:rPr>
            </w:pPr>
            <w:r w:rsidRPr="009F7CAA">
              <w:rPr>
                <w:sz w:val="24"/>
              </w:rPr>
              <w:t>3</w:t>
            </w:r>
          </w:p>
        </w:tc>
        <w:tc>
          <w:tcPr>
            <w:tcW w:w="2585" w:type="dxa"/>
          </w:tcPr>
          <w:p w:rsidR="0049196E" w:rsidRPr="009F7CAA" w:rsidRDefault="0076522C" w:rsidP="009F7CAA">
            <w:pPr>
              <w:ind w:firstLine="0"/>
              <w:jc w:val="center"/>
              <w:rPr>
                <w:sz w:val="24"/>
              </w:rPr>
            </w:pPr>
            <w:r w:rsidRPr="009F7CAA">
              <w:rPr>
                <w:sz w:val="24"/>
              </w:rPr>
              <w:t>4</w:t>
            </w:r>
          </w:p>
        </w:tc>
      </w:tr>
      <w:tr w:rsidR="0049196E" w:rsidRPr="009F7CAA">
        <w:trPr>
          <w:trHeight w:val="565"/>
        </w:trPr>
        <w:tc>
          <w:tcPr>
            <w:tcW w:w="4877" w:type="dxa"/>
            <w:gridSpan w:val="2"/>
          </w:tcPr>
          <w:p w:rsidR="0049196E" w:rsidRPr="009F7CAA" w:rsidRDefault="0076522C" w:rsidP="009F7CAA">
            <w:pPr>
              <w:numPr>
                <w:ilvl w:val="1"/>
                <w:numId w:val="5"/>
              </w:numPr>
              <w:ind w:left="596"/>
              <w:contextualSpacing/>
              <w:rPr>
                <w:sz w:val="24"/>
              </w:rPr>
            </w:pPr>
            <w:r w:rsidRPr="009F7CAA">
              <w:rPr>
                <w:sz w:val="24"/>
              </w:rPr>
              <w:t>Уровень отметки пола первого этажа (м)</w:t>
            </w:r>
          </w:p>
        </w:tc>
        <w:tc>
          <w:tcPr>
            <w:tcW w:w="2728" w:type="dxa"/>
            <w:gridSpan w:val="2"/>
          </w:tcPr>
          <w:p w:rsidR="0049196E" w:rsidRPr="009F7CAA" w:rsidRDefault="0076522C" w:rsidP="009F7CAA">
            <w:pPr>
              <w:ind w:firstLine="0"/>
              <w:jc w:val="center"/>
              <w:rPr>
                <w:sz w:val="24"/>
              </w:rPr>
            </w:pPr>
            <w:r w:rsidRPr="009F7CAA">
              <w:rPr>
                <w:sz w:val="24"/>
              </w:rPr>
              <w:t>0</w:t>
            </w:r>
          </w:p>
        </w:tc>
        <w:tc>
          <w:tcPr>
            <w:tcW w:w="2585" w:type="dxa"/>
          </w:tcPr>
          <w:p w:rsidR="0049196E" w:rsidRPr="009F7CAA" w:rsidRDefault="0076522C" w:rsidP="009F7CAA">
            <w:pPr>
              <w:ind w:firstLine="0"/>
              <w:jc w:val="center"/>
              <w:rPr>
                <w:sz w:val="24"/>
              </w:rPr>
            </w:pPr>
            <w:r w:rsidRPr="009F7CAA">
              <w:rPr>
                <w:sz w:val="24"/>
              </w:rPr>
              <w:t>0,45</w:t>
            </w:r>
          </w:p>
        </w:tc>
      </w:tr>
      <w:tr w:rsidR="0049196E" w:rsidRPr="009F7CAA">
        <w:trPr>
          <w:trHeight w:val="546"/>
        </w:trPr>
        <w:tc>
          <w:tcPr>
            <w:tcW w:w="4877" w:type="dxa"/>
            <w:gridSpan w:val="2"/>
          </w:tcPr>
          <w:p w:rsidR="0049196E" w:rsidRPr="009F7CAA" w:rsidRDefault="0076522C" w:rsidP="009F7CAA">
            <w:pPr>
              <w:numPr>
                <w:ilvl w:val="1"/>
                <w:numId w:val="5"/>
              </w:numPr>
              <w:ind w:left="596"/>
              <w:contextualSpacing/>
              <w:rPr>
                <w:sz w:val="24"/>
              </w:rPr>
            </w:pPr>
            <w:r w:rsidRPr="009F7CAA">
              <w:rPr>
                <w:sz w:val="24"/>
                <w:lang w:val="ru-RU"/>
              </w:rPr>
              <w:t>Отступ выступающих конструктивных   элементов зданий за плоскость фасада, формирующего территорию общего пользования (м)</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1,5</w:t>
            </w:r>
          </w:p>
        </w:tc>
      </w:tr>
      <w:tr w:rsidR="0049196E" w:rsidRPr="009F7CAA">
        <w:trPr>
          <w:trHeight w:val="263"/>
        </w:trPr>
        <w:tc>
          <w:tcPr>
            <w:tcW w:w="4877" w:type="dxa"/>
            <w:gridSpan w:val="2"/>
          </w:tcPr>
          <w:p w:rsidR="0049196E" w:rsidRPr="009F7CAA" w:rsidRDefault="0076522C" w:rsidP="009F7CAA">
            <w:pPr>
              <w:numPr>
                <w:ilvl w:val="1"/>
                <w:numId w:val="5"/>
              </w:numPr>
              <w:ind w:left="596"/>
              <w:contextualSpacing/>
              <w:rPr>
                <w:sz w:val="24"/>
                <w:szCs w:val="24"/>
              </w:rPr>
            </w:pPr>
            <w:r w:rsidRPr="009F7CAA">
              <w:rPr>
                <w:sz w:val="24"/>
              </w:rPr>
              <w:t>Угол наклона крыши (градус)</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40</w:t>
            </w:r>
          </w:p>
        </w:tc>
      </w:tr>
      <w:tr w:rsidR="0049196E" w:rsidRPr="009F7CAA">
        <w:trPr>
          <w:trHeight w:val="784"/>
        </w:trPr>
        <w:tc>
          <w:tcPr>
            <w:tcW w:w="4877" w:type="dxa"/>
            <w:gridSpan w:val="2"/>
          </w:tcPr>
          <w:p w:rsidR="0049196E" w:rsidRPr="009F7CAA" w:rsidRDefault="0076522C" w:rsidP="009F7CAA">
            <w:pPr>
              <w:numPr>
                <w:ilvl w:val="1"/>
                <w:numId w:val="5"/>
              </w:numPr>
              <w:ind w:left="596"/>
              <w:contextualSpacing/>
              <w:rPr>
                <w:sz w:val="24"/>
              </w:rPr>
            </w:pPr>
            <w:r w:rsidRPr="009F7CAA">
              <w:rPr>
                <w:sz w:val="24"/>
              </w:rPr>
              <w:t xml:space="preserve">Разрешенные конфигурации кровли </w:t>
            </w:r>
          </w:p>
        </w:tc>
        <w:tc>
          <w:tcPr>
            <w:tcW w:w="5313" w:type="dxa"/>
            <w:gridSpan w:val="3"/>
          </w:tcPr>
          <w:p w:rsidR="0049196E" w:rsidRPr="009F7CAA" w:rsidRDefault="0076522C" w:rsidP="009F7CAA">
            <w:pPr>
              <w:rPr>
                <w:sz w:val="24"/>
              </w:rPr>
            </w:pPr>
            <w:r w:rsidRPr="009F7CAA">
              <w:rPr>
                <w:sz w:val="24"/>
              </w:rPr>
              <w:t>- двухскатная;</w:t>
            </w:r>
          </w:p>
          <w:p w:rsidR="0049196E" w:rsidRPr="009F7CAA" w:rsidRDefault="0076522C" w:rsidP="009F7CAA">
            <w:pPr>
              <w:rPr>
                <w:sz w:val="24"/>
              </w:rPr>
            </w:pPr>
            <w:r w:rsidRPr="009F7CAA">
              <w:rPr>
                <w:sz w:val="24"/>
              </w:rPr>
              <w:t xml:space="preserve">- вальмовая; </w:t>
            </w:r>
          </w:p>
          <w:p w:rsidR="0049196E" w:rsidRPr="009F7CAA" w:rsidRDefault="0076522C" w:rsidP="009F7CAA">
            <w:pPr>
              <w:rPr>
                <w:sz w:val="24"/>
              </w:rPr>
            </w:pPr>
            <w:r w:rsidRPr="009F7CAA">
              <w:rPr>
                <w:sz w:val="24"/>
              </w:rPr>
              <w:t>- шатровая;</w:t>
            </w:r>
          </w:p>
          <w:p w:rsidR="0049196E" w:rsidRPr="009F7CAA" w:rsidRDefault="0076522C" w:rsidP="009F7CAA">
            <w:pPr>
              <w:rPr>
                <w:sz w:val="24"/>
              </w:rPr>
            </w:pPr>
            <w:r w:rsidRPr="009F7CAA">
              <w:rPr>
                <w:sz w:val="24"/>
              </w:rPr>
              <w:t>- плоская</w:t>
            </w:r>
          </w:p>
        </w:tc>
      </w:tr>
      <w:tr w:rsidR="0049196E" w:rsidRPr="009F7CAA">
        <w:trPr>
          <w:trHeight w:val="546"/>
        </w:trPr>
        <w:tc>
          <w:tcPr>
            <w:tcW w:w="10190" w:type="dxa"/>
            <w:gridSpan w:val="5"/>
          </w:tcPr>
          <w:p w:rsidR="0049196E" w:rsidRPr="009F7CAA" w:rsidRDefault="0076522C" w:rsidP="009F7CAA">
            <w:pPr>
              <w:numPr>
                <w:ilvl w:val="0"/>
                <w:numId w:val="5"/>
              </w:numPr>
              <w:ind w:left="596"/>
              <w:contextualSpacing/>
              <w:rPr>
                <w:b/>
                <w:sz w:val="24"/>
              </w:rPr>
            </w:pPr>
            <w:r w:rsidRPr="009F7CAA">
              <w:rPr>
                <w:b/>
                <w:sz w:val="24"/>
              </w:rPr>
              <w:t>Требования к архитектурно-стилистическим характеристикам объектов капитального строительства</w:t>
            </w:r>
          </w:p>
        </w:tc>
      </w:tr>
      <w:tr w:rsidR="0049196E" w:rsidRPr="009F7CAA">
        <w:trPr>
          <w:trHeight w:val="283"/>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546"/>
        </w:trPr>
        <w:tc>
          <w:tcPr>
            <w:tcW w:w="4877" w:type="dxa"/>
            <w:gridSpan w:val="2"/>
          </w:tcPr>
          <w:p w:rsidR="0049196E" w:rsidRPr="009F7CAA" w:rsidRDefault="0076522C" w:rsidP="009F7CAA">
            <w:pPr>
              <w:numPr>
                <w:ilvl w:val="1"/>
                <w:numId w:val="5"/>
              </w:numPr>
              <w:ind w:left="595"/>
              <w:contextualSpacing/>
              <w:rPr>
                <w:sz w:val="24"/>
              </w:rPr>
            </w:pPr>
            <w:r w:rsidRPr="009F7CAA">
              <w:rPr>
                <w:sz w:val="24"/>
              </w:rPr>
              <w:t>Процент светопрозрачных конструкций для фасадных решений первого этажа коммерческих помещений многоквартирных жилых домов (за исключением многоквартирных домов, в которых отсутствуют встроенные, встроенно-пристроенные, пристроенные нежилые помещения) (%)</w:t>
            </w:r>
          </w:p>
        </w:tc>
        <w:tc>
          <w:tcPr>
            <w:tcW w:w="2728" w:type="dxa"/>
            <w:gridSpan w:val="2"/>
          </w:tcPr>
          <w:p w:rsidR="0049196E" w:rsidRPr="009F7CAA" w:rsidRDefault="0076522C" w:rsidP="009F7CAA">
            <w:pPr>
              <w:ind w:firstLine="0"/>
              <w:jc w:val="center"/>
              <w:rPr>
                <w:sz w:val="24"/>
              </w:rPr>
            </w:pPr>
            <w:r w:rsidRPr="009F7CAA">
              <w:rPr>
                <w:sz w:val="24"/>
              </w:rPr>
              <w:t>30</w:t>
            </w:r>
          </w:p>
        </w:tc>
        <w:tc>
          <w:tcPr>
            <w:tcW w:w="2585" w:type="dxa"/>
          </w:tcPr>
          <w:p w:rsidR="0049196E" w:rsidRPr="009F7CAA" w:rsidRDefault="0076522C" w:rsidP="009F7CAA">
            <w:pPr>
              <w:ind w:firstLine="0"/>
              <w:jc w:val="center"/>
              <w:rPr>
                <w:sz w:val="24"/>
              </w:rPr>
            </w:pPr>
            <w:r w:rsidRPr="009F7CAA">
              <w:rPr>
                <w:sz w:val="24"/>
              </w:rPr>
              <w:t>70</w:t>
            </w:r>
          </w:p>
        </w:tc>
      </w:tr>
      <w:tr w:rsidR="0049196E" w:rsidRPr="009F7CAA">
        <w:trPr>
          <w:trHeight w:val="546"/>
        </w:trPr>
        <w:tc>
          <w:tcPr>
            <w:tcW w:w="4877" w:type="dxa"/>
            <w:gridSpan w:val="2"/>
          </w:tcPr>
          <w:p w:rsidR="0049196E" w:rsidRPr="009F7CAA" w:rsidRDefault="0076522C" w:rsidP="009F7CAA">
            <w:pPr>
              <w:numPr>
                <w:ilvl w:val="1"/>
                <w:numId w:val="5"/>
              </w:numPr>
              <w:ind w:left="595"/>
              <w:contextualSpacing/>
              <w:rPr>
                <w:sz w:val="24"/>
              </w:rPr>
            </w:pPr>
            <w:r w:rsidRPr="009F7CAA">
              <w:rPr>
                <w:sz w:val="24"/>
              </w:rPr>
              <w:t xml:space="preserve">Высота оконных проемов первого этажа коммерческих помещений многоквартирных жилых домов (за исключением многоквартирных домов, в которых отсутствуют встроенные, </w:t>
            </w:r>
            <w:r w:rsidRPr="009F7CAA">
              <w:rPr>
                <w:sz w:val="24"/>
              </w:rPr>
              <w:lastRenderedPageBreak/>
              <w:t>встроенно-пристроенные, пристроенные нежилые помещения) (м)</w:t>
            </w:r>
          </w:p>
        </w:tc>
        <w:tc>
          <w:tcPr>
            <w:tcW w:w="2728" w:type="dxa"/>
            <w:gridSpan w:val="2"/>
          </w:tcPr>
          <w:p w:rsidR="0049196E" w:rsidRPr="009F7CAA" w:rsidRDefault="0076522C" w:rsidP="009F7CAA">
            <w:pPr>
              <w:ind w:firstLine="0"/>
              <w:jc w:val="center"/>
              <w:rPr>
                <w:sz w:val="24"/>
              </w:rPr>
            </w:pPr>
            <w:r w:rsidRPr="009F7CAA">
              <w:rPr>
                <w:sz w:val="24"/>
              </w:rPr>
              <w:lastRenderedPageBreak/>
              <w:t>н.у.</w:t>
            </w:r>
          </w:p>
        </w:tc>
        <w:tc>
          <w:tcPr>
            <w:tcW w:w="2585" w:type="dxa"/>
          </w:tcPr>
          <w:p w:rsidR="0049196E" w:rsidRPr="009F7CAA" w:rsidRDefault="0076522C" w:rsidP="009F7CAA">
            <w:pPr>
              <w:ind w:firstLine="0"/>
              <w:jc w:val="center"/>
              <w:rPr>
                <w:sz w:val="24"/>
              </w:rPr>
            </w:pPr>
            <w:r w:rsidRPr="009F7CAA">
              <w:rPr>
                <w:sz w:val="24"/>
              </w:rPr>
              <w:t>2</w:t>
            </w:r>
          </w:p>
        </w:tc>
      </w:tr>
      <w:tr w:rsidR="0049196E" w:rsidRPr="009F7CAA">
        <w:trPr>
          <w:trHeight w:val="364"/>
        </w:trPr>
        <w:tc>
          <w:tcPr>
            <w:tcW w:w="4877" w:type="dxa"/>
            <w:gridSpan w:val="2"/>
          </w:tcPr>
          <w:p w:rsidR="0049196E" w:rsidRPr="009F7CAA" w:rsidRDefault="0076522C" w:rsidP="009F7CAA">
            <w:pPr>
              <w:numPr>
                <w:ilvl w:val="1"/>
                <w:numId w:val="5"/>
              </w:numPr>
              <w:ind w:left="596"/>
              <w:contextualSpacing/>
              <w:rPr>
                <w:sz w:val="24"/>
              </w:rPr>
            </w:pPr>
            <w:r w:rsidRPr="009F7CAA">
              <w:rPr>
                <w:sz w:val="24"/>
              </w:rPr>
              <w:lastRenderedPageBreak/>
              <w:t>Высота ограждений (м)</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1,8</w:t>
            </w:r>
          </w:p>
        </w:tc>
      </w:tr>
      <w:tr w:rsidR="0049196E" w:rsidRPr="009F7CAA">
        <w:trPr>
          <w:trHeight w:val="546"/>
        </w:trPr>
        <w:tc>
          <w:tcPr>
            <w:tcW w:w="4877" w:type="dxa"/>
            <w:gridSpan w:val="2"/>
          </w:tcPr>
          <w:p w:rsidR="0049196E" w:rsidRPr="009F7CAA" w:rsidRDefault="0076522C" w:rsidP="009F7CAA">
            <w:pPr>
              <w:numPr>
                <w:ilvl w:val="1"/>
                <w:numId w:val="5"/>
              </w:numPr>
              <w:ind w:left="596"/>
              <w:contextualSpacing/>
              <w:rPr>
                <w:sz w:val="24"/>
              </w:rPr>
            </w:pPr>
            <w:r w:rsidRPr="009F7CAA">
              <w:rPr>
                <w:sz w:val="24"/>
              </w:rPr>
              <w:t>Высота непросматриваемой части ограждений (м)</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0,45</w:t>
            </w:r>
          </w:p>
        </w:tc>
      </w:tr>
      <w:tr w:rsidR="0049196E" w:rsidRPr="009F7CAA">
        <w:trPr>
          <w:trHeight w:val="154"/>
        </w:trPr>
        <w:tc>
          <w:tcPr>
            <w:tcW w:w="10190" w:type="dxa"/>
            <w:gridSpan w:val="5"/>
          </w:tcPr>
          <w:p w:rsidR="0049196E" w:rsidRPr="009F7CAA" w:rsidRDefault="0076522C" w:rsidP="009F7CAA">
            <w:pPr>
              <w:numPr>
                <w:ilvl w:val="0"/>
                <w:numId w:val="5"/>
              </w:numPr>
              <w:contextualSpacing/>
              <w:rPr>
                <w:b/>
                <w:sz w:val="24"/>
              </w:rPr>
            </w:pPr>
            <w:r w:rsidRPr="009F7CAA">
              <w:rPr>
                <w:b/>
                <w:sz w:val="24"/>
              </w:rPr>
              <w:t>Требования к цветовым решениям объектов капитального строительства</w:t>
            </w:r>
          </w:p>
        </w:tc>
      </w:tr>
      <w:tr w:rsidR="00325CDC" w:rsidRPr="009F7CAA" w:rsidTr="00BA5A3F">
        <w:trPr>
          <w:trHeight w:val="154"/>
        </w:trPr>
        <w:tc>
          <w:tcPr>
            <w:tcW w:w="10190" w:type="dxa"/>
            <w:gridSpan w:val="5"/>
          </w:tcPr>
          <w:p w:rsidR="00325CDC" w:rsidRPr="009F7CAA" w:rsidRDefault="00325CDC" w:rsidP="009F7CAA">
            <w:pPr>
              <w:numPr>
                <w:ilvl w:val="0"/>
                <w:numId w:val="29"/>
              </w:numPr>
              <w:contextualSpacing/>
              <w:rPr>
                <w:b/>
                <w:sz w:val="24"/>
              </w:rPr>
            </w:pPr>
            <w:r w:rsidRPr="009F7CAA">
              <w:rPr>
                <w:b/>
                <w:sz w:val="24"/>
              </w:rPr>
              <w:t>Требования к цветовым решениям объектов капитального строительства</w:t>
            </w:r>
          </w:p>
        </w:tc>
      </w:tr>
      <w:tr w:rsidR="00325CDC" w:rsidRPr="009F7CAA" w:rsidTr="00BA5A3F">
        <w:trPr>
          <w:trHeight w:val="113"/>
        </w:trPr>
        <w:tc>
          <w:tcPr>
            <w:tcW w:w="4815" w:type="dxa"/>
            <w:vMerge w:val="restart"/>
          </w:tcPr>
          <w:p w:rsidR="00325CDC" w:rsidRPr="009F7CAA" w:rsidRDefault="00325CDC" w:rsidP="009F7CAA">
            <w:pPr>
              <w:ind w:firstLine="170"/>
              <w:rPr>
                <w:b/>
                <w:sz w:val="24"/>
              </w:rPr>
            </w:pPr>
            <w:r w:rsidRPr="009F7CAA">
              <w:rPr>
                <w:sz w:val="24"/>
              </w:rPr>
              <w:t xml:space="preserve"> 3.1 Перечень разрешенных оттенков цветовых решений по элементам объекта капитального строительства</w:t>
            </w:r>
            <w:r w:rsidRPr="009F7CAA">
              <w:rPr>
                <w:sz w:val="24"/>
                <w:vertAlign w:val="superscript"/>
              </w:rPr>
              <w:t>1</w:t>
            </w:r>
          </w:p>
        </w:tc>
        <w:tc>
          <w:tcPr>
            <w:tcW w:w="5375" w:type="dxa"/>
            <w:gridSpan w:val="4"/>
            <w:tcBorders>
              <w:bottom w:val="single" w:sz="4" w:space="0" w:color="000000"/>
            </w:tcBorders>
          </w:tcPr>
          <w:p w:rsidR="00325CDC" w:rsidRPr="009F7CAA" w:rsidRDefault="00325CDC" w:rsidP="009F7CAA">
            <w:pPr>
              <w:ind w:firstLine="599"/>
              <w:contextualSpacing/>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w:t>
            </w: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rPr>
            </w:pPr>
            <w:r w:rsidRPr="009F7CAA">
              <w:rPr>
                <w:sz w:val="24"/>
                <w:szCs w:val="24"/>
                <w:lang w:val="en-US"/>
              </w:rPr>
              <w:t>RAL</w:t>
            </w:r>
            <w:r w:rsidRPr="009F7CAA">
              <w:rPr>
                <w:sz w:val="24"/>
                <w:szCs w:val="24"/>
                <w:lang w:val="ru-RU"/>
              </w:rPr>
              <w:t xml:space="preserve"> 3005</w:t>
            </w:r>
          </w:p>
        </w:tc>
        <w:tc>
          <w:tcPr>
            <w:tcW w:w="2688" w:type="dxa"/>
            <w:gridSpan w:val="2"/>
            <w:shd w:val="clear" w:color="auto" w:fill="5E2028"/>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rPr>
            </w:pPr>
            <w:r w:rsidRPr="009F7CAA">
              <w:rPr>
                <w:sz w:val="24"/>
                <w:szCs w:val="24"/>
                <w:lang w:val="en-US"/>
              </w:rPr>
              <w:t>RAL</w:t>
            </w:r>
            <w:r w:rsidRPr="009F7CAA">
              <w:rPr>
                <w:sz w:val="24"/>
                <w:szCs w:val="24"/>
                <w:lang w:val="ru-RU"/>
              </w:rPr>
              <w:t xml:space="preserve"> 3009</w:t>
            </w:r>
          </w:p>
        </w:tc>
        <w:tc>
          <w:tcPr>
            <w:tcW w:w="2688" w:type="dxa"/>
            <w:gridSpan w:val="2"/>
            <w:shd w:val="clear" w:color="auto" w:fill="703731"/>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rPr>
            </w:pPr>
            <w:r w:rsidRPr="009F7CAA">
              <w:rPr>
                <w:sz w:val="24"/>
                <w:szCs w:val="24"/>
                <w:lang w:val="en-US"/>
              </w:rPr>
              <w:t>RAL</w:t>
            </w:r>
            <w:r w:rsidRPr="009F7CAA">
              <w:rPr>
                <w:sz w:val="24"/>
                <w:szCs w:val="24"/>
                <w:lang w:val="ru-RU"/>
              </w:rPr>
              <w:t xml:space="preserve"> 6002</w:t>
            </w:r>
          </w:p>
        </w:tc>
        <w:tc>
          <w:tcPr>
            <w:tcW w:w="2688" w:type="dxa"/>
            <w:gridSpan w:val="2"/>
            <w:shd w:val="clear" w:color="auto" w:fill="276235"/>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rPr>
            </w:pPr>
            <w:r w:rsidRPr="009F7CAA">
              <w:rPr>
                <w:sz w:val="24"/>
                <w:szCs w:val="24"/>
                <w:lang w:val="en-US"/>
              </w:rPr>
              <w:t>RAL</w:t>
            </w:r>
            <w:r w:rsidRPr="009F7CAA">
              <w:rPr>
                <w:sz w:val="24"/>
                <w:szCs w:val="24"/>
                <w:lang w:val="ru-RU"/>
              </w:rPr>
              <w:t xml:space="preserve"> 6005</w:t>
            </w:r>
          </w:p>
        </w:tc>
        <w:tc>
          <w:tcPr>
            <w:tcW w:w="2688" w:type="dxa"/>
            <w:gridSpan w:val="2"/>
            <w:shd w:val="clear" w:color="auto" w:fill="0F4336"/>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rPr>
            </w:pPr>
            <w:r w:rsidRPr="009F7CAA">
              <w:rPr>
                <w:sz w:val="24"/>
                <w:szCs w:val="24"/>
                <w:lang w:val="en-US"/>
              </w:rPr>
              <w:t>RAL</w:t>
            </w:r>
            <w:r w:rsidRPr="009F7CAA">
              <w:rPr>
                <w:sz w:val="24"/>
                <w:szCs w:val="24"/>
                <w:lang w:val="ru-RU"/>
              </w:rPr>
              <w:t xml:space="preserve"> 7024</w:t>
            </w:r>
          </w:p>
        </w:tc>
        <w:tc>
          <w:tcPr>
            <w:tcW w:w="2688" w:type="dxa"/>
            <w:gridSpan w:val="2"/>
            <w:shd w:val="clear" w:color="auto" w:fill="474A50"/>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rPr>
            </w:pPr>
            <w:r w:rsidRPr="009F7CAA">
              <w:rPr>
                <w:sz w:val="24"/>
              </w:rPr>
              <w:t>RAL 8012</w:t>
            </w:r>
          </w:p>
        </w:tc>
        <w:tc>
          <w:tcPr>
            <w:tcW w:w="2688" w:type="dxa"/>
            <w:gridSpan w:val="2"/>
            <w:shd w:val="clear" w:color="auto" w:fill="673831"/>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lang w:val="ru-RU"/>
              </w:rPr>
            </w:pPr>
            <w:r w:rsidRPr="009F7CAA">
              <w:rPr>
                <w:sz w:val="24"/>
              </w:rPr>
              <w:t>RAL 8017</w:t>
            </w:r>
          </w:p>
        </w:tc>
        <w:tc>
          <w:tcPr>
            <w:tcW w:w="2688" w:type="dxa"/>
            <w:gridSpan w:val="2"/>
            <w:shd w:val="clear" w:color="auto" w:fill="44322D"/>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5375" w:type="dxa"/>
            <w:gridSpan w:val="4"/>
          </w:tcPr>
          <w:p w:rsidR="00325CDC" w:rsidRPr="009F7CAA" w:rsidRDefault="00325CDC" w:rsidP="009F7CAA">
            <w:pPr>
              <w:ind w:firstLine="599"/>
              <w:contextualSpacing/>
              <w:rPr>
                <w:sz w:val="24"/>
              </w:rPr>
            </w:pPr>
            <w:r w:rsidRPr="009F7CAA">
              <w:rPr>
                <w:sz w:val="24"/>
              </w:rPr>
              <w:t xml:space="preserve">Б) </w:t>
            </w:r>
            <w:r w:rsidRPr="009F7CAA">
              <w:rPr>
                <w:i/>
                <w:sz w:val="24"/>
              </w:rPr>
              <w:t>Наружные ограждающие конструкции</w:t>
            </w:r>
            <w:r w:rsidRPr="009F7CAA">
              <w:rPr>
                <w:sz w:val="24"/>
              </w:rPr>
              <w:t>:</w:t>
            </w: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325CDC" w:rsidRPr="009F7CAA" w:rsidRDefault="00325CDC" w:rsidP="009F7CAA">
            <w:pPr>
              <w:ind w:firstLine="599"/>
              <w:contextualSpacing/>
              <w:rPr>
                <w:sz w:val="24"/>
                <w:szCs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rPr>
            </w:pPr>
            <w:r w:rsidRPr="009F7CAA">
              <w:rPr>
                <w:sz w:val="24"/>
              </w:rPr>
              <w:t>RAL 8012</w:t>
            </w:r>
          </w:p>
        </w:tc>
        <w:tc>
          <w:tcPr>
            <w:tcW w:w="2688" w:type="dxa"/>
            <w:gridSpan w:val="2"/>
            <w:shd w:val="clear" w:color="auto" w:fill="673831"/>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lang w:val="ru-RU"/>
              </w:rPr>
            </w:pPr>
            <w:r w:rsidRPr="009F7CAA">
              <w:rPr>
                <w:sz w:val="24"/>
              </w:rPr>
              <w:t>RAL 8017</w:t>
            </w:r>
          </w:p>
        </w:tc>
        <w:tc>
          <w:tcPr>
            <w:tcW w:w="2688" w:type="dxa"/>
            <w:gridSpan w:val="2"/>
            <w:shd w:val="clear" w:color="auto" w:fill="44322D"/>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325CDC" w:rsidRPr="009F7CAA" w:rsidRDefault="00325CDC" w:rsidP="009F7CAA">
            <w:pPr>
              <w:ind w:firstLine="599"/>
              <w:contextualSpacing/>
              <w:rPr>
                <w:sz w:val="24"/>
              </w:rPr>
            </w:pPr>
          </w:p>
        </w:tc>
      </w:tr>
      <w:tr w:rsidR="00325CDC" w:rsidRPr="009F7CAA" w:rsidTr="00BA5A3F">
        <w:trPr>
          <w:trHeight w:val="283"/>
        </w:trPr>
        <w:tc>
          <w:tcPr>
            <w:tcW w:w="4815" w:type="dxa"/>
            <w:vMerge/>
          </w:tcPr>
          <w:p w:rsidR="00325CDC" w:rsidRPr="009F7CAA" w:rsidRDefault="00325CDC" w:rsidP="009F7CAA">
            <w:pPr>
              <w:ind w:firstLine="170"/>
              <w:rPr>
                <w:sz w:val="24"/>
              </w:rPr>
            </w:pPr>
          </w:p>
        </w:tc>
        <w:tc>
          <w:tcPr>
            <w:tcW w:w="2687" w:type="dxa"/>
            <w:gridSpan w:val="2"/>
          </w:tcPr>
          <w:p w:rsidR="00325CDC" w:rsidRPr="009F7CAA" w:rsidRDefault="00325CDC"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325CDC" w:rsidRPr="009F7CAA" w:rsidRDefault="00325CDC" w:rsidP="009F7CAA">
            <w:pPr>
              <w:ind w:firstLine="599"/>
              <w:contextualSpacing/>
              <w:rPr>
                <w:sz w:val="24"/>
              </w:rPr>
            </w:pPr>
          </w:p>
        </w:tc>
      </w:tr>
      <w:tr w:rsidR="0049196E" w:rsidRPr="009F7CAA">
        <w:trPr>
          <w:trHeight w:val="546"/>
        </w:trPr>
        <w:tc>
          <w:tcPr>
            <w:tcW w:w="10190" w:type="dxa"/>
            <w:gridSpan w:val="5"/>
          </w:tcPr>
          <w:p w:rsidR="0049196E" w:rsidRPr="009F7CAA" w:rsidRDefault="0076522C" w:rsidP="009F7CAA">
            <w:pPr>
              <w:numPr>
                <w:ilvl w:val="0"/>
                <w:numId w:val="5"/>
              </w:numPr>
              <w:ind w:left="596"/>
              <w:contextualSpacing/>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49196E" w:rsidRPr="009F7CAA">
        <w:trPr>
          <w:trHeight w:val="3760"/>
        </w:trPr>
        <w:tc>
          <w:tcPr>
            <w:tcW w:w="4877" w:type="dxa"/>
            <w:gridSpan w:val="2"/>
          </w:tcPr>
          <w:p w:rsidR="0049196E" w:rsidRPr="009F7CAA" w:rsidRDefault="0076522C" w:rsidP="009F7CAA">
            <w:pPr>
              <w:numPr>
                <w:ilvl w:val="1"/>
                <w:numId w:val="5"/>
              </w:numPr>
              <w:ind w:left="596"/>
              <w:contextualSpacing/>
              <w:rPr>
                <w:sz w:val="24"/>
              </w:rPr>
            </w:pPr>
            <w:r w:rsidRPr="009F7CAA">
              <w:rPr>
                <w:sz w:val="24"/>
              </w:rPr>
              <w:t>Перечень разрешенных отделочных материалов по элементам объекта капитального строительства</w:t>
            </w:r>
          </w:p>
        </w:tc>
        <w:tc>
          <w:tcPr>
            <w:tcW w:w="5313" w:type="dxa"/>
            <w:gridSpan w:val="3"/>
          </w:tcPr>
          <w:p w:rsidR="0049196E" w:rsidRPr="009F7CAA" w:rsidRDefault="0076522C" w:rsidP="009F7CAA">
            <w:pPr>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 фальцевая кровля, мягкая черепица, наливная кровля, засыпка с фиксацией, песчано-цементная черепица, керамическая черепица, озелененная кровля, светопрозрачные конструкции;</w:t>
            </w:r>
          </w:p>
          <w:p w:rsidR="0049196E" w:rsidRPr="009F7CAA" w:rsidRDefault="0076522C" w:rsidP="009F7CAA">
            <w:pPr>
              <w:rPr>
                <w:sz w:val="24"/>
              </w:rPr>
            </w:pPr>
            <w:r w:rsidRPr="009F7CAA">
              <w:rPr>
                <w:sz w:val="24"/>
              </w:rPr>
              <w:t xml:space="preserve">Б) </w:t>
            </w:r>
            <w:r w:rsidRPr="009F7CAA">
              <w:rPr>
                <w:i/>
                <w:sz w:val="24"/>
              </w:rPr>
              <w:t>Наружные ограждающие конструкции</w:t>
            </w:r>
            <w:r w:rsidRPr="009F7CAA">
              <w:rPr>
                <w:sz w:val="24"/>
              </w:rPr>
              <w:t>: неоштукатуренный керамический кирпич и (или) природный камень, штукатурка</w:t>
            </w:r>
            <w:r w:rsidRPr="009F7CAA">
              <w:rPr>
                <w:sz w:val="24"/>
                <w:vertAlign w:val="superscript"/>
              </w:rPr>
              <w:t>2</w:t>
            </w:r>
            <w:r w:rsidRPr="009F7CAA">
              <w:rPr>
                <w:sz w:val="24"/>
              </w:rPr>
              <w:t xml:space="preserve"> с последующей покраской;</w:t>
            </w:r>
          </w:p>
          <w:p w:rsidR="0049196E" w:rsidRPr="009F7CAA" w:rsidRDefault="0076522C" w:rsidP="009F7CAA">
            <w:pPr>
              <w:rPr>
                <w:sz w:val="24"/>
              </w:rPr>
            </w:pPr>
            <w:r w:rsidRPr="009F7CAA">
              <w:rPr>
                <w:sz w:val="24"/>
              </w:rPr>
              <w:t xml:space="preserve">В) </w:t>
            </w:r>
            <w:r w:rsidRPr="009F7CAA">
              <w:rPr>
                <w:i/>
                <w:sz w:val="24"/>
              </w:rPr>
              <w:t>Заполнение оконных и дверных проемов</w:t>
            </w:r>
            <w:r w:rsidRPr="009F7CAA">
              <w:rPr>
                <w:sz w:val="24"/>
                <w:vertAlign w:val="superscript"/>
              </w:rPr>
              <w:t>3</w:t>
            </w:r>
            <w:r w:rsidRPr="009F7CAA">
              <w:rPr>
                <w:sz w:val="24"/>
              </w:rPr>
              <w:t>: светопрозрачным стеклом с деревянной или имитирующей дерево рамой;</w:t>
            </w:r>
          </w:p>
          <w:p w:rsidR="0049196E" w:rsidRPr="009F7CAA" w:rsidRDefault="0076522C" w:rsidP="009F7CAA">
            <w:pPr>
              <w:rPr>
                <w:sz w:val="24"/>
              </w:rPr>
            </w:pPr>
            <w:r w:rsidRPr="009F7CAA">
              <w:rPr>
                <w:sz w:val="24"/>
              </w:rPr>
              <w:t xml:space="preserve">Г) </w:t>
            </w:r>
            <w:r w:rsidRPr="009F7CAA">
              <w:rPr>
                <w:i/>
                <w:sz w:val="24"/>
              </w:rPr>
              <w:t>Ограждения</w:t>
            </w:r>
            <w:r w:rsidRPr="009F7CAA">
              <w:rPr>
                <w:sz w:val="24"/>
              </w:rPr>
              <w:t>: дерево и имитирующие дерево материалы, кирпич, фиброцементные доски, бетон, металл (перфорированный, кованный, реечный), стекло, габион, живая изгородь.</w:t>
            </w:r>
          </w:p>
        </w:tc>
      </w:tr>
      <w:tr w:rsidR="0049196E" w:rsidRPr="009F7CAA">
        <w:trPr>
          <w:trHeight w:val="283"/>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546"/>
        </w:trPr>
        <w:tc>
          <w:tcPr>
            <w:tcW w:w="4877" w:type="dxa"/>
            <w:gridSpan w:val="2"/>
          </w:tcPr>
          <w:p w:rsidR="0049196E" w:rsidRPr="009F7CAA" w:rsidRDefault="0076522C" w:rsidP="009F7CAA">
            <w:pPr>
              <w:numPr>
                <w:ilvl w:val="1"/>
                <w:numId w:val="5"/>
              </w:numPr>
              <w:ind w:left="596"/>
              <w:contextualSpacing/>
              <w:rPr>
                <w:sz w:val="24"/>
              </w:rPr>
            </w:pPr>
            <w:r w:rsidRPr="009F7CAA">
              <w:rPr>
                <w:sz w:val="24"/>
              </w:rPr>
              <w:t xml:space="preserve">Процент светопропускаемости в светопрозрачных материалах (%) </w:t>
            </w:r>
          </w:p>
        </w:tc>
        <w:tc>
          <w:tcPr>
            <w:tcW w:w="2728" w:type="dxa"/>
            <w:gridSpan w:val="2"/>
          </w:tcPr>
          <w:p w:rsidR="0049196E" w:rsidRPr="009F7CAA" w:rsidRDefault="0076522C" w:rsidP="009F7CAA">
            <w:pPr>
              <w:ind w:firstLine="0"/>
              <w:jc w:val="center"/>
              <w:rPr>
                <w:sz w:val="24"/>
              </w:rPr>
            </w:pPr>
            <w:r w:rsidRPr="009F7CAA">
              <w:rPr>
                <w:sz w:val="24"/>
              </w:rPr>
              <w:t>100</w:t>
            </w:r>
          </w:p>
        </w:tc>
        <w:tc>
          <w:tcPr>
            <w:tcW w:w="2585" w:type="dxa"/>
          </w:tcPr>
          <w:p w:rsidR="0049196E" w:rsidRPr="009F7CAA" w:rsidRDefault="0076522C" w:rsidP="009F7CAA">
            <w:pPr>
              <w:ind w:firstLine="0"/>
              <w:jc w:val="center"/>
              <w:rPr>
                <w:sz w:val="24"/>
              </w:rPr>
            </w:pPr>
            <w:r w:rsidRPr="009F7CAA">
              <w:rPr>
                <w:sz w:val="24"/>
              </w:rPr>
              <w:t>100</w:t>
            </w:r>
          </w:p>
        </w:tc>
      </w:tr>
      <w:tr w:rsidR="0049196E" w:rsidRPr="009F7CAA">
        <w:trPr>
          <w:trHeight w:val="546"/>
        </w:trPr>
        <w:tc>
          <w:tcPr>
            <w:tcW w:w="10190" w:type="dxa"/>
            <w:gridSpan w:val="5"/>
          </w:tcPr>
          <w:p w:rsidR="0049196E" w:rsidRPr="009F7CAA" w:rsidRDefault="0076522C" w:rsidP="009F7CAA">
            <w:pPr>
              <w:numPr>
                <w:ilvl w:val="0"/>
                <w:numId w:val="5"/>
              </w:numPr>
              <w:ind w:left="596"/>
              <w:contextualSpacing/>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49196E" w:rsidRPr="009F7CAA">
        <w:trPr>
          <w:trHeight w:val="263"/>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829"/>
        </w:trPr>
        <w:tc>
          <w:tcPr>
            <w:tcW w:w="4877" w:type="dxa"/>
            <w:gridSpan w:val="2"/>
          </w:tcPr>
          <w:p w:rsidR="0049196E" w:rsidRPr="009F7CAA" w:rsidRDefault="0076522C" w:rsidP="009F7CAA">
            <w:pPr>
              <w:numPr>
                <w:ilvl w:val="1"/>
                <w:numId w:val="5"/>
              </w:numPr>
              <w:ind w:left="596"/>
              <w:contextualSpacing/>
              <w:rPr>
                <w:sz w:val="24"/>
              </w:rPr>
            </w:pPr>
            <w:r w:rsidRPr="009F7CAA">
              <w:rPr>
                <w:sz w:val="24"/>
              </w:rPr>
              <w:t>Высота размещения технического и инженерного оборудования от уровня земли (м)</w:t>
            </w:r>
          </w:p>
        </w:tc>
        <w:tc>
          <w:tcPr>
            <w:tcW w:w="2728" w:type="dxa"/>
            <w:gridSpan w:val="2"/>
          </w:tcPr>
          <w:p w:rsidR="0049196E" w:rsidRPr="009F7CAA" w:rsidRDefault="0076522C" w:rsidP="009F7CAA">
            <w:pPr>
              <w:ind w:firstLine="0"/>
              <w:jc w:val="center"/>
              <w:rPr>
                <w:sz w:val="24"/>
              </w:rPr>
            </w:pPr>
            <w:r w:rsidRPr="009F7CAA">
              <w:rPr>
                <w:sz w:val="24"/>
              </w:rPr>
              <w:t>2,5</w:t>
            </w:r>
          </w:p>
        </w:tc>
        <w:tc>
          <w:tcPr>
            <w:tcW w:w="2585" w:type="dxa"/>
          </w:tcPr>
          <w:p w:rsidR="0049196E" w:rsidRPr="009F7CAA" w:rsidRDefault="0076522C" w:rsidP="009F7CAA">
            <w:pPr>
              <w:ind w:firstLine="0"/>
              <w:jc w:val="center"/>
              <w:rPr>
                <w:sz w:val="24"/>
              </w:rPr>
            </w:pPr>
            <w:r w:rsidRPr="009F7CAA">
              <w:rPr>
                <w:sz w:val="24"/>
              </w:rPr>
              <w:t>н.у.</w:t>
            </w:r>
          </w:p>
        </w:tc>
      </w:tr>
      <w:tr w:rsidR="0049196E" w:rsidRPr="009F7CAA">
        <w:trPr>
          <w:trHeight w:val="546"/>
        </w:trPr>
        <w:tc>
          <w:tcPr>
            <w:tcW w:w="4877" w:type="dxa"/>
            <w:gridSpan w:val="2"/>
          </w:tcPr>
          <w:p w:rsidR="0049196E" w:rsidRPr="009F7CAA" w:rsidRDefault="0076522C" w:rsidP="009F7CAA">
            <w:pPr>
              <w:numPr>
                <w:ilvl w:val="1"/>
                <w:numId w:val="5"/>
              </w:numPr>
              <w:ind w:left="596"/>
              <w:contextualSpacing/>
              <w:rPr>
                <w:sz w:val="24"/>
              </w:rPr>
            </w:pPr>
            <w:r w:rsidRPr="009F7CAA">
              <w:rPr>
                <w:sz w:val="24"/>
              </w:rPr>
              <w:t>Выступ технического и инженерного оборудования от плоскости фасада (м)</w:t>
            </w:r>
          </w:p>
        </w:tc>
        <w:tc>
          <w:tcPr>
            <w:tcW w:w="2728" w:type="dxa"/>
            <w:gridSpan w:val="2"/>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0,5</w:t>
            </w:r>
          </w:p>
        </w:tc>
      </w:tr>
      <w:tr w:rsidR="0049196E" w:rsidRPr="009F7CAA">
        <w:trPr>
          <w:trHeight w:val="1129"/>
        </w:trPr>
        <w:tc>
          <w:tcPr>
            <w:tcW w:w="4877" w:type="dxa"/>
            <w:gridSpan w:val="2"/>
          </w:tcPr>
          <w:p w:rsidR="0049196E" w:rsidRPr="009F7CAA" w:rsidRDefault="0076522C" w:rsidP="009F7CAA">
            <w:pPr>
              <w:numPr>
                <w:ilvl w:val="1"/>
                <w:numId w:val="5"/>
              </w:numPr>
              <w:ind w:left="596"/>
              <w:contextualSpacing/>
              <w:rPr>
                <w:sz w:val="24"/>
              </w:rPr>
            </w:pPr>
            <w:r w:rsidRPr="009F7CAA">
              <w:rPr>
                <w:sz w:val="24"/>
              </w:rPr>
              <w:t>Виды размещения технического и инженерного оборудования на фасаде</w:t>
            </w:r>
          </w:p>
        </w:tc>
        <w:tc>
          <w:tcPr>
            <w:tcW w:w="5313" w:type="dxa"/>
            <w:gridSpan w:val="3"/>
          </w:tcPr>
          <w:p w:rsidR="0049196E" w:rsidRPr="009F7CAA" w:rsidRDefault="0076522C" w:rsidP="009F7CAA">
            <w:pPr>
              <w:rPr>
                <w:sz w:val="24"/>
              </w:rPr>
            </w:pPr>
            <w:r w:rsidRPr="009F7CAA">
              <w:rPr>
                <w:sz w:val="24"/>
              </w:rPr>
              <w:t>- скрытый монтаж;</w:t>
            </w:r>
          </w:p>
          <w:p w:rsidR="0049196E" w:rsidRPr="009F7CAA" w:rsidRDefault="0076522C" w:rsidP="009F7CAA">
            <w:pPr>
              <w:rPr>
                <w:sz w:val="24"/>
              </w:rPr>
            </w:pPr>
            <w:r w:rsidRPr="009F7CAA">
              <w:rPr>
                <w:sz w:val="24"/>
              </w:rPr>
              <w:t>- при помощи маскирующих ограждений (перфорированные металлические листы, жалюзи, корзины);</w:t>
            </w:r>
          </w:p>
          <w:p w:rsidR="0049196E" w:rsidRPr="009F7CAA" w:rsidRDefault="0076522C" w:rsidP="009F7CAA">
            <w:pPr>
              <w:rPr>
                <w:sz w:val="24"/>
              </w:rPr>
            </w:pPr>
            <w:r w:rsidRPr="009F7CAA">
              <w:rPr>
                <w:sz w:val="24"/>
              </w:rPr>
              <w:t>- скрытый и внутренний водосток для отвода дождевых и талых вод;</w:t>
            </w:r>
          </w:p>
          <w:p w:rsidR="0049196E" w:rsidRPr="009F7CAA" w:rsidRDefault="0076522C" w:rsidP="009F7CAA">
            <w:pPr>
              <w:rPr>
                <w:sz w:val="24"/>
              </w:rPr>
            </w:pPr>
            <w:r w:rsidRPr="009F7CAA">
              <w:rPr>
                <w:sz w:val="24"/>
              </w:rPr>
              <w:lastRenderedPageBreak/>
              <w:t>- организованный водосток конденсата кондиционеров.</w:t>
            </w:r>
          </w:p>
        </w:tc>
      </w:tr>
      <w:tr w:rsidR="0049196E" w:rsidRPr="009F7CAA">
        <w:trPr>
          <w:trHeight w:val="305"/>
        </w:trPr>
        <w:tc>
          <w:tcPr>
            <w:tcW w:w="10190" w:type="dxa"/>
            <w:gridSpan w:val="5"/>
          </w:tcPr>
          <w:p w:rsidR="0049196E" w:rsidRPr="009F7CAA" w:rsidRDefault="0076522C" w:rsidP="009F7CAA">
            <w:pPr>
              <w:numPr>
                <w:ilvl w:val="0"/>
                <w:numId w:val="5"/>
              </w:numPr>
              <w:ind w:left="596"/>
              <w:contextualSpacing/>
              <w:rPr>
                <w:b/>
                <w:sz w:val="24"/>
              </w:rPr>
            </w:pPr>
            <w:r w:rsidRPr="009F7CAA">
              <w:rPr>
                <w:b/>
                <w:sz w:val="24"/>
              </w:rPr>
              <w:lastRenderedPageBreak/>
              <w:t>Требования к подсветке фасадов объектов капитального строительства</w:t>
            </w:r>
            <w:r w:rsidRPr="009F7CAA">
              <w:rPr>
                <w:b/>
                <w:sz w:val="24"/>
                <w:vertAlign w:val="superscript"/>
              </w:rPr>
              <w:t>4</w:t>
            </w:r>
          </w:p>
        </w:tc>
      </w:tr>
      <w:tr w:rsidR="0049196E" w:rsidRPr="009F7CAA">
        <w:trPr>
          <w:trHeight w:val="282"/>
        </w:trPr>
        <w:tc>
          <w:tcPr>
            <w:tcW w:w="4877" w:type="dxa"/>
            <w:gridSpan w:val="2"/>
          </w:tcPr>
          <w:p w:rsidR="0049196E" w:rsidRPr="009F7CAA" w:rsidRDefault="0049196E" w:rsidP="009F7CAA">
            <w:pPr>
              <w:rPr>
                <w:sz w:val="24"/>
              </w:rPr>
            </w:pPr>
          </w:p>
        </w:tc>
        <w:tc>
          <w:tcPr>
            <w:tcW w:w="2728" w:type="dxa"/>
            <w:gridSpan w:val="2"/>
          </w:tcPr>
          <w:p w:rsidR="0049196E" w:rsidRPr="009F7CAA" w:rsidRDefault="0076522C" w:rsidP="009F7CAA">
            <w:pPr>
              <w:ind w:firstLine="0"/>
              <w:jc w:val="center"/>
              <w:rPr>
                <w:sz w:val="24"/>
              </w:rPr>
            </w:pPr>
            <w:r w:rsidRPr="009F7CAA">
              <w:rPr>
                <w:sz w:val="24"/>
                <w:szCs w:val="24"/>
              </w:rPr>
              <w:t>Минимальный</w:t>
            </w:r>
          </w:p>
        </w:tc>
        <w:tc>
          <w:tcPr>
            <w:tcW w:w="2585" w:type="dxa"/>
          </w:tcPr>
          <w:p w:rsidR="0049196E" w:rsidRPr="009F7CAA" w:rsidRDefault="0076522C" w:rsidP="009F7CAA">
            <w:pPr>
              <w:ind w:firstLine="0"/>
              <w:jc w:val="center"/>
              <w:rPr>
                <w:sz w:val="24"/>
              </w:rPr>
            </w:pPr>
            <w:r w:rsidRPr="009F7CAA">
              <w:rPr>
                <w:sz w:val="24"/>
                <w:szCs w:val="24"/>
              </w:rPr>
              <w:t>Максимальный</w:t>
            </w:r>
          </w:p>
        </w:tc>
      </w:tr>
      <w:tr w:rsidR="0049196E" w:rsidRPr="009F7CAA">
        <w:trPr>
          <w:trHeight w:val="282"/>
        </w:trPr>
        <w:tc>
          <w:tcPr>
            <w:tcW w:w="4877" w:type="dxa"/>
            <w:gridSpan w:val="2"/>
          </w:tcPr>
          <w:p w:rsidR="0049196E" w:rsidRPr="009F7CAA" w:rsidRDefault="0076522C" w:rsidP="009F7CAA">
            <w:pPr>
              <w:numPr>
                <w:ilvl w:val="1"/>
                <w:numId w:val="5"/>
              </w:numPr>
              <w:ind w:left="596"/>
              <w:contextualSpacing/>
              <w:rPr>
                <w:sz w:val="24"/>
              </w:rPr>
            </w:pPr>
            <w:r w:rsidRPr="009F7CAA">
              <w:rPr>
                <w:sz w:val="24"/>
                <w:szCs w:val="24"/>
              </w:rPr>
              <w:t>Цветовая температура (Кельвин)</w:t>
            </w:r>
          </w:p>
        </w:tc>
        <w:tc>
          <w:tcPr>
            <w:tcW w:w="2728" w:type="dxa"/>
            <w:gridSpan w:val="2"/>
          </w:tcPr>
          <w:p w:rsidR="0049196E" w:rsidRPr="009F7CAA" w:rsidRDefault="0076522C" w:rsidP="009F7CAA">
            <w:pPr>
              <w:ind w:firstLine="0"/>
              <w:jc w:val="center"/>
              <w:rPr>
                <w:sz w:val="24"/>
              </w:rPr>
            </w:pPr>
            <w:r w:rsidRPr="009F7CAA">
              <w:rPr>
                <w:sz w:val="24"/>
                <w:szCs w:val="24"/>
              </w:rPr>
              <w:t>2200</w:t>
            </w:r>
          </w:p>
        </w:tc>
        <w:tc>
          <w:tcPr>
            <w:tcW w:w="2585" w:type="dxa"/>
          </w:tcPr>
          <w:p w:rsidR="0049196E" w:rsidRPr="009F7CAA" w:rsidRDefault="0076522C" w:rsidP="009F7CAA">
            <w:pPr>
              <w:ind w:firstLine="0"/>
              <w:jc w:val="center"/>
              <w:rPr>
                <w:sz w:val="24"/>
              </w:rPr>
            </w:pPr>
            <w:r w:rsidRPr="009F7CAA">
              <w:rPr>
                <w:sz w:val="24"/>
                <w:szCs w:val="24"/>
              </w:rPr>
              <w:t>4000</w:t>
            </w:r>
          </w:p>
        </w:tc>
      </w:tr>
      <w:tr w:rsidR="0049196E" w:rsidRPr="009F7CAA">
        <w:trPr>
          <w:trHeight w:val="282"/>
        </w:trPr>
        <w:tc>
          <w:tcPr>
            <w:tcW w:w="4877" w:type="dxa"/>
            <w:gridSpan w:val="2"/>
          </w:tcPr>
          <w:p w:rsidR="0049196E" w:rsidRPr="009F7CAA" w:rsidRDefault="0076522C" w:rsidP="009F7CAA">
            <w:pPr>
              <w:numPr>
                <w:ilvl w:val="1"/>
                <w:numId w:val="5"/>
              </w:numPr>
              <w:ind w:left="596"/>
              <w:contextualSpacing/>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3"/>
          </w:tcPr>
          <w:p w:rsidR="0049196E" w:rsidRPr="009F7CAA" w:rsidRDefault="0076522C"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49196E" w:rsidRPr="009F7CAA">
        <w:trPr>
          <w:trHeight w:val="282"/>
        </w:trPr>
        <w:tc>
          <w:tcPr>
            <w:tcW w:w="4877" w:type="dxa"/>
            <w:gridSpan w:val="2"/>
          </w:tcPr>
          <w:p w:rsidR="0049196E" w:rsidRPr="009F7CAA" w:rsidRDefault="0076522C" w:rsidP="009F7CAA">
            <w:pPr>
              <w:numPr>
                <w:ilvl w:val="1"/>
                <w:numId w:val="5"/>
              </w:numPr>
              <w:ind w:left="596"/>
              <w:contextualSpacing/>
              <w:rPr>
                <w:sz w:val="24"/>
                <w:szCs w:val="24"/>
              </w:rPr>
            </w:pPr>
            <w:r w:rsidRPr="009F7CAA">
              <w:rPr>
                <w:sz w:val="24"/>
                <w:szCs w:val="24"/>
              </w:rPr>
              <w:t>Виды архитектурной подсветки</w:t>
            </w:r>
          </w:p>
        </w:tc>
        <w:tc>
          <w:tcPr>
            <w:tcW w:w="5313" w:type="dxa"/>
            <w:gridSpan w:val="3"/>
          </w:tcPr>
          <w:p w:rsidR="0049196E" w:rsidRPr="009F7CAA" w:rsidRDefault="0076522C"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заливающее освещение с опор, заливающее освещение точечными светильниками, линейные светильники;</w:t>
            </w:r>
          </w:p>
          <w:p w:rsidR="0049196E" w:rsidRPr="009F7CAA" w:rsidRDefault="0076522C"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49196E" w:rsidRPr="009F7CAA" w:rsidRDefault="0076522C" w:rsidP="009F7CAA">
            <w:pPr>
              <w:rPr>
                <w:sz w:val="24"/>
                <w:szCs w:val="24"/>
              </w:rPr>
            </w:pPr>
            <w:r w:rsidRPr="009F7CAA">
              <w:rPr>
                <w:sz w:val="24"/>
                <w:szCs w:val="24"/>
              </w:rPr>
              <w:t xml:space="preserve">- </w:t>
            </w:r>
            <w:r w:rsidRPr="009F7CAA">
              <w:rPr>
                <w:i/>
                <w:sz w:val="24"/>
                <w:szCs w:val="24"/>
              </w:rPr>
              <w:t>Световая графика</w:t>
            </w:r>
            <w:r w:rsidRPr="009F7CAA">
              <w:rPr>
                <w:sz w:val="24"/>
                <w:szCs w:val="24"/>
              </w:rPr>
              <w:t>: линейная подсветка отраженным светом;</w:t>
            </w:r>
          </w:p>
          <w:p w:rsidR="0049196E" w:rsidRPr="009F7CAA" w:rsidRDefault="0076522C"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49196E" w:rsidRPr="009F7CAA" w:rsidRDefault="0076522C"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49196E" w:rsidRPr="009F7CAA">
        <w:trPr>
          <w:trHeight w:val="282"/>
        </w:trPr>
        <w:tc>
          <w:tcPr>
            <w:tcW w:w="4877" w:type="dxa"/>
            <w:gridSpan w:val="2"/>
          </w:tcPr>
          <w:p w:rsidR="0049196E" w:rsidRPr="009F7CAA" w:rsidRDefault="0076522C" w:rsidP="009F7CAA">
            <w:pPr>
              <w:numPr>
                <w:ilvl w:val="1"/>
                <w:numId w:val="5"/>
              </w:numPr>
              <w:ind w:left="596"/>
              <w:contextualSpacing/>
              <w:rPr>
                <w:sz w:val="24"/>
                <w:szCs w:val="24"/>
              </w:rPr>
            </w:pPr>
            <w:r w:rsidRPr="009F7CAA">
              <w:rPr>
                <w:sz w:val="24"/>
                <w:szCs w:val="24"/>
              </w:rPr>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3"/>
          </w:tcPr>
          <w:p w:rsidR="0049196E" w:rsidRPr="009F7CAA" w:rsidRDefault="0076522C" w:rsidP="009F7CAA">
            <w:pPr>
              <w:rPr>
                <w:sz w:val="24"/>
                <w:szCs w:val="24"/>
              </w:rPr>
            </w:pPr>
            <w:r w:rsidRPr="009F7CAA">
              <w:rPr>
                <w:sz w:val="24"/>
                <w:szCs w:val="24"/>
              </w:rPr>
              <w:t>Защитные аксессуары (антислепящие козырьки, сотовая решетка)</w:t>
            </w:r>
          </w:p>
        </w:tc>
      </w:tr>
      <w:tr w:rsidR="0049196E" w:rsidRPr="009F7CAA">
        <w:trPr>
          <w:trHeight w:val="282"/>
        </w:trPr>
        <w:tc>
          <w:tcPr>
            <w:tcW w:w="4877" w:type="dxa"/>
            <w:gridSpan w:val="2"/>
          </w:tcPr>
          <w:p w:rsidR="0049196E" w:rsidRPr="009F7CAA" w:rsidRDefault="0076522C" w:rsidP="009F7CAA">
            <w:pPr>
              <w:numPr>
                <w:ilvl w:val="1"/>
                <w:numId w:val="5"/>
              </w:numPr>
              <w:ind w:left="596"/>
              <w:contextualSpacing/>
              <w:rPr>
                <w:sz w:val="24"/>
                <w:szCs w:val="24"/>
              </w:rPr>
            </w:pPr>
            <w:r w:rsidRPr="009F7CAA">
              <w:rPr>
                <w:sz w:val="24"/>
                <w:szCs w:val="24"/>
              </w:rPr>
              <w:t>Уровень освещенности (вертикальной и на площадках перед входом)</w:t>
            </w:r>
          </w:p>
        </w:tc>
        <w:tc>
          <w:tcPr>
            <w:tcW w:w="5313" w:type="dxa"/>
            <w:gridSpan w:val="3"/>
          </w:tcPr>
          <w:p w:rsidR="0049196E" w:rsidRPr="009F7CAA" w:rsidRDefault="0076522C"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49196E" w:rsidRPr="009F7CAA">
        <w:trPr>
          <w:trHeight w:val="282"/>
        </w:trPr>
        <w:tc>
          <w:tcPr>
            <w:tcW w:w="4877" w:type="dxa"/>
            <w:gridSpan w:val="2"/>
          </w:tcPr>
          <w:p w:rsidR="0049196E" w:rsidRPr="009F7CAA" w:rsidRDefault="0076522C" w:rsidP="009F7CAA">
            <w:pPr>
              <w:numPr>
                <w:ilvl w:val="1"/>
                <w:numId w:val="5"/>
              </w:numPr>
              <w:ind w:left="595"/>
              <w:contextualSpacing/>
              <w:rPr>
                <w:sz w:val="24"/>
                <w:szCs w:val="24"/>
              </w:rPr>
            </w:pPr>
            <w:r w:rsidRPr="009F7CAA">
              <w:rPr>
                <w:sz w:val="24"/>
                <w:szCs w:val="24"/>
              </w:rPr>
              <w:t>Праздничное освещение (для объектов капитального строительства общественно-делового назначения) (в дополнение к обязательному виду подсветки)</w:t>
            </w:r>
          </w:p>
        </w:tc>
        <w:tc>
          <w:tcPr>
            <w:tcW w:w="5313" w:type="dxa"/>
            <w:gridSpan w:val="3"/>
          </w:tcPr>
          <w:p w:rsidR="0049196E" w:rsidRPr="009F7CAA" w:rsidRDefault="0076522C" w:rsidP="009F7CAA">
            <w:pPr>
              <w:rPr>
                <w:sz w:val="24"/>
                <w:szCs w:val="24"/>
              </w:rPr>
            </w:pPr>
            <w:r w:rsidRPr="009F7CAA">
              <w:rPr>
                <w:sz w:val="24"/>
                <w:szCs w:val="24"/>
              </w:rPr>
              <w:t>- динамические сценарии освещения, световые переливы которых должны осуществлять переход от 10% до 100% мощности не менее, чем за 3 минуты;</w:t>
            </w:r>
          </w:p>
          <w:p w:rsidR="0049196E" w:rsidRPr="009F7CAA" w:rsidRDefault="0076522C" w:rsidP="009F7CAA">
            <w:pPr>
              <w:rPr>
                <w:sz w:val="24"/>
                <w:szCs w:val="24"/>
              </w:rPr>
            </w:pPr>
            <w:r w:rsidRPr="009F7CAA">
              <w:rPr>
                <w:sz w:val="24"/>
                <w:szCs w:val="24"/>
              </w:rPr>
              <w:t>- гирлянды;</w:t>
            </w:r>
          </w:p>
          <w:p w:rsidR="0049196E" w:rsidRPr="009F7CAA" w:rsidRDefault="0076522C" w:rsidP="009F7CAA">
            <w:pPr>
              <w:rPr>
                <w:sz w:val="24"/>
                <w:szCs w:val="24"/>
              </w:rPr>
            </w:pPr>
            <w:r w:rsidRPr="009F7CAA">
              <w:rPr>
                <w:sz w:val="24"/>
                <w:szCs w:val="24"/>
              </w:rPr>
              <w:t>- праздничные иллюминации;</w:t>
            </w:r>
          </w:p>
          <w:p w:rsidR="0049196E" w:rsidRPr="009F7CAA" w:rsidRDefault="0076522C" w:rsidP="009F7CAA">
            <w:pPr>
              <w:rPr>
                <w:sz w:val="24"/>
                <w:szCs w:val="24"/>
              </w:rPr>
            </w:pPr>
            <w:r w:rsidRPr="009F7CAA">
              <w:rPr>
                <w:sz w:val="24"/>
                <w:szCs w:val="24"/>
              </w:rPr>
              <w:t>- световые проекции (статичные и динамичные проекции).</w:t>
            </w:r>
          </w:p>
        </w:tc>
      </w:tr>
      <w:tr w:rsidR="0049196E" w:rsidRPr="009F7CAA">
        <w:trPr>
          <w:trHeight w:val="282"/>
        </w:trPr>
        <w:tc>
          <w:tcPr>
            <w:tcW w:w="4877" w:type="dxa"/>
            <w:gridSpan w:val="2"/>
          </w:tcPr>
          <w:p w:rsidR="0049196E" w:rsidRPr="009F7CAA" w:rsidRDefault="0076522C" w:rsidP="009F7CAA">
            <w:pPr>
              <w:numPr>
                <w:ilvl w:val="1"/>
                <w:numId w:val="5"/>
              </w:numPr>
              <w:ind w:left="596"/>
              <w:contextualSpacing/>
              <w:rPr>
                <w:sz w:val="24"/>
                <w:szCs w:val="24"/>
              </w:rPr>
            </w:pPr>
            <w:r w:rsidRPr="009F7CAA">
              <w:rPr>
                <w:sz w:val="24"/>
                <w:szCs w:val="24"/>
              </w:rPr>
              <w:t xml:space="preserve">Цветное освещение </w:t>
            </w:r>
          </w:p>
        </w:tc>
        <w:tc>
          <w:tcPr>
            <w:tcW w:w="5313" w:type="dxa"/>
            <w:gridSpan w:val="3"/>
          </w:tcPr>
          <w:p w:rsidR="0049196E" w:rsidRPr="009F7CAA" w:rsidRDefault="0076522C"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lastRenderedPageBreak/>
        <w:t>1</w:t>
      </w:r>
      <w:r w:rsidRPr="009F7CAA">
        <w:rPr>
          <w:rFonts w:ascii="Times New Roman" w:eastAsia="Times New Roman" w:hAnsi="Times New Roman" w:cs="Times New Roman"/>
          <w:szCs w:val="24"/>
          <w:lang w:val="ru" w:eastAsia="ru-RU"/>
        </w:rPr>
        <w:t xml:space="preserve"> Не допускаются контрастные сочетания и цвета максимальной насыщенности.</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vertAlign w:val="superscript"/>
          <w:lang w:val="ru" w:eastAsia="ru-RU"/>
        </w:rPr>
        <w:t xml:space="preserve"> </w:t>
      </w:r>
      <w:r w:rsidRPr="009F7CAA">
        <w:rPr>
          <w:rFonts w:ascii="Times New Roman" w:eastAsia="Times New Roman" w:hAnsi="Times New Roman" w:cs="Times New Roman"/>
          <w:szCs w:val="24"/>
          <w:lang w:val="ru" w:eastAsia="ru-RU"/>
        </w:rPr>
        <w:t>При использовании двух и более цветов штукатурки необходимо обеспечивать их стыковку в разных (смещённых друг относительно друга) плоскостях.</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Для отделки оконных и дверных откосов допускается использование материала основной поверхности фасада.</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4</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49196E" w:rsidRPr="009F7CAA" w:rsidRDefault="0049196E" w:rsidP="009F7CAA">
      <w:pPr>
        <w:spacing w:after="0" w:line="276" w:lineRule="auto"/>
        <w:ind w:firstLine="540"/>
        <w:jc w:val="both"/>
        <w:rPr>
          <w:rFonts w:ascii="Times New Roman" w:eastAsia="Times New Roman" w:hAnsi="Times New Roman" w:cs="Times New Roman"/>
          <w:szCs w:val="24"/>
          <w:lang w:val="ru" w:eastAsia="ru-RU"/>
        </w:rPr>
      </w:pPr>
    </w:p>
    <w:p w:rsidR="00103258" w:rsidRPr="009F7CAA" w:rsidRDefault="00103258" w:rsidP="009F7CAA">
      <w:pPr>
        <w:keepNext/>
        <w:keepLines/>
        <w:spacing w:after="0" w:line="360" w:lineRule="auto"/>
        <w:ind w:firstLine="709"/>
        <w:contextualSpacing/>
        <w:jc w:val="both"/>
        <w:outlineLvl w:val="1"/>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eastAsia="ru-RU"/>
        </w:rPr>
        <w:t>5. Т</w:t>
      </w:r>
      <w:r w:rsidRPr="009F7CAA">
        <w:rPr>
          <w:rFonts w:ascii="Times New Roman" w:eastAsia="Times New Roman" w:hAnsi="Times New Roman" w:cs="Times New Roman"/>
          <w:sz w:val="28"/>
          <w:szCs w:val="28"/>
          <w:lang w:val="ru" w:eastAsia="ru-RU"/>
        </w:rPr>
        <w:t>ерритория, в границах которой предусматриваются требования к архитектурно-градостроительному облику объектов капитального строительства</w:t>
      </w:r>
      <w:r w:rsidR="00744D0B" w:rsidRPr="009F7CAA">
        <w:rPr>
          <w:rFonts w:ascii="Times New Roman" w:eastAsia="Times New Roman" w:hAnsi="Times New Roman" w:cs="Times New Roman"/>
          <w:sz w:val="28"/>
          <w:szCs w:val="28"/>
          <w:lang w:eastAsia="ru-RU"/>
        </w:rPr>
        <w:t xml:space="preserve"> №4</w:t>
      </w:r>
    </w:p>
    <w:tbl>
      <w:tblPr>
        <w:tblStyle w:val="14"/>
        <w:tblW w:w="10190" w:type="dxa"/>
        <w:tblLayout w:type="fixed"/>
        <w:tblCellMar>
          <w:top w:w="57" w:type="dxa"/>
          <w:bottom w:w="57" w:type="dxa"/>
        </w:tblCellMar>
        <w:tblLook w:val="04A0" w:firstRow="1" w:lastRow="0" w:firstColumn="1" w:lastColumn="0" w:noHBand="0" w:noVBand="1"/>
      </w:tblPr>
      <w:tblGrid>
        <w:gridCol w:w="4815"/>
        <w:gridCol w:w="62"/>
        <w:gridCol w:w="2625"/>
        <w:gridCol w:w="103"/>
        <w:gridCol w:w="2585"/>
      </w:tblGrid>
      <w:tr w:rsidR="00103258" w:rsidRPr="009F7CAA" w:rsidTr="00664321">
        <w:trPr>
          <w:trHeight w:val="546"/>
        </w:trPr>
        <w:tc>
          <w:tcPr>
            <w:tcW w:w="10190" w:type="dxa"/>
            <w:gridSpan w:val="5"/>
          </w:tcPr>
          <w:p w:rsidR="00103258" w:rsidRPr="009F7CAA" w:rsidRDefault="00103258" w:rsidP="009F7CAA">
            <w:pPr>
              <w:numPr>
                <w:ilvl w:val="0"/>
                <w:numId w:val="16"/>
              </w:numPr>
              <w:ind w:left="596"/>
              <w:contextualSpacing/>
              <w:rPr>
                <w:b/>
                <w:sz w:val="24"/>
              </w:rPr>
            </w:pPr>
            <w:r w:rsidRPr="009F7CAA">
              <w:rPr>
                <w:b/>
                <w:sz w:val="24"/>
              </w:rPr>
              <w:t>Требования к архитектурно-стилистическим характеристикам объектов капитального строительства</w:t>
            </w:r>
          </w:p>
        </w:tc>
      </w:tr>
      <w:tr w:rsidR="00103258" w:rsidRPr="009F7CAA" w:rsidTr="00664321">
        <w:trPr>
          <w:trHeight w:val="283"/>
        </w:trPr>
        <w:tc>
          <w:tcPr>
            <w:tcW w:w="4877" w:type="dxa"/>
            <w:gridSpan w:val="2"/>
          </w:tcPr>
          <w:p w:rsidR="00103258" w:rsidRPr="009F7CAA" w:rsidRDefault="00103258" w:rsidP="009F7CAA">
            <w:pPr>
              <w:rPr>
                <w:sz w:val="24"/>
              </w:rPr>
            </w:pPr>
          </w:p>
        </w:tc>
        <w:tc>
          <w:tcPr>
            <w:tcW w:w="2728" w:type="dxa"/>
            <w:gridSpan w:val="2"/>
          </w:tcPr>
          <w:p w:rsidR="00103258" w:rsidRPr="009F7CAA" w:rsidRDefault="00103258" w:rsidP="009F7CAA">
            <w:pPr>
              <w:ind w:firstLine="0"/>
              <w:jc w:val="center"/>
              <w:rPr>
                <w:sz w:val="24"/>
              </w:rPr>
            </w:pPr>
            <w:r w:rsidRPr="009F7CAA">
              <w:rPr>
                <w:sz w:val="24"/>
              </w:rPr>
              <w:t>Минимальный</w:t>
            </w:r>
          </w:p>
        </w:tc>
        <w:tc>
          <w:tcPr>
            <w:tcW w:w="2585" w:type="dxa"/>
          </w:tcPr>
          <w:p w:rsidR="00103258" w:rsidRPr="009F7CAA" w:rsidRDefault="00103258" w:rsidP="009F7CAA">
            <w:pPr>
              <w:ind w:firstLine="0"/>
              <w:jc w:val="center"/>
              <w:rPr>
                <w:sz w:val="24"/>
              </w:rPr>
            </w:pPr>
            <w:r w:rsidRPr="009F7CAA">
              <w:rPr>
                <w:sz w:val="24"/>
              </w:rPr>
              <w:t>Максимальный</w:t>
            </w:r>
          </w:p>
        </w:tc>
      </w:tr>
      <w:tr w:rsidR="00103258" w:rsidRPr="009F7CAA" w:rsidTr="00664321">
        <w:trPr>
          <w:trHeight w:val="364"/>
        </w:trPr>
        <w:tc>
          <w:tcPr>
            <w:tcW w:w="4877" w:type="dxa"/>
            <w:gridSpan w:val="2"/>
          </w:tcPr>
          <w:p w:rsidR="00103258" w:rsidRPr="009F7CAA" w:rsidRDefault="00103258" w:rsidP="009F7CAA">
            <w:pPr>
              <w:numPr>
                <w:ilvl w:val="1"/>
                <w:numId w:val="16"/>
              </w:numPr>
              <w:ind w:left="596"/>
              <w:contextualSpacing/>
              <w:rPr>
                <w:sz w:val="24"/>
              </w:rPr>
            </w:pPr>
            <w:r w:rsidRPr="009F7CAA">
              <w:rPr>
                <w:sz w:val="24"/>
              </w:rPr>
              <w:t>Высота ограждений (м)</w:t>
            </w:r>
          </w:p>
        </w:tc>
        <w:tc>
          <w:tcPr>
            <w:tcW w:w="2728" w:type="dxa"/>
            <w:gridSpan w:val="2"/>
          </w:tcPr>
          <w:p w:rsidR="00103258" w:rsidRPr="009F7CAA" w:rsidRDefault="00103258" w:rsidP="009F7CAA">
            <w:pPr>
              <w:ind w:firstLine="0"/>
              <w:jc w:val="center"/>
              <w:rPr>
                <w:sz w:val="24"/>
              </w:rPr>
            </w:pPr>
            <w:r w:rsidRPr="009F7CAA">
              <w:rPr>
                <w:sz w:val="24"/>
              </w:rPr>
              <w:t>н.у.</w:t>
            </w:r>
          </w:p>
        </w:tc>
        <w:tc>
          <w:tcPr>
            <w:tcW w:w="2585" w:type="dxa"/>
          </w:tcPr>
          <w:p w:rsidR="00103258" w:rsidRPr="009F7CAA" w:rsidRDefault="00103258" w:rsidP="009F7CAA">
            <w:pPr>
              <w:ind w:firstLine="0"/>
              <w:jc w:val="center"/>
              <w:rPr>
                <w:sz w:val="24"/>
              </w:rPr>
            </w:pPr>
            <w:r w:rsidRPr="009F7CAA">
              <w:rPr>
                <w:sz w:val="24"/>
              </w:rPr>
              <w:t>1,8</w:t>
            </w:r>
          </w:p>
        </w:tc>
      </w:tr>
      <w:tr w:rsidR="00103258" w:rsidRPr="009F7CAA" w:rsidTr="00664321">
        <w:trPr>
          <w:trHeight w:val="546"/>
        </w:trPr>
        <w:tc>
          <w:tcPr>
            <w:tcW w:w="4877" w:type="dxa"/>
            <w:gridSpan w:val="2"/>
          </w:tcPr>
          <w:p w:rsidR="00103258" w:rsidRPr="009F7CAA" w:rsidRDefault="00103258" w:rsidP="009F7CAA">
            <w:pPr>
              <w:numPr>
                <w:ilvl w:val="1"/>
                <w:numId w:val="16"/>
              </w:numPr>
              <w:ind w:left="596"/>
              <w:contextualSpacing/>
              <w:rPr>
                <w:sz w:val="24"/>
              </w:rPr>
            </w:pPr>
            <w:r w:rsidRPr="009F7CAA">
              <w:rPr>
                <w:sz w:val="24"/>
              </w:rPr>
              <w:t>Высота непросматриваемой части ограждений (м)</w:t>
            </w:r>
          </w:p>
        </w:tc>
        <w:tc>
          <w:tcPr>
            <w:tcW w:w="2728" w:type="dxa"/>
            <w:gridSpan w:val="2"/>
          </w:tcPr>
          <w:p w:rsidR="00103258" w:rsidRPr="009F7CAA" w:rsidRDefault="00103258" w:rsidP="009F7CAA">
            <w:pPr>
              <w:ind w:firstLine="0"/>
              <w:jc w:val="center"/>
              <w:rPr>
                <w:sz w:val="24"/>
              </w:rPr>
            </w:pPr>
            <w:r w:rsidRPr="009F7CAA">
              <w:rPr>
                <w:sz w:val="24"/>
              </w:rPr>
              <w:t>0,45</w:t>
            </w:r>
          </w:p>
        </w:tc>
        <w:tc>
          <w:tcPr>
            <w:tcW w:w="2585" w:type="dxa"/>
          </w:tcPr>
          <w:p w:rsidR="00103258" w:rsidRPr="009F7CAA" w:rsidRDefault="00103258" w:rsidP="009F7CAA">
            <w:pPr>
              <w:ind w:firstLine="0"/>
              <w:jc w:val="center"/>
              <w:rPr>
                <w:sz w:val="24"/>
              </w:rPr>
            </w:pPr>
            <w:r w:rsidRPr="009F7CAA">
              <w:rPr>
                <w:sz w:val="24"/>
              </w:rPr>
              <w:t>н.у.</w:t>
            </w:r>
          </w:p>
        </w:tc>
      </w:tr>
      <w:tr w:rsidR="00103258" w:rsidRPr="009F7CAA" w:rsidTr="00664321">
        <w:trPr>
          <w:trHeight w:val="154"/>
        </w:trPr>
        <w:tc>
          <w:tcPr>
            <w:tcW w:w="10190" w:type="dxa"/>
            <w:gridSpan w:val="5"/>
          </w:tcPr>
          <w:p w:rsidR="00103258" w:rsidRPr="009F7CAA" w:rsidRDefault="00103258" w:rsidP="009F7CAA">
            <w:pPr>
              <w:numPr>
                <w:ilvl w:val="0"/>
                <w:numId w:val="16"/>
              </w:numPr>
              <w:contextualSpacing/>
              <w:rPr>
                <w:b/>
                <w:sz w:val="24"/>
              </w:rPr>
            </w:pPr>
            <w:r w:rsidRPr="009F7CAA">
              <w:rPr>
                <w:b/>
                <w:sz w:val="24"/>
              </w:rPr>
              <w:t>Требования к цветовым решениям объектов капитального строительства</w:t>
            </w:r>
          </w:p>
        </w:tc>
      </w:tr>
      <w:tr w:rsidR="00103258" w:rsidRPr="009F7CAA" w:rsidTr="00664321">
        <w:trPr>
          <w:trHeight w:val="113"/>
        </w:trPr>
        <w:tc>
          <w:tcPr>
            <w:tcW w:w="4815" w:type="dxa"/>
            <w:vMerge w:val="restart"/>
            <w:tcBorders>
              <w:bottom w:val="single" w:sz="4" w:space="0" w:color="000000"/>
            </w:tcBorders>
          </w:tcPr>
          <w:p w:rsidR="00103258" w:rsidRPr="009F7CAA" w:rsidRDefault="00103258" w:rsidP="009F7CAA">
            <w:pPr>
              <w:ind w:firstLine="170"/>
              <w:rPr>
                <w:b/>
                <w:sz w:val="24"/>
              </w:rPr>
            </w:pPr>
            <w:r w:rsidRPr="009F7CAA">
              <w:rPr>
                <w:sz w:val="24"/>
              </w:rPr>
              <w:t xml:space="preserve"> 3.1 Перечень разрешенных оттенков цветовых решений по элементам объекта капитального строительства</w:t>
            </w:r>
            <w:r w:rsidRPr="009F7CAA">
              <w:rPr>
                <w:sz w:val="24"/>
                <w:vertAlign w:val="superscript"/>
              </w:rPr>
              <w:t>1</w:t>
            </w:r>
          </w:p>
        </w:tc>
        <w:tc>
          <w:tcPr>
            <w:tcW w:w="5375" w:type="dxa"/>
            <w:gridSpan w:val="4"/>
            <w:tcBorders>
              <w:bottom w:val="single" w:sz="4" w:space="0" w:color="000000"/>
            </w:tcBorders>
          </w:tcPr>
          <w:p w:rsidR="00103258" w:rsidRPr="009F7CAA" w:rsidRDefault="00103258" w:rsidP="009F7CAA">
            <w:pPr>
              <w:ind w:firstLine="599"/>
              <w:contextualSpacing/>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w:t>
            </w: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rPr>
            </w:pPr>
            <w:r w:rsidRPr="009F7CAA">
              <w:rPr>
                <w:sz w:val="24"/>
                <w:szCs w:val="24"/>
                <w:lang w:val="en-US"/>
              </w:rPr>
              <w:t>RAL</w:t>
            </w:r>
            <w:r w:rsidRPr="009F7CAA">
              <w:rPr>
                <w:sz w:val="24"/>
                <w:szCs w:val="24"/>
                <w:lang w:val="ru-RU"/>
              </w:rPr>
              <w:t xml:space="preserve"> 3005</w:t>
            </w:r>
          </w:p>
        </w:tc>
        <w:tc>
          <w:tcPr>
            <w:tcW w:w="2688" w:type="dxa"/>
            <w:gridSpan w:val="2"/>
            <w:shd w:val="clear" w:color="auto" w:fill="5E2028"/>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rPr>
            </w:pPr>
            <w:r w:rsidRPr="009F7CAA">
              <w:rPr>
                <w:sz w:val="24"/>
                <w:szCs w:val="24"/>
                <w:lang w:val="en-US"/>
              </w:rPr>
              <w:t>RAL</w:t>
            </w:r>
            <w:r w:rsidRPr="009F7CAA">
              <w:rPr>
                <w:sz w:val="24"/>
                <w:szCs w:val="24"/>
                <w:lang w:val="ru-RU"/>
              </w:rPr>
              <w:t xml:space="preserve"> 3009</w:t>
            </w:r>
          </w:p>
        </w:tc>
        <w:tc>
          <w:tcPr>
            <w:tcW w:w="2688" w:type="dxa"/>
            <w:gridSpan w:val="2"/>
            <w:shd w:val="clear" w:color="auto" w:fill="703731"/>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rPr>
            </w:pPr>
            <w:r w:rsidRPr="009F7CAA">
              <w:rPr>
                <w:sz w:val="24"/>
                <w:szCs w:val="24"/>
                <w:lang w:val="en-US"/>
              </w:rPr>
              <w:t>RAL</w:t>
            </w:r>
            <w:r w:rsidRPr="009F7CAA">
              <w:rPr>
                <w:sz w:val="24"/>
                <w:szCs w:val="24"/>
                <w:lang w:val="ru-RU"/>
              </w:rPr>
              <w:t xml:space="preserve"> 6002</w:t>
            </w:r>
          </w:p>
        </w:tc>
        <w:tc>
          <w:tcPr>
            <w:tcW w:w="2688" w:type="dxa"/>
            <w:gridSpan w:val="2"/>
            <w:shd w:val="clear" w:color="auto" w:fill="276235"/>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rPr>
            </w:pPr>
            <w:r w:rsidRPr="009F7CAA">
              <w:rPr>
                <w:sz w:val="24"/>
                <w:szCs w:val="24"/>
                <w:lang w:val="en-US"/>
              </w:rPr>
              <w:t>RAL</w:t>
            </w:r>
            <w:r w:rsidRPr="009F7CAA">
              <w:rPr>
                <w:sz w:val="24"/>
                <w:szCs w:val="24"/>
                <w:lang w:val="ru-RU"/>
              </w:rPr>
              <w:t xml:space="preserve"> 6005</w:t>
            </w:r>
          </w:p>
        </w:tc>
        <w:tc>
          <w:tcPr>
            <w:tcW w:w="2688" w:type="dxa"/>
            <w:gridSpan w:val="2"/>
            <w:shd w:val="clear" w:color="auto" w:fill="0F4336"/>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rPr>
            </w:pPr>
            <w:r w:rsidRPr="009F7CAA">
              <w:rPr>
                <w:sz w:val="24"/>
                <w:szCs w:val="24"/>
                <w:lang w:val="en-US"/>
              </w:rPr>
              <w:t>RAL</w:t>
            </w:r>
            <w:r w:rsidRPr="009F7CAA">
              <w:rPr>
                <w:sz w:val="24"/>
                <w:szCs w:val="24"/>
                <w:lang w:val="ru-RU"/>
              </w:rPr>
              <w:t xml:space="preserve"> 7024</w:t>
            </w:r>
          </w:p>
        </w:tc>
        <w:tc>
          <w:tcPr>
            <w:tcW w:w="2688" w:type="dxa"/>
            <w:gridSpan w:val="2"/>
            <w:shd w:val="clear" w:color="auto" w:fill="474A50"/>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rPr>
            </w:pPr>
            <w:r w:rsidRPr="009F7CAA">
              <w:rPr>
                <w:sz w:val="24"/>
              </w:rPr>
              <w:t>RAL 8012</w:t>
            </w:r>
          </w:p>
        </w:tc>
        <w:tc>
          <w:tcPr>
            <w:tcW w:w="2688" w:type="dxa"/>
            <w:gridSpan w:val="2"/>
            <w:shd w:val="clear" w:color="auto" w:fill="673831"/>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ru-RU"/>
              </w:rPr>
            </w:pPr>
            <w:r w:rsidRPr="009F7CAA">
              <w:rPr>
                <w:sz w:val="24"/>
              </w:rPr>
              <w:t>RAL 8017</w:t>
            </w:r>
          </w:p>
        </w:tc>
        <w:tc>
          <w:tcPr>
            <w:tcW w:w="2688" w:type="dxa"/>
            <w:gridSpan w:val="2"/>
            <w:shd w:val="clear" w:color="auto" w:fill="44322D"/>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5375" w:type="dxa"/>
            <w:gridSpan w:val="4"/>
          </w:tcPr>
          <w:p w:rsidR="00103258" w:rsidRPr="009F7CAA" w:rsidRDefault="00103258" w:rsidP="009F7CAA">
            <w:pPr>
              <w:ind w:firstLine="599"/>
              <w:contextualSpacing/>
              <w:rPr>
                <w:sz w:val="24"/>
              </w:rPr>
            </w:pPr>
            <w:r w:rsidRPr="009F7CAA">
              <w:rPr>
                <w:sz w:val="24"/>
              </w:rPr>
              <w:t xml:space="preserve">Б) </w:t>
            </w:r>
            <w:r w:rsidRPr="009F7CAA">
              <w:rPr>
                <w:i/>
                <w:sz w:val="24"/>
              </w:rPr>
              <w:t>Наружные ограждающие конструкции</w:t>
            </w:r>
            <w:r w:rsidRPr="009F7CAA">
              <w:rPr>
                <w:sz w:val="24"/>
              </w:rPr>
              <w:t>:</w:t>
            </w: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rPr>
            </w:pPr>
            <w:r w:rsidRPr="009F7CAA">
              <w:rPr>
                <w:sz w:val="24"/>
              </w:rPr>
              <w:t>RAL 8012</w:t>
            </w:r>
          </w:p>
        </w:tc>
        <w:tc>
          <w:tcPr>
            <w:tcW w:w="2688" w:type="dxa"/>
            <w:gridSpan w:val="2"/>
            <w:shd w:val="clear" w:color="auto" w:fill="673831"/>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ru-RU"/>
              </w:rPr>
            </w:pPr>
            <w:r w:rsidRPr="009F7CAA">
              <w:rPr>
                <w:sz w:val="24"/>
              </w:rPr>
              <w:t>RAL 8017</w:t>
            </w:r>
          </w:p>
        </w:tc>
        <w:tc>
          <w:tcPr>
            <w:tcW w:w="2688" w:type="dxa"/>
            <w:gridSpan w:val="2"/>
            <w:shd w:val="clear" w:color="auto" w:fill="44322D"/>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688" w:type="dxa"/>
            <w:gridSpan w:val="2"/>
            <w:shd w:val="clear" w:color="auto" w:fill="DDDED4"/>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688" w:type="dxa"/>
            <w:gridSpan w:val="2"/>
            <w:shd w:val="clear" w:color="auto" w:fill="9C9C9C"/>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5375" w:type="dxa"/>
            <w:gridSpan w:val="4"/>
          </w:tcPr>
          <w:p w:rsidR="00103258" w:rsidRPr="009F7CAA" w:rsidRDefault="00103258" w:rsidP="009F7CAA">
            <w:pPr>
              <w:ind w:firstLine="599"/>
              <w:contextualSpacing/>
              <w:rPr>
                <w:sz w:val="24"/>
              </w:rPr>
            </w:pPr>
            <w:r w:rsidRPr="009F7CAA">
              <w:rPr>
                <w:sz w:val="24"/>
              </w:rPr>
              <w:t xml:space="preserve">В) </w:t>
            </w:r>
            <w:r w:rsidRPr="009F7CAA">
              <w:rPr>
                <w:i/>
                <w:sz w:val="24"/>
              </w:rPr>
              <w:t>Ограждения</w:t>
            </w:r>
            <w:r w:rsidRPr="009F7CAA">
              <w:rPr>
                <w:sz w:val="24"/>
              </w:rPr>
              <w:t>:</w:t>
            </w: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rPr>
            </w:pPr>
            <w:r w:rsidRPr="009F7CAA">
              <w:rPr>
                <w:sz w:val="24"/>
                <w:szCs w:val="24"/>
                <w:lang w:val="en-US"/>
              </w:rPr>
              <w:t>RAL 1001</w:t>
            </w:r>
          </w:p>
        </w:tc>
        <w:tc>
          <w:tcPr>
            <w:tcW w:w="2688" w:type="dxa"/>
            <w:gridSpan w:val="2"/>
            <w:shd w:val="clear" w:color="auto" w:fill="D0B084"/>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688" w:type="dxa"/>
            <w:gridSpan w:val="2"/>
            <w:shd w:val="clear" w:color="auto" w:fill="B89C50"/>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6011</w:t>
            </w:r>
          </w:p>
        </w:tc>
        <w:tc>
          <w:tcPr>
            <w:tcW w:w="2688" w:type="dxa"/>
            <w:gridSpan w:val="2"/>
            <w:shd w:val="clear" w:color="auto" w:fill="66825B"/>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6013</w:t>
            </w:r>
          </w:p>
        </w:tc>
        <w:tc>
          <w:tcPr>
            <w:tcW w:w="2688" w:type="dxa"/>
            <w:gridSpan w:val="2"/>
            <w:shd w:val="clear" w:color="auto" w:fill="797C5A"/>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szCs w:val="24"/>
                <w:lang w:val="en-US"/>
              </w:rPr>
            </w:pPr>
            <w:r w:rsidRPr="009F7CAA">
              <w:rPr>
                <w:sz w:val="24"/>
                <w:szCs w:val="24"/>
                <w:lang w:val="en-US"/>
              </w:rPr>
              <w:t>RAL 6021</w:t>
            </w:r>
          </w:p>
        </w:tc>
        <w:tc>
          <w:tcPr>
            <w:tcW w:w="2688" w:type="dxa"/>
            <w:gridSpan w:val="2"/>
            <w:shd w:val="clear" w:color="auto" w:fill="8A9977"/>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7003</w:t>
            </w:r>
          </w:p>
        </w:tc>
        <w:tc>
          <w:tcPr>
            <w:tcW w:w="2688" w:type="dxa"/>
            <w:gridSpan w:val="2"/>
            <w:shd w:val="clear" w:color="auto" w:fill="7A7B6D"/>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7004</w:t>
            </w:r>
          </w:p>
        </w:tc>
        <w:tc>
          <w:tcPr>
            <w:tcW w:w="2688" w:type="dxa"/>
            <w:gridSpan w:val="2"/>
            <w:shd w:val="clear" w:color="auto" w:fill="9EA0A1"/>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7005</w:t>
            </w:r>
          </w:p>
        </w:tc>
        <w:tc>
          <w:tcPr>
            <w:tcW w:w="2688" w:type="dxa"/>
            <w:gridSpan w:val="2"/>
            <w:shd w:val="clear" w:color="auto" w:fill="6B716F"/>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7006</w:t>
            </w:r>
          </w:p>
        </w:tc>
        <w:tc>
          <w:tcPr>
            <w:tcW w:w="2688" w:type="dxa"/>
            <w:gridSpan w:val="2"/>
            <w:shd w:val="clear" w:color="auto" w:fill="756F61"/>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7023</w:t>
            </w:r>
          </w:p>
        </w:tc>
        <w:tc>
          <w:tcPr>
            <w:tcW w:w="2688" w:type="dxa"/>
            <w:gridSpan w:val="2"/>
            <w:shd w:val="clear" w:color="auto" w:fill="818479"/>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7030</w:t>
            </w:r>
          </w:p>
        </w:tc>
        <w:tc>
          <w:tcPr>
            <w:tcW w:w="2688" w:type="dxa"/>
            <w:gridSpan w:val="2"/>
            <w:shd w:val="clear" w:color="auto" w:fill="939388"/>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7032</w:t>
            </w:r>
          </w:p>
        </w:tc>
        <w:tc>
          <w:tcPr>
            <w:tcW w:w="2688" w:type="dxa"/>
            <w:gridSpan w:val="2"/>
            <w:shd w:val="clear" w:color="auto" w:fill="B9B9A8"/>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7037</w:t>
            </w:r>
          </w:p>
        </w:tc>
        <w:tc>
          <w:tcPr>
            <w:tcW w:w="2688" w:type="dxa"/>
            <w:gridSpan w:val="2"/>
            <w:shd w:val="clear" w:color="auto" w:fill="7C7F7E"/>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7038</w:t>
            </w:r>
          </w:p>
        </w:tc>
        <w:tc>
          <w:tcPr>
            <w:tcW w:w="2688" w:type="dxa"/>
            <w:gridSpan w:val="2"/>
            <w:shd w:val="clear" w:color="auto" w:fill="B4B8B0"/>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7039</w:t>
            </w:r>
          </w:p>
        </w:tc>
        <w:tc>
          <w:tcPr>
            <w:tcW w:w="2688" w:type="dxa"/>
            <w:gridSpan w:val="2"/>
            <w:shd w:val="clear" w:color="auto" w:fill="6B695F"/>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pPr>
            <w:r w:rsidRPr="009F7CAA">
              <w:rPr>
                <w:sz w:val="24"/>
                <w:szCs w:val="24"/>
                <w:lang w:val="en-US"/>
              </w:rPr>
              <w:t>RAL</w:t>
            </w:r>
            <w:r w:rsidRPr="009F7CAA">
              <w:rPr>
                <w:sz w:val="24"/>
                <w:szCs w:val="24"/>
                <w:lang w:val="ru-RU"/>
              </w:rPr>
              <w:t xml:space="preserve"> 7042</w:t>
            </w:r>
          </w:p>
        </w:tc>
        <w:tc>
          <w:tcPr>
            <w:tcW w:w="2688" w:type="dxa"/>
            <w:gridSpan w:val="2"/>
            <w:shd w:val="clear" w:color="auto" w:fill="8F9695"/>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7044</w:t>
            </w:r>
          </w:p>
        </w:tc>
        <w:tc>
          <w:tcPr>
            <w:tcW w:w="2688" w:type="dxa"/>
            <w:gridSpan w:val="2"/>
            <w:shd w:val="clear" w:color="auto" w:fill="BDBDB2"/>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7048</w:t>
            </w:r>
          </w:p>
        </w:tc>
        <w:tc>
          <w:tcPr>
            <w:tcW w:w="2688" w:type="dxa"/>
            <w:gridSpan w:val="2"/>
            <w:shd w:val="clear" w:color="auto" w:fill="888175"/>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rPr>
                <w:lang w:val="ru-RU"/>
              </w:rPr>
            </w:pPr>
            <w:r w:rsidRPr="009F7CAA">
              <w:rPr>
                <w:sz w:val="24"/>
                <w:szCs w:val="24"/>
                <w:lang w:val="en-US"/>
              </w:rPr>
              <w:t>RAL</w:t>
            </w:r>
            <w:r w:rsidRPr="009F7CAA">
              <w:rPr>
                <w:sz w:val="24"/>
                <w:szCs w:val="24"/>
                <w:lang w:val="ru-RU"/>
              </w:rPr>
              <w:t xml:space="preserve"> 8001</w:t>
            </w:r>
          </w:p>
        </w:tc>
        <w:tc>
          <w:tcPr>
            <w:tcW w:w="2688" w:type="dxa"/>
            <w:gridSpan w:val="2"/>
            <w:shd w:val="clear" w:color="auto" w:fill="9C6B30"/>
          </w:tcPr>
          <w:p w:rsidR="00103258" w:rsidRPr="009F7CAA" w:rsidRDefault="00103258" w:rsidP="009F7CAA">
            <w:pPr>
              <w:ind w:firstLine="599"/>
              <w:contextualSpacing/>
              <w:rPr>
                <w:sz w:val="24"/>
                <w:szCs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rPr>
            </w:pPr>
            <w:r w:rsidRPr="009F7CAA">
              <w:rPr>
                <w:sz w:val="24"/>
              </w:rPr>
              <w:t>RAL 8011</w:t>
            </w:r>
          </w:p>
        </w:tc>
        <w:tc>
          <w:tcPr>
            <w:tcW w:w="2688" w:type="dxa"/>
            <w:gridSpan w:val="2"/>
            <w:shd w:val="clear" w:color="auto" w:fill="5A3A29"/>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rPr>
            </w:pPr>
            <w:r w:rsidRPr="009F7CAA">
              <w:rPr>
                <w:sz w:val="24"/>
              </w:rPr>
              <w:t>RAL 8012</w:t>
            </w:r>
          </w:p>
        </w:tc>
        <w:tc>
          <w:tcPr>
            <w:tcW w:w="2688" w:type="dxa"/>
            <w:gridSpan w:val="2"/>
            <w:shd w:val="clear" w:color="auto" w:fill="673831"/>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rPr>
            </w:pPr>
            <w:r w:rsidRPr="009F7CAA">
              <w:rPr>
                <w:sz w:val="24"/>
              </w:rPr>
              <w:t>RAL 8016</w:t>
            </w:r>
          </w:p>
        </w:tc>
        <w:tc>
          <w:tcPr>
            <w:tcW w:w="2688" w:type="dxa"/>
            <w:gridSpan w:val="2"/>
            <w:shd w:val="clear" w:color="auto" w:fill="4C2F26"/>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rPr>
            </w:pPr>
            <w:r w:rsidRPr="009F7CAA">
              <w:rPr>
                <w:sz w:val="24"/>
              </w:rPr>
              <w:t>RAL 8017</w:t>
            </w:r>
          </w:p>
        </w:tc>
        <w:tc>
          <w:tcPr>
            <w:tcW w:w="2688" w:type="dxa"/>
            <w:gridSpan w:val="2"/>
            <w:shd w:val="clear" w:color="auto" w:fill="44322D"/>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2687" w:type="dxa"/>
            <w:gridSpan w:val="2"/>
          </w:tcPr>
          <w:p w:rsidR="00103258" w:rsidRPr="009F7CAA" w:rsidRDefault="00103258" w:rsidP="009F7CAA">
            <w:pPr>
              <w:ind w:firstLine="599"/>
              <w:contextualSpacing/>
              <w:rPr>
                <w:sz w:val="24"/>
              </w:rPr>
            </w:pPr>
            <w:r w:rsidRPr="009F7CAA">
              <w:rPr>
                <w:sz w:val="24"/>
              </w:rPr>
              <w:t>RAL 8028</w:t>
            </w:r>
          </w:p>
        </w:tc>
        <w:tc>
          <w:tcPr>
            <w:tcW w:w="2688" w:type="dxa"/>
            <w:gridSpan w:val="2"/>
            <w:shd w:val="clear" w:color="auto" w:fill="4E3B2B"/>
          </w:tcPr>
          <w:p w:rsidR="00103258" w:rsidRPr="009F7CAA" w:rsidRDefault="00103258" w:rsidP="009F7CAA">
            <w:pPr>
              <w:ind w:firstLine="599"/>
              <w:contextualSpacing/>
              <w:rPr>
                <w:sz w:val="24"/>
              </w:rPr>
            </w:pPr>
          </w:p>
        </w:tc>
      </w:tr>
      <w:tr w:rsidR="00103258" w:rsidRPr="009F7CAA" w:rsidTr="00664321">
        <w:trPr>
          <w:trHeight w:val="283"/>
        </w:trPr>
        <w:tc>
          <w:tcPr>
            <w:tcW w:w="4815" w:type="dxa"/>
            <w:vMerge/>
          </w:tcPr>
          <w:p w:rsidR="00103258" w:rsidRPr="009F7CAA" w:rsidRDefault="00103258" w:rsidP="009F7CAA">
            <w:pPr>
              <w:ind w:firstLine="170"/>
              <w:rPr>
                <w:sz w:val="24"/>
              </w:rPr>
            </w:pPr>
          </w:p>
        </w:tc>
        <w:tc>
          <w:tcPr>
            <w:tcW w:w="5375" w:type="dxa"/>
            <w:gridSpan w:val="4"/>
          </w:tcPr>
          <w:p w:rsidR="00103258" w:rsidRPr="009F7CAA" w:rsidRDefault="00103258" w:rsidP="009F7CAA">
            <w:pPr>
              <w:ind w:firstLine="599"/>
              <w:contextualSpacing/>
              <w:rPr>
                <w:sz w:val="24"/>
              </w:rPr>
            </w:pPr>
            <w:r w:rsidRPr="009F7CAA">
              <w:rPr>
                <w:sz w:val="24"/>
              </w:rPr>
              <w:t xml:space="preserve">Г) </w:t>
            </w:r>
            <w:r w:rsidRPr="009F7CAA">
              <w:rPr>
                <w:i/>
                <w:sz w:val="24"/>
              </w:rPr>
              <w:t>Инженерное и техническое оборудование</w:t>
            </w:r>
            <w:r w:rsidRPr="009F7CAA">
              <w:rPr>
                <w:sz w:val="24"/>
              </w:rPr>
              <w:t>: в цвет кровли  или фасада объекта капитального строительства.</w:t>
            </w:r>
          </w:p>
        </w:tc>
      </w:tr>
      <w:tr w:rsidR="00103258" w:rsidRPr="009F7CAA" w:rsidTr="00664321">
        <w:trPr>
          <w:trHeight w:val="546"/>
        </w:trPr>
        <w:tc>
          <w:tcPr>
            <w:tcW w:w="10190" w:type="dxa"/>
            <w:gridSpan w:val="5"/>
          </w:tcPr>
          <w:p w:rsidR="00103258" w:rsidRPr="009F7CAA" w:rsidRDefault="00103258" w:rsidP="009F7CAA">
            <w:pPr>
              <w:numPr>
                <w:ilvl w:val="0"/>
                <w:numId w:val="16"/>
              </w:numPr>
              <w:ind w:left="596"/>
              <w:contextualSpacing/>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103258" w:rsidRPr="009F7CAA" w:rsidTr="00664321">
        <w:trPr>
          <w:trHeight w:val="3760"/>
        </w:trPr>
        <w:tc>
          <w:tcPr>
            <w:tcW w:w="4877" w:type="dxa"/>
            <w:gridSpan w:val="2"/>
          </w:tcPr>
          <w:p w:rsidR="00103258" w:rsidRPr="009F7CAA" w:rsidRDefault="00103258" w:rsidP="009F7CAA">
            <w:pPr>
              <w:numPr>
                <w:ilvl w:val="1"/>
                <w:numId w:val="16"/>
              </w:numPr>
              <w:ind w:left="596"/>
              <w:contextualSpacing/>
              <w:rPr>
                <w:sz w:val="24"/>
              </w:rPr>
            </w:pPr>
            <w:r w:rsidRPr="009F7CAA">
              <w:rPr>
                <w:sz w:val="24"/>
              </w:rPr>
              <w:t>Перечень разрешенных отделочных материалов по элементам объекта капитального строительства</w:t>
            </w:r>
          </w:p>
        </w:tc>
        <w:tc>
          <w:tcPr>
            <w:tcW w:w="5313" w:type="dxa"/>
            <w:gridSpan w:val="3"/>
          </w:tcPr>
          <w:p w:rsidR="00103258" w:rsidRPr="009F7CAA" w:rsidRDefault="00103258" w:rsidP="009F7CAA">
            <w:pPr>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 кровельная сталь с соединением в «фальц»;</w:t>
            </w:r>
          </w:p>
          <w:p w:rsidR="00103258" w:rsidRPr="009F7CAA" w:rsidRDefault="00103258" w:rsidP="009F7CAA">
            <w:pPr>
              <w:rPr>
                <w:sz w:val="24"/>
              </w:rPr>
            </w:pPr>
            <w:r w:rsidRPr="009F7CAA">
              <w:rPr>
                <w:sz w:val="24"/>
              </w:rPr>
              <w:t xml:space="preserve">Б) </w:t>
            </w:r>
            <w:r w:rsidRPr="009F7CAA">
              <w:rPr>
                <w:i/>
                <w:sz w:val="24"/>
              </w:rPr>
              <w:t>Наружные ограждающие конструкции</w:t>
            </w:r>
            <w:r w:rsidRPr="009F7CAA">
              <w:rPr>
                <w:sz w:val="24"/>
              </w:rPr>
              <w:t>: древесина, неоштукатуренный керамический кирпич и (или) природный камень, штукатурка</w:t>
            </w:r>
            <w:r w:rsidRPr="009F7CAA">
              <w:rPr>
                <w:sz w:val="24"/>
                <w:vertAlign w:val="superscript"/>
              </w:rPr>
              <w:t>2</w:t>
            </w:r>
            <w:r w:rsidRPr="009F7CAA">
              <w:rPr>
                <w:sz w:val="24"/>
              </w:rPr>
              <w:t xml:space="preserve"> с последующей покраской;</w:t>
            </w:r>
          </w:p>
          <w:p w:rsidR="00103258" w:rsidRPr="009F7CAA" w:rsidRDefault="00103258" w:rsidP="009F7CAA">
            <w:pPr>
              <w:rPr>
                <w:sz w:val="24"/>
              </w:rPr>
            </w:pPr>
            <w:r w:rsidRPr="009F7CAA">
              <w:rPr>
                <w:sz w:val="24"/>
              </w:rPr>
              <w:t xml:space="preserve">В) </w:t>
            </w:r>
            <w:r w:rsidRPr="009F7CAA">
              <w:rPr>
                <w:i/>
                <w:sz w:val="24"/>
              </w:rPr>
              <w:t>Заполнение оконных и дверных проемов</w:t>
            </w:r>
            <w:r w:rsidRPr="009F7CAA">
              <w:rPr>
                <w:sz w:val="24"/>
                <w:vertAlign w:val="superscript"/>
              </w:rPr>
              <w:t>3</w:t>
            </w:r>
            <w:r w:rsidRPr="009F7CAA">
              <w:rPr>
                <w:sz w:val="24"/>
              </w:rPr>
              <w:t>: светопрозрачным стеклом с деревянной или имитирующей дерево рамой;</w:t>
            </w:r>
          </w:p>
          <w:p w:rsidR="00103258" w:rsidRPr="009F7CAA" w:rsidRDefault="00103258" w:rsidP="009F7CAA">
            <w:pPr>
              <w:rPr>
                <w:sz w:val="24"/>
              </w:rPr>
            </w:pPr>
            <w:r w:rsidRPr="009F7CAA">
              <w:rPr>
                <w:sz w:val="24"/>
              </w:rPr>
              <w:t xml:space="preserve">Г) </w:t>
            </w:r>
            <w:r w:rsidRPr="009F7CAA">
              <w:rPr>
                <w:i/>
                <w:sz w:val="24"/>
              </w:rPr>
              <w:t>Ограждения</w:t>
            </w:r>
            <w:r w:rsidRPr="009F7CAA">
              <w:rPr>
                <w:sz w:val="24"/>
              </w:rPr>
              <w:t>: дерево, металл, неоштукатуренный керамический кирпич и (или) природный камень или штукатурка</w:t>
            </w:r>
            <w:r w:rsidRPr="009F7CAA">
              <w:rPr>
                <w:sz w:val="24"/>
                <w:vertAlign w:val="superscript"/>
              </w:rPr>
              <w:t>2</w:t>
            </w:r>
            <w:r w:rsidRPr="009F7CAA">
              <w:rPr>
                <w:sz w:val="24"/>
              </w:rPr>
              <w:t xml:space="preserve"> с последующей покраской.</w:t>
            </w:r>
          </w:p>
        </w:tc>
      </w:tr>
      <w:tr w:rsidR="00103258" w:rsidRPr="009F7CAA" w:rsidTr="00664321">
        <w:trPr>
          <w:trHeight w:val="283"/>
        </w:trPr>
        <w:tc>
          <w:tcPr>
            <w:tcW w:w="4877" w:type="dxa"/>
            <w:gridSpan w:val="2"/>
          </w:tcPr>
          <w:p w:rsidR="00103258" w:rsidRPr="009F7CAA" w:rsidRDefault="00103258" w:rsidP="009F7CAA">
            <w:pPr>
              <w:rPr>
                <w:sz w:val="24"/>
              </w:rPr>
            </w:pPr>
          </w:p>
        </w:tc>
        <w:tc>
          <w:tcPr>
            <w:tcW w:w="2728" w:type="dxa"/>
            <w:gridSpan w:val="2"/>
          </w:tcPr>
          <w:p w:rsidR="00103258" w:rsidRPr="009F7CAA" w:rsidRDefault="00103258" w:rsidP="009F7CAA">
            <w:pPr>
              <w:ind w:firstLine="0"/>
              <w:jc w:val="center"/>
              <w:rPr>
                <w:sz w:val="24"/>
              </w:rPr>
            </w:pPr>
            <w:r w:rsidRPr="009F7CAA">
              <w:rPr>
                <w:sz w:val="24"/>
              </w:rPr>
              <w:t>Минимальный</w:t>
            </w:r>
          </w:p>
        </w:tc>
        <w:tc>
          <w:tcPr>
            <w:tcW w:w="2585" w:type="dxa"/>
          </w:tcPr>
          <w:p w:rsidR="00103258" w:rsidRPr="009F7CAA" w:rsidRDefault="00103258" w:rsidP="009F7CAA">
            <w:pPr>
              <w:ind w:firstLine="0"/>
              <w:jc w:val="center"/>
              <w:rPr>
                <w:sz w:val="24"/>
              </w:rPr>
            </w:pPr>
            <w:r w:rsidRPr="009F7CAA">
              <w:rPr>
                <w:sz w:val="24"/>
              </w:rPr>
              <w:t>Максимальный</w:t>
            </w:r>
          </w:p>
        </w:tc>
      </w:tr>
      <w:tr w:rsidR="00103258" w:rsidRPr="009F7CAA" w:rsidTr="00664321">
        <w:trPr>
          <w:trHeight w:val="546"/>
        </w:trPr>
        <w:tc>
          <w:tcPr>
            <w:tcW w:w="4877" w:type="dxa"/>
            <w:gridSpan w:val="2"/>
          </w:tcPr>
          <w:p w:rsidR="00103258" w:rsidRPr="009F7CAA" w:rsidRDefault="00103258" w:rsidP="009F7CAA">
            <w:pPr>
              <w:numPr>
                <w:ilvl w:val="1"/>
                <w:numId w:val="16"/>
              </w:numPr>
              <w:ind w:left="596"/>
              <w:contextualSpacing/>
              <w:rPr>
                <w:sz w:val="24"/>
              </w:rPr>
            </w:pPr>
            <w:r w:rsidRPr="009F7CAA">
              <w:rPr>
                <w:sz w:val="24"/>
              </w:rPr>
              <w:t xml:space="preserve">Процент светопропускаемости в светопрозрачных материалах (%) </w:t>
            </w:r>
          </w:p>
        </w:tc>
        <w:tc>
          <w:tcPr>
            <w:tcW w:w="2728" w:type="dxa"/>
            <w:gridSpan w:val="2"/>
          </w:tcPr>
          <w:p w:rsidR="00103258" w:rsidRPr="009F7CAA" w:rsidRDefault="00103258" w:rsidP="009F7CAA">
            <w:pPr>
              <w:ind w:firstLine="0"/>
              <w:jc w:val="center"/>
              <w:rPr>
                <w:sz w:val="24"/>
              </w:rPr>
            </w:pPr>
            <w:r w:rsidRPr="009F7CAA">
              <w:rPr>
                <w:sz w:val="24"/>
              </w:rPr>
              <w:t>100</w:t>
            </w:r>
          </w:p>
        </w:tc>
        <w:tc>
          <w:tcPr>
            <w:tcW w:w="2585" w:type="dxa"/>
          </w:tcPr>
          <w:p w:rsidR="00103258" w:rsidRPr="009F7CAA" w:rsidRDefault="00103258" w:rsidP="009F7CAA">
            <w:pPr>
              <w:ind w:firstLine="0"/>
              <w:jc w:val="center"/>
              <w:rPr>
                <w:sz w:val="24"/>
              </w:rPr>
            </w:pPr>
            <w:r w:rsidRPr="009F7CAA">
              <w:rPr>
                <w:sz w:val="24"/>
              </w:rPr>
              <w:t>100</w:t>
            </w:r>
          </w:p>
        </w:tc>
      </w:tr>
      <w:tr w:rsidR="00103258" w:rsidRPr="009F7CAA" w:rsidTr="00664321">
        <w:trPr>
          <w:trHeight w:val="546"/>
        </w:trPr>
        <w:tc>
          <w:tcPr>
            <w:tcW w:w="10190" w:type="dxa"/>
            <w:gridSpan w:val="5"/>
          </w:tcPr>
          <w:p w:rsidR="00103258" w:rsidRPr="009F7CAA" w:rsidRDefault="00103258" w:rsidP="009F7CAA">
            <w:pPr>
              <w:numPr>
                <w:ilvl w:val="0"/>
                <w:numId w:val="16"/>
              </w:numPr>
              <w:ind w:left="596"/>
              <w:contextualSpacing/>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103258" w:rsidRPr="009F7CAA" w:rsidTr="00664321">
        <w:trPr>
          <w:trHeight w:val="263"/>
        </w:trPr>
        <w:tc>
          <w:tcPr>
            <w:tcW w:w="4877" w:type="dxa"/>
            <w:gridSpan w:val="2"/>
          </w:tcPr>
          <w:p w:rsidR="00103258" w:rsidRPr="009F7CAA" w:rsidRDefault="00103258" w:rsidP="009F7CAA">
            <w:pPr>
              <w:rPr>
                <w:sz w:val="24"/>
              </w:rPr>
            </w:pPr>
          </w:p>
        </w:tc>
        <w:tc>
          <w:tcPr>
            <w:tcW w:w="2728" w:type="dxa"/>
            <w:gridSpan w:val="2"/>
          </w:tcPr>
          <w:p w:rsidR="00103258" w:rsidRPr="009F7CAA" w:rsidRDefault="00103258" w:rsidP="009F7CAA">
            <w:pPr>
              <w:ind w:firstLine="0"/>
              <w:jc w:val="center"/>
              <w:rPr>
                <w:sz w:val="24"/>
              </w:rPr>
            </w:pPr>
            <w:r w:rsidRPr="009F7CAA">
              <w:rPr>
                <w:sz w:val="24"/>
              </w:rPr>
              <w:t>Минимальный</w:t>
            </w:r>
          </w:p>
        </w:tc>
        <w:tc>
          <w:tcPr>
            <w:tcW w:w="2585" w:type="dxa"/>
          </w:tcPr>
          <w:p w:rsidR="00103258" w:rsidRPr="009F7CAA" w:rsidRDefault="00103258" w:rsidP="009F7CAA">
            <w:pPr>
              <w:ind w:firstLine="0"/>
              <w:jc w:val="center"/>
              <w:rPr>
                <w:sz w:val="24"/>
              </w:rPr>
            </w:pPr>
            <w:r w:rsidRPr="009F7CAA">
              <w:rPr>
                <w:sz w:val="24"/>
              </w:rPr>
              <w:t>Максимальный</w:t>
            </w:r>
          </w:p>
        </w:tc>
      </w:tr>
      <w:tr w:rsidR="00103258" w:rsidRPr="009F7CAA" w:rsidTr="00664321">
        <w:trPr>
          <w:trHeight w:val="829"/>
        </w:trPr>
        <w:tc>
          <w:tcPr>
            <w:tcW w:w="4877" w:type="dxa"/>
            <w:gridSpan w:val="2"/>
          </w:tcPr>
          <w:p w:rsidR="00103258" w:rsidRPr="009F7CAA" w:rsidRDefault="00103258" w:rsidP="009F7CAA">
            <w:pPr>
              <w:numPr>
                <w:ilvl w:val="1"/>
                <w:numId w:val="16"/>
              </w:numPr>
              <w:ind w:left="596"/>
              <w:contextualSpacing/>
              <w:rPr>
                <w:sz w:val="24"/>
              </w:rPr>
            </w:pPr>
            <w:r w:rsidRPr="009F7CAA">
              <w:rPr>
                <w:sz w:val="24"/>
              </w:rPr>
              <w:t>Высота размещения технического и инженерного оборудования от уровня земли (м)</w:t>
            </w:r>
          </w:p>
        </w:tc>
        <w:tc>
          <w:tcPr>
            <w:tcW w:w="2728" w:type="dxa"/>
            <w:gridSpan w:val="2"/>
          </w:tcPr>
          <w:p w:rsidR="00103258" w:rsidRPr="009F7CAA" w:rsidRDefault="00103258" w:rsidP="009F7CAA">
            <w:pPr>
              <w:ind w:firstLine="0"/>
              <w:jc w:val="center"/>
              <w:rPr>
                <w:sz w:val="24"/>
              </w:rPr>
            </w:pPr>
            <w:r w:rsidRPr="009F7CAA">
              <w:rPr>
                <w:sz w:val="24"/>
              </w:rPr>
              <w:t>2,5</w:t>
            </w:r>
          </w:p>
        </w:tc>
        <w:tc>
          <w:tcPr>
            <w:tcW w:w="2585" w:type="dxa"/>
          </w:tcPr>
          <w:p w:rsidR="00103258" w:rsidRPr="009F7CAA" w:rsidRDefault="00103258" w:rsidP="009F7CAA">
            <w:pPr>
              <w:ind w:firstLine="0"/>
              <w:jc w:val="center"/>
              <w:rPr>
                <w:sz w:val="24"/>
              </w:rPr>
            </w:pPr>
            <w:r w:rsidRPr="009F7CAA">
              <w:rPr>
                <w:sz w:val="24"/>
              </w:rPr>
              <w:t>н.у.</w:t>
            </w:r>
          </w:p>
        </w:tc>
      </w:tr>
      <w:tr w:rsidR="00103258" w:rsidRPr="009F7CAA" w:rsidTr="00664321">
        <w:trPr>
          <w:trHeight w:val="546"/>
        </w:trPr>
        <w:tc>
          <w:tcPr>
            <w:tcW w:w="4877" w:type="dxa"/>
            <w:gridSpan w:val="2"/>
          </w:tcPr>
          <w:p w:rsidR="00103258" w:rsidRPr="009F7CAA" w:rsidRDefault="00103258" w:rsidP="009F7CAA">
            <w:pPr>
              <w:numPr>
                <w:ilvl w:val="1"/>
                <w:numId w:val="16"/>
              </w:numPr>
              <w:ind w:left="596"/>
              <w:contextualSpacing/>
              <w:rPr>
                <w:sz w:val="24"/>
              </w:rPr>
            </w:pPr>
            <w:r w:rsidRPr="009F7CAA">
              <w:rPr>
                <w:sz w:val="24"/>
              </w:rPr>
              <w:t>Выступ технического и инженерного оборудования от плоскости фасада (м)</w:t>
            </w:r>
          </w:p>
        </w:tc>
        <w:tc>
          <w:tcPr>
            <w:tcW w:w="2728" w:type="dxa"/>
            <w:gridSpan w:val="2"/>
          </w:tcPr>
          <w:p w:rsidR="00103258" w:rsidRPr="009F7CAA" w:rsidRDefault="00103258" w:rsidP="009F7CAA">
            <w:pPr>
              <w:ind w:firstLine="0"/>
              <w:jc w:val="center"/>
              <w:rPr>
                <w:sz w:val="24"/>
              </w:rPr>
            </w:pPr>
            <w:r w:rsidRPr="009F7CAA">
              <w:rPr>
                <w:sz w:val="24"/>
              </w:rPr>
              <w:t>н.у.</w:t>
            </w:r>
          </w:p>
        </w:tc>
        <w:tc>
          <w:tcPr>
            <w:tcW w:w="2585" w:type="dxa"/>
          </w:tcPr>
          <w:p w:rsidR="00103258" w:rsidRPr="009F7CAA" w:rsidRDefault="00103258" w:rsidP="009F7CAA">
            <w:pPr>
              <w:ind w:firstLine="0"/>
              <w:jc w:val="center"/>
              <w:rPr>
                <w:sz w:val="24"/>
              </w:rPr>
            </w:pPr>
            <w:r w:rsidRPr="009F7CAA">
              <w:rPr>
                <w:sz w:val="24"/>
              </w:rPr>
              <w:t>0,5</w:t>
            </w:r>
          </w:p>
        </w:tc>
      </w:tr>
      <w:tr w:rsidR="00103258" w:rsidRPr="009F7CAA" w:rsidTr="00664321">
        <w:trPr>
          <w:trHeight w:val="546"/>
        </w:trPr>
        <w:tc>
          <w:tcPr>
            <w:tcW w:w="4877" w:type="dxa"/>
            <w:gridSpan w:val="2"/>
          </w:tcPr>
          <w:p w:rsidR="00103258" w:rsidRPr="009F7CAA" w:rsidRDefault="00103258" w:rsidP="009F7CAA">
            <w:pPr>
              <w:numPr>
                <w:ilvl w:val="1"/>
                <w:numId w:val="16"/>
              </w:numPr>
              <w:ind w:left="595"/>
              <w:contextualSpacing/>
              <w:rPr>
                <w:sz w:val="24"/>
              </w:rPr>
            </w:pPr>
            <w:r w:rsidRPr="009F7CAA">
              <w:rPr>
                <w:sz w:val="24"/>
              </w:rPr>
              <w:t>Места допустимого размещения инженерного и технического оборудования (кондиционеров, антенн, иного инженерного и технического оборудования)</w:t>
            </w:r>
          </w:p>
        </w:tc>
        <w:tc>
          <w:tcPr>
            <w:tcW w:w="5313" w:type="dxa"/>
            <w:gridSpan w:val="3"/>
          </w:tcPr>
          <w:p w:rsidR="00103258" w:rsidRPr="009F7CAA" w:rsidRDefault="00103258" w:rsidP="009F7CAA">
            <w:pPr>
              <w:ind w:firstLine="538"/>
              <w:jc w:val="left"/>
              <w:rPr>
                <w:sz w:val="24"/>
              </w:rPr>
            </w:pPr>
            <w:r w:rsidRPr="009F7CAA">
              <w:rPr>
                <w:sz w:val="24"/>
              </w:rPr>
              <w:t>- фасады, не просматриваемые с территорий общего пользования;</w:t>
            </w:r>
          </w:p>
          <w:p w:rsidR="00103258" w:rsidRPr="009F7CAA" w:rsidRDefault="00103258" w:rsidP="009F7CAA">
            <w:pPr>
              <w:ind w:firstLine="538"/>
              <w:jc w:val="left"/>
              <w:rPr>
                <w:sz w:val="24"/>
              </w:rPr>
            </w:pPr>
            <w:r w:rsidRPr="009F7CAA">
              <w:rPr>
                <w:sz w:val="24"/>
              </w:rPr>
              <w:t>- на земле.</w:t>
            </w:r>
          </w:p>
        </w:tc>
      </w:tr>
      <w:tr w:rsidR="00103258" w:rsidRPr="009F7CAA" w:rsidTr="00664321">
        <w:trPr>
          <w:trHeight w:val="1129"/>
        </w:trPr>
        <w:tc>
          <w:tcPr>
            <w:tcW w:w="4877" w:type="dxa"/>
            <w:gridSpan w:val="2"/>
          </w:tcPr>
          <w:p w:rsidR="00103258" w:rsidRPr="009F7CAA" w:rsidRDefault="00103258" w:rsidP="009F7CAA">
            <w:pPr>
              <w:numPr>
                <w:ilvl w:val="1"/>
                <w:numId w:val="16"/>
              </w:numPr>
              <w:ind w:left="596"/>
              <w:contextualSpacing/>
              <w:rPr>
                <w:sz w:val="24"/>
              </w:rPr>
            </w:pPr>
            <w:r w:rsidRPr="009F7CAA">
              <w:rPr>
                <w:sz w:val="24"/>
              </w:rPr>
              <w:t>Виды размещения технического и инженерного оборудования на фасаде</w:t>
            </w:r>
          </w:p>
        </w:tc>
        <w:tc>
          <w:tcPr>
            <w:tcW w:w="5313" w:type="dxa"/>
            <w:gridSpan w:val="3"/>
          </w:tcPr>
          <w:p w:rsidR="00103258" w:rsidRPr="009F7CAA" w:rsidRDefault="00103258" w:rsidP="009F7CAA">
            <w:pPr>
              <w:rPr>
                <w:sz w:val="24"/>
              </w:rPr>
            </w:pPr>
            <w:r w:rsidRPr="009F7CAA">
              <w:rPr>
                <w:sz w:val="24"/>
              </w:rPr>
              <w:t>- скрытый монтаж;</w:t>
            </w:r>
          </w:p>
          <w:p w:rsidR="00103258" w:rsidRPr="009F7CAA" w:rsidRDefault="00103258" w:rsidP="009F7CAA">
            <w:pPr>
              <w:rPr>
                <w:sz w:val="24"/>
              </w:rPr>
            </w:pPr>
            <w:r w:rsidRPr="009F7CAA">
              <w:rPr>
                <w:sz w:val="24"/>
              </w:rPr>
              <w:t>- при помощи маскирующих ограждений (перфорированные металлические листы, жалюзи, корзины);</w:t>
            </w:r>
          </w:p>
          <w:p w:rsidR="00103258" w:rsidRPr="009F7CAA" w:rsidRDefault="00103258" w:rsidP="009F7CAA">
            <w:pPr>
              <w:rPr>
                <w:sz w:val="24"/>
              </w:rPr>
            </w:pPr>
            <w:r w:rsidRPr="009F7CAA">
              <w:rPr>
                <w:sz w:val="24"/>
              </w:rPr>
              <w:t>- организованный водосток конденсата кондиционеров.</w:t>
            </w:r>
          </w:p>
        </w:tc>
      </w:tr>
      <w:tr w:rsidR="00103258" w:rsidRPr="009F7CAA" w:rsidTr="00664321">
        <w:trPr>
          <w:trHeight w:val="305"/>
        </w:trPr>
        <w:tc>
          <w:tcPr>
            <w:tcW w:w="10190" w:type="dxa"/>
            <w:gridSpan w:val="5"/>
          </w:tcPr>
          <w:p w:rsidR="00103258" w:rsidRPr="009F7CAA" w:rsidRDefault="00103258" w:rsidP="009F7CAA">
            <w:pPr>
              <w:numPr>
                <w:ilvl w:val="0"/>
                <w:numId w:val="16"/>
              </w:numPr>
              <w:ind w:left="596"/>
              <w:contextualSpacing/>
              <w:rPr>
                <w:b/>
                <w:sz w:val="24"/>
              </w:rPr>
            </w:pPr>
            <w:r w:rsidRPr="009F7CAA">
              <w:rPr>
                <w:b/>
                <w:sz w:val="24"/>
              </w:rPr>
              <w:t>Требования к подсветке фасадов объектов капитального строительства</w:t>
            </w:r>
            <w:r w:rsidRPr="009F7CAA">
              <w:rPr>
                <w:b/>
                <w:sz w:val="24"/>
                <w:vertAlign w:val="superscript"/>
              </w:rPr>
              <w:t>4</w:t>
            </w:r>
          </w:p>
        </w:tc>
      </w:tr>
      <w:tr w:rsidR="00103258" w:rsidRPr="009F7CAA" w:rsidTr="00664321">
        <w:trPr>
          <w:trHeight w:val="282"/>
        </w:trPr>
        <w:tc>
          <w:tcPr>
            <w:tcW w:w="4877" w:type="dxa"/>
            <w:gridSpan w:val="2"/>
          </w:tcPr>
          <w:p w:rsidR="00103258" w:rsidRPr="009F7CAA" w:rsidRDefault="00103258" w:rsidP="009F7CAA">
            <w:pPr>
              <w:rPr>
                <w:sz w:val="24"/>
              </w:rPr>
            </w:pPr>
          </w:p>
        </w:tc>
        <w:tc>
          <w:tcPr>
            <w:tcW w:w="2728" w:type="dxa"/>
            <w:gridSpan w:val="2"/>
          </w:tcPr>
          <w:p w:rsidR="00103258" w:rsidRPr="009F7CAA" w:rsidRDefault="00103258" w:rsidP="009F7CAA">
            <w:pPr>
              <w:ind w:firstLine="0"/>
              <w:jc w:val="center"/>
              <w:rPr>
                <w:sz w:val="24"/>
              </w:rPr>
            </w:pPr>
            <w:r w:rsidRPr="009F7CAA">
              <w:rPr>
                <w:sz w:val="24"/>
                <w:szCs w:val="24"/>
              </w:rPr>
              <w:t>Минимальный</w:t>
            </w:r>
          </w:p>
        </w:tc>
        <w:tc>
          <w:tcPr>
            <w:tcW w:w="2585" w:type="dxa"/>
          </w:tcPr>
          <w:p w:rsidR="00103258" w:rsidRPr="009F7CAA" w:rsidRDefault="00103258" w:rsidP="009F7CAA">
            <w:pPr>
              <w:ind w:firstLine="0"/>
              <w:jc w:val="center"/>
              <w:rPr>
                <w:sz w:val="24"/>
              </w:rPr>
            </w:pPr>
            <w:r w:rsidRPr="009F7CAA">
              <w:rPr>
                <w:sz w:val="24"/>
                <w:szCs w:val="24"/>
              </w:rPr>
              <w:t>Максимальный</w:t>
            </w:r>
          </w:p>
        </w:tc>
      </w:tr>
      <w:tr w:rsidR="00103258" w:rsidRPr="009F7CAA" w:rsidTr="00664321">
        <w:trPr>
          <w:trHeight w:val="282"/>
        </w:trPr>
        <w:tc>
          <w:tcPr>
            <w:tcW w:w="4877" w:type="dxa"/>
            <w:gridSpan w:val="2"/>
          </w:tcPr>
          <w:p w:rsidR="00103258" w:rsidRPr="009F7CAA" w:rsidRDefault="00103258" w:rsidP="009F7CAA">
            <w:pPr>
              <w:numPr>
                <w:ilvl w:val="1"/>
                <w:numId w:val="16"/>
              </w:numPr>
              <w:ind w:left="596"/>
              <w:contextualSpacing/>
              <w:rPr>
                <w:sz w:val="24"/>
              </w:rPr>
            </w:pPr>
            <w:r w:rsidRPr="009F7CAA">
              <w:rPr>
                <w:sz w:val="24"/>
                <w:szCs w:val="24"/>
              </w:rPr>
              <w:t>Цветовая температура (Кельвин)</w:t>
            </w:r>
          </w:p>
        </w:tc>
        <w:tc>
          <w:tcPr>
            <w:tcW w:w="2728" w:type="dxa"/>
            <w:gridSpan w:val="2"/>
          </w:tcPr>
          <w:p w:rsidR="00103258" w:rsidRPr="009F7CAA" w:rsidRDefault="00103258" w:rsidP="009F7CAA">
            <w:pPr>
              <w:ind w:firstLine="0"/>
              <w:jc w:val="center"/>
              <w:rPr>
                <w:sz w:val="24"/>
              </w:rPr>
            </w:pPr>
            <w:r w:rsidRPr="009F7CAA">
              <w:rPr>
                <w:sz w:val="24"/>
                <w:szCs w:val="24"/>
              </w:rPr>
              <w:t>2200</w:t>
            </w:r>
          </w:p>
        </w:tc>
        <w:tc>
          <w:tcPr>
            <w:tcW w:w="2585" w:type="dxa"/>
          </w:tcPr>
          <w:p w:rsidR="00103258" w:rsidRPr="009F7CAA" w:rsidRDefault="00103258" w:rsidP="009F7CAA">
            <w:pPr>
              <w:ind w:firstLine="0"/>
              <w:jc w:val="center"/>
              <w:rPr>
                <w:sz w:val="24"/>
              </w:rPr>
            </w:pPr>
            <w:r w:rsidRPr="009F7CAA">
              <w:rPr>
                <w:sz w:val="24"/>
                <w:szCs w:val="24"/>
              </w:rPr>
              <w:t>4000</w:t>
            </w:r>
          </w:p>
        </w:tc>
      </w:tr>
      <w:tr w:rsidR="00103258" w:rsidRPr="009F7CAA" w:rsidTr="00664321">
        <w:trPr>
          <w:trHeight w:val="282"/>
        </w:trPr>
        <w:tc>
          <w:tcPr>
            <w:tcW w:w="4877" w:type="dxa"/>
            <w:gridSpan w:val="2"/>
          </w:tcPr>
          <w:p w:rsidR="00103258" w:rsidRPr="009F7CAA" w:rsidRDefault="00103258" w:rsidP="009F7CAA">
            <w:pPr>
              <w:numPr>
                <w:ilvl w:val="1"/>
                <w:numId w:val="16"/>
              </w:numPr>
              <w:ind w:left="596"/>
              <w:contextualSpacing/>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3"/>
          </w:tcPr>
          <w:p w:rsidR="00103258" w:rsidRPr="009F7CAA" w:rsidRDefault="00103258"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103258" w:rsidRPr="009F7CAA" w:rsidTr="00664321">
        <w:trPr>
          <w:trHeight w:val="282"/>
        </w:trPr>
        <w:tc>
          <w:tcPr>
            <w:tcW w:w="4877" w:type="dxa"/>
            <w:gridSpan w:val="2"/>
          </w:tcPr>
          <w:p w:rsidR="00103258" w:rsidRPr="009F7CAA" w:rsidRDefault="00103258" w:rsidP="009F7CAA">
            <w:pPr>
              <w:numPr>
                <w:ilvl w:val="1"/>
                <w:numId w:val="16"/>
              </w:numPr>
              <w:ind w:left="596"/>
              <w:contextualSpacing/>
              <w:rPr>
                <w:sz w:val="24"/>
                <w:szCs w:val="24"/>
              </w:rPr>
            </w:pPr>
            <w:r w:rsidRPr="009F7CAA">
              <w:rPr>
                <w:sz w:val="24"/>
                <w:szCs w:val="24"/>
              </w:rPr>
              <w:t>Виды архитектурной подсветки</w:t>
            </w:r>
          </w:p>
        </w:tc>
        <w:tc>
          <w:tcPr>
            <w:tcW w:w="5313" w:type="dxa"/>
            <w:gridSpan w:val="3"/>
          </w:tcPr>
          <w:p w:rsidR="00103258" w:rsidRPr="009F7CAA" w:rsidRDefault="00103258"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заливающее освещение с опор, заливающее освещение точечными светильниками;</w:t>
            </w:r>
          </w:p>
          <w:p w:rsidR="00103258" w:rsidRPr="009F7CAA" w:rsidRDefault="00103258"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103258" w:rsidRPr="009F7CAA" w:rsidRDefault="00103258"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103258" w:rsidRPr="009F7CAA" w:rsidRDefault="00103258"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103258" w:rsidRPr="009F7CAA" w:rsidTr="00664321">
        <w:trPr>
          <w:trHeight w:val="282"/>
        </w:trPr>
        <w:tc>
          <w:tcPr>
            <w:tcW w:w="4877" w:type="dxa"/>
            <w:gridSpan w:val="2"/>
          </w:tcPr>
          <w:p w:rsidR="00103258" w:rsidRPr="009F7CAA" w:rsidRDefault="00103258" w:rsidP="009F7CAA">
            <w:pPr>
              <w:numPr>
                <w:ilvl w:val="1"/>
                <w:numId w:val="16"/>
              </w:numPr>
              <w:ind w:left="596"/>
              <w:contextualSpacing/>
              <w:rPr>
                <w:sz w:val="24"/>
                <w:szCs w:val="24"/>
              </w:rPr>
            </w:pPr>
            <w:r w:rsidRPr="009F7CAA">
              <w:rPr>
                <w:sz w:val="24"/>
                <w:szCs w:val="24"/>
              </w:rPr>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3"/>
          </w:tcPr>
          <w:p w:rsidR="00103258" w:rsidRPr="009F7CAA" w:rsidRDefault="00103258" w:rsidP="009F7CAA">
            <w:pPr>
              <w:rPr>
                <w:sz w:val="24"/>
                <w:szCs w:val="24"/>
              </w:rPr>
            </w:pPr>
            <w:r w:rsidRPr="009F7CAA">
              <w:rPr>
                <w:sz w:val="24"/>
                <w:szCs w:val="24"/>
              </w:rPr>
              <w:t>Защитные аксессуары (антислепящие козырьки, сотовая решетка)</w:t>
            </w:r>
          </w:p>
        </w:tc>
      </w:tr>
      <w:tr w:rsidR="00103258" w:rsidRPr="009F7CAA" w:rsidTr="00664321">
        <w:trPr>
          <w:trHeight w:val="282"/>
        </w:trPr>
        <w:tc>
          <w:tcPr>
            <w:tcW w:w="4877" w:type="dxa"/>
            <w:gridSpan w:val="2"/>
          </w:tcPr>
          <w:p w:rsidR="00103258" w:rsidRPr="009F7CAA" w:rsidRDefault="00103258" w:rsidP="009F7CAA">
            <w:pPr>
              <w:numPr>
                <w:ilvl w:val="1"/>
                <w:numId w:val="16"/>
              </w:numPr>
              <w:ind w:left="596"/>
              <w:contextualSpacing/>
              <w:rPr>
                <w:sz w:val="24"/>
                <w:szCs w:val="24"/>
              </w:rPr>
            </w:pPr>
            <w:r w:rsidRPr="009F7CAA">
              <w:rPr>
                <w:sz w:val="24"/>
                <w:szCs w:val="24"/>
              </w:rPr>
              <w:t>Уровень освещенности (вертикальной и на площадках перед входом)</w:t>
            </w:r>
          </w:p>
        </w:tc>
        <w:tc>
          <w:tcPr>
            <w:tcW w:w="5313" w:type="dxa"/>
            <w:gridSpan w:val="3"/>
          </w:tcPr>
          <w:p w:rsidR="00103258" w:rsidRPr="009F7CAA" w:rsidRDefault="00103258"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103258" w:rsidRPr="009F7CAA" w:rsidTr="00664321">
        <w:trPr>
          <w:trHeight w:val="282"/>
        </w:trPr>
        <w:tc>
          <w:tcPr>
            <w:tcW w:w="4877" w:type="dxa"/>
            <w:gridSpan w:val="2"/>
          </w:tcPr>
          <w:p w:rsidR="00103258" w:rsidRPr="009F7CAA" w:rsidRDefault="00103258" w:rsidP="009F7CAA">
            <w:pPr>
              <w:numPr>
                <w:ilvl w:val="1"/>
                <w:numId w:val="16"/>
              </w:numPr>
              <w:ind w:left="596"/>
              <w:contextualSpacing/>
              <w:rPr>
                <w:sz w:val="24"/>
                <w:szCs w:val="24"/>
              </w:rPr>
            </w:pPr>
            <w:r w:rsidRPr="009F7CAA">
              <w:rPr>
                <w:sz w:val="24"/>
                <w:szCs w:val="24"/>
              </w:rPr>
              <w:t xml:space="preserve">Цветное освещение </w:t>
            </w:r>
          </w:p>
        </w:tc>
        <w:tc>
          <w:tcPr>
            <w:tcW w:w="5313" w:type="dxa"/>
            <w:gridSpan w:val="3"/>
          </w:tcPr>
          <w:p w:rsidR="00103258" w:rsidRPr="009F7CAA" w:rsidRDefault="00103258"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103258" w:rsidRPr="009F7CAA" w:rsidRDefault="0010325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1</w:t>
      </w:r>
      <w:r w:rsidRPr="009F7CAA">
        <w:rPr>
          <w:rFonts w:ascii="Times New Roman" w:eastAsia="Times New Roman" w:hAnsi="Times New Roman" w:cs="Times New Roman"/>
          <w:szCs w:val="24"/>
          <w:lang w:val="ru" w:eastAsia="ru-RU"/>
        </w:rPr>
        <w:t xml:space="preserve"> Не допускаются контрастные сочетания и цвета максимальной насыщенности.</w:t>
      </w:r>
    </w:p>
    <w:p w:rsidR="00103258" w:rsidRPr="009F7CAA" w:rsidRDefault="0010325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vertAlign w:val="superscript"/>
          <w:lang w:val="ru" w:eastAsia="ru-RU"/>
        </w:rPr>
        <w:t xml:space="preserve"> </w:t>
      </w:r>
      <w:r w:rsidRPr="009F7CAA">
        <w:rPr>
          <w:rFonts w:ascii="Times New Roman" w:eastAsia="Times New Roman" w:hAnsi="Times New Roman" w:cs="Times New Roman"/>
          <w:szCs w:val="24"/>
          <w:lang w:val="ru" w:eastAsia="ru-RU"/>
        </w:rPr>
        <w:t>При использовании двух и более цветов штукатурки необходимо обеспечивать их стыковку в разных (смещённых друг относительно друга) плоскостях.</w:t>
      </w:r>
    </w:p>
    <w:p w:rsidR="00103258" w:rsidRPr="009F7CAA" w:rsidRDefault="0010325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Для отделки оконных и дверных откосов допускается использование материала основной поверхности фасада.</w:t>
      </w:r>
    </w:p>
    <w:p w:rsidR="00103258" w:rsidRPr="009F7CAA" w:rsidRDefault="00103258"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4</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103258" w:rsidRPr="009F7CAA" w:rsidRDefault="00103258" w:rsidP="009F7CAA">
      <w:pPr>
        <w:spacing w:after="0" w:line="276" w:lineRule="auto"/>
        <w:ind w:firstLine="540"/>
        <w:jc w:val="both"/>
        <w:rPr>
          <w:rFonts w:ascii="Times New Roman" w:eastAsia="Times New Roman" w:hAnsi="Times New Roman" w:cs="Times New Roman"/>
          <w:szCs w:val="24"/>
          <w:lang w:val="ru" w:eastAsia="ru-RU"/>
        </w:rPr>
      </w:pPr>
    </w:p>
    <w:p w:rsidR="00103258" w:rsidRPr="009F7CAA" w:rsidRDefault="00103258" w:rsidP="009F7CAA">
      <w:pPr>
        <w:spacing w:after="0" w:line="276" w:lineRule="auto"/>
        <w:ind w:firstLine="540"/>
        <w:jc w:val="both"/>
        <w:rPr>
          <w:rFonts w:ascii="Times New Roman" w:eastAsia="Times New Roman" w:hAnsi="Times New Roman" w:cs="Times New Roman"/>
          <w:szCs w:val="24"/>
          <w:lang w:val="ru" w:eastAsia="ru-RU"/>
        </w:rPr>
      </w:pPr>
    </w:p>
    <w:p w:rsidR="0049196E" w:rsidRPr="009F7CAA" w:rsidRDefault="00103258" w:rsidP="009F7CAA">
      <w:pPr>
        <w:keepNext/>
        <w:keepLines/>
        <w:spacing w:after="0" w:line="360" w:lineRule="auto"/>
        <w:ind w:firstLine="720"/>
        <w:contextualSpacing/>
        <w:jc w:val="both"/>
        <w:outlineLvl w:val="1"/>
        <w:rPr>
          <w:rFonts w:ascii="Times New Roman" w:eastAsia="Times New Roman" w:hAnsi="Times New Roman" w:cs="Times New Roman"/>
          <w:sz w:val="28"/>
          <w:szCs w:val="28"/>
          <w:lang w:val="ru" w:eastAsia="ru-RU"/>
        </w:rPr>
      </w:pPr>
      <w:r w:rsidRPr="009F7CAA">
        <w:rPr>
          <w:rFonts w:ascii="Times New Roman" w:eastAsia="Times New Roman" w:hAnsi="Times New Roman" w:cs="Times New Roman"/>
          <w:sz w:val="28"/>
          <w:szCs w:val="28"/>
          <w:lang w:eastAsia="ru-RU"/>
        </w:rPr>
        <w:t>6</w:t>
      </w:r>
      <w:r w:rsidR="0076522C" w:rsidRPr="009F7CAA">
        <w:rPr>
          <w:rFonts w:ascii="Times New Roman" w:eastAsia="Times New Roman" w:hAnsi="Times New Roman" w:cs="Times New Roman"/>
          <w:sz w:val="28"/>
          <w:szCs w:val="28"/>
          <w:lang w:eastAsia="ru-RU"/>
        </w:rPr>
        <w:t>. Т</w:t>
      </w:r>
      <w:r w:rsidR="0076522C" w:rsidRPr="009F7CAA">
        <w:rPr>
          <w:rFonts w:ascii="Times New Roman" w:eastAsia="Times New Roman" w:hAnsi="Times New Roman" w:cs="Times New Roman"/>
          <w:sz w:val="28"/>
          <w:szCs w:val="28"/>
          <w:lang w:val="ru" w:eastAsia="ru-RU"/>
        </w:rPr>
        <w:t>ерритория, в границах которой предусматриваются требования к архитектурно-градостроительному облику объектов капитального строительства</w:t>
      </w:r>
      <w:r w:rsidR="00744D0B" w:rsidRPr="009F7CAA">
        <w:rPr>
          <w:rFonts w:ascii="Times New Roman" w:eastAsia="Times New Roman" w:hAnsi="Times New Roman" w:cs="Times New Roman"/>
          <w:sz w:val="28"/>
          <w:szCs w:val="28"/>
          <w:lang w:eastAsia="ru-RU"/>
        </w:rPr>
        <w:t xml:space="preserve"> №5</w:t>
      </w:r>
    </w:p>
    <w:tbl>
      <w:tblPr>
        <w:tblStyle w:val="14"/>
        <w:tblW w:w="10190" w:type="dxa"/>
        <w:tblLayout w:type="fixed"/>
        <w:tblCellMar>
          <w:top w:w="57" w:type="dxa"/>
          <w:bottom w:w="57" w:type="dxa"/>
        </w:tblCellMar>
        <w:tblLook w:val="04A0" w:firstRow="1" w:lastRow="0" w:firstColumn="1" w:lastColumn="0" w:noHBand="0" w:noVBand="1"/>
      </w:tblPr>
      <w:tblGrid>
        <w:gridCol w:w="4877"/>
        <w:gridCol w:w="2728"/>
        <w:gridCol w:w="2585"/>
      </w:tblGrid>
      <w:tr w:rsidR="0049196E" w:rsidRPr="009F7CAA">
        <w:trPr>
          <w:trHeight w:val="546"/>
        </w:trPr>
        <w:tc>
          <w:tcPr>
            <w:tcW w:w="10190" w:type="dxa"/>
            <w:gridSpan w:val="3"/>
          </w:tcPr>
          <w:p w:rsidR="0049196E" w:rsidRPr="009F7CAA" w:rsidRDefault="0076522C" w:rsidP="009F7CAA">
            <w:pPr>
              <w:numPr>
                <w:ilvl w:val="0"/>
                <w:numId w:val="6"/>
              </w:numPr>
              <w:contextualSpacing/>
              <w:rPr>
                <w:sz w:val="24"/>
              </w:rPr>
            </w:pPr>
            <w:r w:rsidRPr="009F7CAA">
              <w:rPr>
                <w:b/>
                <w:sz w:val="24"/>
              </w:rPr>
              <w:t>Требования к объемно-пространственным характеристикам объектов капитального строительства</w:t>
            </w:r>
          </w:p>
        </w:tc>
      </w:tr>
      <w:tr w:rsidR="0049196E" w:rsidRPr="009F7CAA">
        <w:trPr>
          <w:trHeight w:val="283"/>
        </w:trPr>
        <w:tc>
          <w:tcPr>
            <w:tcW w:w="4877" w:type="dxa"/>
          </w:tcPr>
          <w:p w:rsidR="0049196E" w:rsidRPr="009F7CAA" w:rsidRDefault="0049196E" w:rsidP="009F7CAA">
            <w:pPr>
              <w:rPr>
                <w:sz w:val="24"/>
              </w:rPr>
            </w:pPr>
          </w:p>
        </w:tc>
        <w:tc>
          <w:tcPr>
            <w:tcW w:w="2728" w:type="dxa"/>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260"/>
        </w:trPr>
        <w:tc>
          <w:tcPr>
            <w:tcW w:w="4877" w:type="dxa"/>
          </w:tcPr>
          <w:p w:rsidR="0049196E" w:rsidRPr="009F7CAA" w:rsidRDefault="0076522C" w:rsidP="009F7CAA">
            <w:pPr>
              <w:numPr>
                <w:ilvl w:val="1"/>
                <w:numId w:val="6"/>
              </w:numPr>
              <w:ind w:left="595"/>
              <w:contextualSpacing/>
              <w:rPr>
                <w:sz w:val="24"/>
              </w:rPr>
            </w:pPr>
            <w:r w:rsidRPr="009F7CAA">
              <w:rPr>
                <w:sz w:val="24"/>
              </w:rPr>
              <w:lastRenderedPageBreak/>
              <w:t>Высота первого этажа коммерческих помещений многоквартирных жилых домов (за исключением многоквартирных домов, в которых отсутствуют встроенные, встроенно-пристроенные нежилые помещения) (м)</w:t>
            </w:r>
          </w:p>
        </w:tc>
        <w:tc>
          <w:tcPr>
            <w:tcW w:w="2728" w:type="dxa"/>
          </w:tcPr>
          <w:p w:rsidR="0049196E" w:rsidRPr="009F7CAA" w:rsidRDefault="0076522C" w:rsidP="009F7CAA">
            <w:pPr>
              <w:ind w:firstLine="0"/>
              <w:jc w:val="center"/>
              <w:rPr>
                <w:sz w:val="24"/>
              </w:rPr>
            </w:pPr>
            <w:r w:rsidRPr="009F7CAA">
              <w:rPr>
                <w:sz w:val="24"/>
              </w:rPr>
              <w:t>3,5</w:t>
            </w:r>
          </w:p>
        </w:tc>
        <w:tc>
          <w:tcPr>
            <w:tcW w:w="2585" w:type="dxa"/>
          </w:tcPr>
          <w:p w:rsidR="0049196E" w:rsidRPr="009F7CAA" w:rsidRDefault="0076522C" w:rsidP="009F7CAA">
            <w:pPr>
              <w:ind w:firstLine="0"/>
              <w:jc w:val="center"/>
              <w:rPr>
                <w:sz w:val="24"/>
              </w:rPr>
            </w:pPr>
            <w:r w:rsidRPr="009F7CAA">
              <w:rPr>
                <w:sz w:val="24"/>
              </w:rPr>
              <w:t>5</w:t>
            </w:r>
          </w:p>
        </w:tc>
      </w:tr>
      <w:tr w:rsidR="0049196E" w:rsidRPr="009F7CAA">
        <w:trPr>
          <w:trHeight w:val="260"/>
        </w:trPr>
        <w:tc>
          <w:tcPr>
            <w:tcW w:w="4877" w:type="dxa"/>
          </w:tcPr>
          <w:p w:rsidR="0049196E" w:rsidRPr="009F7CAA" w:rsidRDefault="0076522C" w:rsidP="009F7CAA">
            <w:pPr>
              <w:numPr>
                <w:ilvl w:val="1"/>
                <w:numId w:val="6"/>
              </w:numPr>
              <w:ind w:left="596"/>
              <w:contextualSpacing/>
              <w:rPr>
                <w:sz w:val="24"/>
              </w:rPr>
            </w:pPr>
            <w:r w:rsidRPr="009F7CAA">
              <w:rPr>
                <w:sz w:val="24"/>
              </w:rPr>
              <w:t>Высота типового этажа (м)</w:t>
            </w:r>
          </w:p>
        </w:tc>
        <w:tc>
          <w:tcPr>
            <w:tcW w:w="2728" w:type="dxa"/>
          </w:tcPr>
          <w:p w:rsidR="0049196E" w:rsidRPr="009F7CAA" w:rsidRDefault="0076522C" w:rsidP="009F7CAA">
            <w:pPr>
              <w:ind w:firstLine="0"/>
              <w:jc w:val="center"/>
              <w:rPr>
                <w:b/>
                <w:sz w:val="24"/>
              </w:rPr>
            </w:pPr>
            <w:r w:rsidRPr="009F7CAA">
              <w:rPr>
                <w:sz w:val="24"/>
              </w:rPr>
              <w:t>3</w:t>
            </w:r>
          </w:p>
        </w:tc>
        <w:tc>
          <w:tcPr>
            <w:tcW w:w="2585" w:type="dxa"/>
          </w:tcPr>
          <w:p w:rsidR="0049196E" w:rsidRPr="009F7CAA" w:rsidRDefault="0076522C" w:rsidP="009F7CAA">
            <w:pPr>
              <w:ind w:firstLine="0"/>
              <w:jc w:val="center"/>
              <w:rPr>
                <w:sz w:val="24"/>
              </w:rPr>
            </w:pPr>
            <w:r w:rsidRPr="009F7CAA">
              <w:rPr>
                <w:sz w:val="24"/>
              </w:rPr>
              <w:t>4</w:t>
            </w:r>
          </w:p>
        </w:tc>
      </w:tr>
      <w:tr w:rsidR="0049196E" w:rsidRPr="009F7CAA">
        <w:trPr>
          <w:trHeight w:val="565"/>
        </w:trPr>
        <w:tc>
          <w:tcPr>
            <w:tcW w:w="4877" w:type="dxa"/>
          </w:tcPr>
          <w:p w:rsidR="0049196E" w:rsidRPr="009F7CAA" w:rsidRDefault="0076522C" w:rsidP="009F7CAA">
            <w:pPr>
              <w:numPr>
                <w:ilvl w:val="1"/>
                <w:numId w:val="6"/>
              </w:numPr>
              <w:ind w:left="596"/>
              <w:contextualSpacing/>
              <w:rPr>
                <w:sz w:val="24"/>
              </w:rPr>
            </w:pPr>
            <w:r w:rsidRPr="009F7CAA">
              <w:rPr>
                <w:sz w:val="24"/>
              </w:rPr>
              <w:t>Уровень отметки пола первого этажа (м)</w:t>
            </w:r>
          </w:p>
        </w:tc>
        <w:tc>
          <w:tcPr>
            <w:tcW w:w="2728" w:type="dxa"/>
          </w:tcPr>
          <w:p w:rsidR="0049196E" w:rsidRPr="009F7CAA" w:rsidRDefault="0076522C" w:rsidP="009F7CAA">
            <w:pPr>
              <w:ind w:firstLine="0"/>
              <w:jc w:val="center"/>
              <w:rPr>
                <w:sz w:val="24"/>
              </w:rPr>
            </w:pPr>
            <w:r w:rsidRPr="009F7CAA">
              <w:rPr>
                <w:sz w:val="24"/>
              </w:rPr>
              <w:t>0</w:t>
            </w:r>
          </w:p>
        </w:tc>
        <w:tc>
          <w:tcPr>
            <w:tcW w:w="2585" w:type="dxa"/>
          </w:tcPr>
          <w:p w:rsidR="0049196E" w:rsidRPr="009F7CAA" w:rsidRDefault="0076522C" w:rsidP="009F7CAA">
            <w:pPr>
              <w:ind w:firstLine="0"/>
              <w:jc w:val="center"/>
              <w:rPr>
                <w:sz w:val="24"/>
              </w:rPr>
            </w:pPr>
            <w:r w:rsidRPr="009F7CAA">
              <w:rPr>
                <w:sz w:val="24"/>
              </w:rPr>
              <w:t>0,45</w:t>
            </w:r>
          </w:p>
        </w:tc>
      </w:tr>
      <w:tr w:rsidR="0049196E" w:rsidRPr="009F7CAA">
        <w:trPr>
          <w:trHeight w:val="546"/>
        </w:trPr>
        <w:tc>
          <w:tcPr>
            <w:tcW w:w="4877" w:type="dxa"/>
          </w:tcPr>
          <w:p w:rsidR="0049196E" w:rsidRPr="009F7CAA" w:rsidRDefault="0076522C" w:rsidP="009F7CAA">
            <w:pPr>
              <w:numPr>
                <w:ilvl w:val="1"/>
                <w:numId w:val="6"/>
              </w:numPr>
              <w:ind w:left="596"/>
              <w:contextualSpacing/>
              <w:rPr>
                <w:sz w:val="24"/>
              </w:rPr>
            </w:pPr>
            <w:r w:rsidRPr="009F7CAA">
              <w:rPr>
                <w:sz w:val="24"/>
                <w:lang w:val="ru-RU"/>
              </w:rPr>
              <w:t>Отступ выступающих конструктивных   элементов зданий за плоскость фасада, формирующего территорию общего пользования (м)</w:t>
            </w:r>
          </w:p>
        </w:tc>
        <w:tc>
          <w:tcPr>
            <w:tcW w:w="2728" w:type="dxa"/>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1,5</w:t>
            </w:r>
          </w:p>
        </w:tc>
      </w:tr>
      <w:tr w:rsidR="0049196E" w:rsidRPr="009F7CAA">
        <w:trPr>
          <w:trHeight w:val="784"/>
        </w:trPr>
        <w:tc>
          <w:tcPr>
            <w:tcW w:w="4877" w:type="dxa"/>
          </w:tcPr>
          <w:p w:rsidR="0049196E" w:rsidRPr="009F7CAA" w:rsidRDefault="0076522C" w:rsidP="009F7CAA">
            <w:pPr>
              <w:numPr>
                <w:ilvl w:val="1"/>
                <w:numId w:val="6"/>
              </w:numPr>
              <w:ind w:left="596"/>
              <w:contextualSpacing/>
              <w:rPr>
                <w:sz w:val="24"/>
              </w:rPr>
            </w:pPr>
            <w:r w:rsidRPr="009F7CAA">
              <w:rPr>
                <w:sz w:val="24"/>
              </w:rPr>
              <w:t xml:space="preserve">Разрешенные конфигурации кровли </w:t>
            </w:r>
          </w:p>
        </w:tc>
        <w:tc>
          <w:tcPr>
            <w:tcW w:w="5313" w:type="dxa"/>
            <w:gridSpan w:val="2"/>
          </w:tcPr>
          <w:p w:rsidR="0049196E" w:rsidRPr="009F7CAA" w:rsidRDefault="0076522C" w:rsidP="009F7CAA">
            <w:pPr>
              <w:rPr>
                <w:sz w:val="24"/>
              </w:rPr>
            </w:pPr>
            <w:r w:rsidRPr="009F7CAA">
              <w:rPr>
                <w:sz w:val="24"/>
              </w:rPr>
              <w:t>- двухскатная;</w:t>
            </w:r>
          </w:p>
          <w:p w:rsidR="0049196E" w:rsidRPr="009F7CAA" w:rsidRDefault="0076522C" w:rsidP="009F7CAA">
            <w:pPr>
              <w:rPr>
                <w:sz w:val="24"/>
              </w:rPr>
            </w:pPr>
            <w:r w:rsidRPr="009F7CAA">
              <w:rPr>
                <w:sz w:val="24"/>
              </w:rPr>
              <w:t xml:space="preserve">- вальмовая; </w:t>
            </w:r>
          </w:p>
          <w:p w:rsidR="0049196E" w:rsidRPr="009F7CAA" w:rsidRDefault="0076522C" w:rsidP="009F7CAA">
            <w:pPr>
              <w:rPr>
                <w:sz w:val="24"/>
              </w:rPr>
            </w:pPr>
            <w:r w:rsidRPr="009F7CAA">
              <w:rPr>
                <w:sz w:val="24"/>
              </w:rPr>
              <w:t>- шатровая;</w:t>
            </w:r>
          </w:p>
          <w:p w:rsidR="0049196E" w:rsidRPr="009F7CAA" w:rsidRDefault="0076522C" w:rsidP="009F7CAA">
            <w:pPr>
              <w:rPr>
                <w:sz w:val="24"/>
              </w:rPr>
            </w:pPr>
            <w:r w:rsidRPr="009F7CAA">
              <w:rPr>
                <w:sz w:val="24"/>
              </w:rPr>
              <w:t>- плоская</w:t>
            </w:r>
          </w:p>
        </w:tc>
      </w:tr>
      <w:tr w:rsidR="0049196E" w:rsidRPr="009F7CAA">
        <w:trPr>
          <w:trHeight w:val="546"/>
        </w:trPr>
        <w:tc>
          <w:tcPr>
            <w:tcW w:w="10190" w:type="dxa"/>
            <w:gridSpan w:val="3"/>
          </w:tcPr>
          <w:p w:rsidR="0049196E" w:rsidRPr="009F7CAA" w:rsidRDefault="0076522C" w:rsidP="009F7CAA">
            <w:pPr>
              <w:numPr>
                <w:ilvl w:val="0"/>
                <w:numId w:val="6"/>
              </w:numPr>
              <w:ind w:left="596"/>
              <w:contextualSpacing/>
              <w:rPr>
                <w:b/>
                <w:sz w:val="24"/>
              </w:rPr>
            </w:pPr>
            <w:r w:rsidRPr="009F7CAA">
              <w:rPr>
                <w:b/>
                <w:sz w:val="24"/>
              </w:rPr>
              <w:t>Требования к архитектурно-стилистическим характеристикам объектов капитального строительства</w:t>
            </w:r>
          </w:p>
        </w:tc>
      </w:tr>
      <w:tr w:rsidR="0049196E" w:rsidRPr="009F7CAA">
        <w:trPr>
          <w:trHeight w:val="283"/>
        </w:trPr>
        <w:tc>
          <w:tcPr>
            <w:tcW w:w="4877" w:type="dxa"/>
          </w:tcPr>
          <w:p w:rsidR="0049196E" w:rsidRPr="009F7CAA" w:rsidRDefault="0049196E" w:rsidP="009F7CAA">
            <w:pPr>
              <w:rPr>
                <w:sz w:val="24"/>
              </w:rPr>
            </w:pPr>
          </w:p>
        </w:tc>
        <w:tc>
          <w:tcPr>
            <w:tcW w:w="2728" w:type="dxa"/>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546"/>
        </w:trPr>
        <w:tc>
          <w:tcPr>
            <w:tcW w:w="4877" w:type="dxa"/>
          </w:tcPr>
          <w:p w:rsidR="0049196E" w:rsidRPr="009F7CAA" w:rsidRDefault="0076522C" w:rsidP="009F7CAA">
            <w:pPr>
              <w:numPr>
                <w:ilvl w:val="1"/>
                <w:numId w:val="6"/>
              </w:numPr>
              <w:ind w:left="595"/>
              <w:contextualSpacing/>
              <w:rPr>
                <w:sz w:val="24"/>
              </w:rPr>
            </w:pPr>
            <w:r w:rsidRPr="009F7CAA">
              <w:rPr>
                <w:sz w:val="24"/>
              </w:rPr>
              <w:t>Процент светопрозрачных конструкций для фасадных решений первого этажа коммерческих помещений многоквартирных жилых домов (за исключением многоквартирных домов, в которых отсутствуют встроенные, встроенно-пристроенные, пристроенные нежилые помещения) (%)</w:t>
            </w:r>
          </w:p>
        </w:tc>
        <w:tc>
          <w:tcPr>
            <w:tcW w:w="2728" w:type="dxa"/>
          </w:tcPr>
          <w:p w:rsidR="0049196E" w:rsidRPr="009F7CAA" w:rsidRDefault="0076522C" w:rsidP="009F7CAA">
            <w:pPr>
              <w:ind w:firstLine="0"/>
              <w:jc w:val="center"/>
              <w:rPr>
                <w:sz w:val="24"/>
              </w:rPr>
            </w:pPr>
            <w:r w:rsidRPr="009F7CAA">
              <w:rPr>
                <w:sz w:val="24"/>
              </w:rPr>
              <w:t>70</w:t>
            </w:r>
          </w:p>
        </w:tc>
        <w:tc>
          <w:tcPr>
            <w:tcW w:w="2585" w:type="dxa"/>
          </w:tcPr>
          <w:p w:rsidR="0049196E" w:rsidRPr="009F7CAA" w:rsidRDefault="0076522C" w:rsidP="009F7CAA">
            <w:pPr>
              <w:ind w:firstLine="0"/>
              <w:jc w:val="center"/>
              <w:rPr>
                <w:sz w:val="24"/>
              </w:rPr>
            </w:pPr>
            <w:r w:rsidRPr="009F7CAA">
              <w:rPr>
                <w:sz w:val="24"/>
              </w:rPr>
              <w:t>н.у.</w:t>
            </w:r>
          </w:p>
        </w:tc>
      </w:tr>
      <w:tr w:rsidR="0049196E" w:rsidRPr="009F7CAA">
        <w:trPr>
          <w:trHeight w:val="546"/>
        </w:trPr>
        <w:tc>
          <w:tcPr>
            <w:tcW w:w="4877" w:type="dxa"/>
          </w:tcPr>
          <w:p w:rsidR="0049196E" w:rsidRPr="009F7CAA" w:rsidRDefault="0076522C" w:rsidP="009F7CAA">
            <w:pPr>
              <w:numPr>
                <w:ilvl w:val="1"/>
                <w:numId w:val="6"/>
              </w:numPr>
              <w:ind w:left="595"/>
              <w:contextualSpacing/>
              <w:rPr>
                <w:sz w:val="24"/>
              </w:rPr>
            </w:pPr>
            <w:r w:rsidRPr="009F7CAA">
              <w:rPr>
                <w:sz w:val="24"/>
              </w:rPr>
              <w:t>Высота оконных проемов первого этажа коммерческих помещений многоквартирных жилых домов (за исключением многоквартирных домов, в которых отсутствуют встроенные, встроенно-пристроенные, пристроенные нежилые помещения) (м)</w:t>
            </w:r>
          </w:p>
        </w:tc>
        <w:tc>
          <w:tcPr>
            <w:tcW w:w="2728" w:type="dxa"/>
          </w:tcPr>
          <w:p w:rsidR="0049196E" w:rsidRPr="009F7CAA" w:rsidRDefault="0076522C" w:rsidP="009F7CAA">
            <w:pPr>
              <w:ind w:firstLine="0"/>
              <w:jc w:val="center"/>
              <w:rPr>
                <w:sz w:val="24"/>
              </w:rPr>
            </w:pPr>
            <w:r w:rsidRPr="009F7CAA">
              <w:rPr>
                <w:sz w:val="24"/>
              </w:rPr>
              <w:t>2</w:t>
            </w:r>
          </w:p>
        </w:tc>
        <w:tc>
          <w:tcPr>
            <w:tcW w:w="2585" w:type="dxa"/>
          </w:tcPr>
          <w:p w:rsidR="0049196E" w:rsidRPr="009F7CAA" w:rsidRDefault="0076522C" w:rsidP="009F7CAA">
            <w:pPr>
              <w:ind w:firstLine="0"/>
              <w:jc w:val="center"/>
              <w:rPr>
                <w:sz w:val="24"/>
              </w:rPr>
            </w:pPr>
            <w:r w:rsidRPr="009F7CAA">
              <w:rPr>
                <w:sz w:val="24"/>
              </w:rPr>
              <w:t>н.у.</w:t>
            </w:r>
          </w:p>
        </w:tc>
      </w:tr>
      <w:tr w:rsidR="0049196E" w:rsidRPr="009F7CAA">
        <w:trPr>
          <w:trHeight w:val="364"/>
        </w:trPr>
        <w:tc>
          <w:tcPr>
            <w:tcW w:w="4877" w:type="dxa"/>
          </w:tcPr>
          <w:p w:rsidR="0049196E" w:rsidRPr="009F7CAA" w:rsidRDefault="0076522C" w:rsidP="009F7CAA">
            <w:pPr>
              <w:numPr>
                <w:ilvl w:val="1"/>
                <w:numId w:val="6"/>
              </w:numPr>
              <w:ind w:left="596"/>
              <w:contextualSpacing/>
              <w:rPr>
                <w:sz w:val="24"/>
              </w:rPr>
            </w:pPr>
            <w:r w:rsidRPr="009F7CAA">
              <w:rPr>
                <w:sz w:val="24"/>
              </w:rPr>
              <w:t>Высота ограждений (м)</w:t>
            </w:r>
          </w:p>
        </w:tc>
        <w:tc>
          <w:tcPr>
            <w:tcW w:w="2728" w:type="dxa"/>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1,8</w:t>
            </w:r>
          </w:p>
        </w:tc>
      </w:tr>
      <w:tr w:rsidR="0049196E" w:rsidRPr="009F7CAA">
        <w:trPr>
          <w:trHeight w:val="546"/>
        </w:trPr>
        <w:tc>
          <w:tcPr>
            <w:tcW w:w="4877" w:type="dxa"/>
          </w:tcPr>
          <w:p w:rsidR="0049196E" w:rsidRPr="009F7CAA" w:rsidRDefault="0076522C" w:rsidP="009F7CAA">
            <w:pPr>
              <w:numPr>
                <w:ilvl w:val="1"/>
                <w:numId w:val="6"/>
              </w:numPr>
              <w:ind w:left="596"/>
              <w:contextualSpacing/>
              <w:rPr>
                <w:sz w:val="24"/>
              </w:rPr>
            </w:pPr>
            <w:r w:rsidRPr="009F7CAA">
              <w:rPr>
                <w:sz w:val="24"/>
              </w:rPr>
              <w:t>Высота непросматриваемой части ограждений (м)</w:t>
            </w:r>
          </w:p>
        </w:tc>
        <w:tc>
          <w:tcPr>
            <w:tcW w:w="2728" w:type="dxa"/>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0,45</w:t>
            </w:r>
          </w:p>
        </w:tc>
      </w:tr>
      <w:tr w:rsidR="0049196E" w:rsidRPr="009F7CAA">
        <w:trPr>
          <w:trHeight w:val="546"/>
        </w:trPr>
        <w:tc>
          <w:tcPr>
            <w:tcW w:w="10190" w:type="dxa"/>
            <w:gridSpan w:val="3"/>
          </w:tcPr>
          <w:p w:rsidR="0049196E" w:rsidRPr="009F7CAA" w:rsidRDefault="0076522C" w:rsidP="009F7CAA">
            <w:pPr>
              <w:numPr>
                <w:ilvl w:val="0"/>
                <w:numId w:val="6"/>
              </w:numPr>
              <w:ind w:left="596"/>
              <w:contextualSpacing/>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49196E" w:rsidRPr="009F7CAA">
        <w:trPr>
          <w:trHeight w:val="3760"/>
        </w:trPr>
        <w:tc>
          <w:tcPr>
            <w:tcW w:w="4877" w:type="dxa"/>
          </w:tcPr>
          <w:p w:rsidR="0049196E" w:rsidRPr="009F7CAA" w:rsidRDefault="0076522C" w:rsidP="009F7CAA">
            <w:pPr>
              <w:numPr>
                <w:ilvl w:val="1"/>
                <w:numId w:val="6"/>
              </w:numPr>
              <w:ind w:left="596"/>
              <w:contextualSpacing/>
              <w:rPr>
                <w:sz w:val="24"/>
              </w:rPr>
            </w:pPr>
            <w:r w:rsidRPr="009F7CAA">
              <w:rPr>
                <w:sz w:val="24"/>
              </w:rPr>
              <w:lastRenderedPageBreak/>
              <w:t>Перечень разрешенных отделочных материалов по элементам объекта капитального строительства</w:t>
            </w:r>
          </w:p>
        </w:tc>
        <w:tc>
          <w:tcPr>
            <w:tcW w:w="5313" w:type="dxa"/>
            <w:gridSpan w:val="2"/>
          </w:tcPr>
          <w:p w:rsidR="0049196E" w:rsidRPr="009F7CAA" w:rsidRDefault="0076522C" w:rsidP="009F7CAA">
            <w:pPr>
              <w:rPr>
                <w:sz w:val="24"/>
              </w:rPr>
            </w:pPr>
            <w:r w:rsidRPr="009F7CAA">
              <w:rPr>
                <w:sz w:val="24"/>
              </w:rPr>
              <w:t xml:space="preserve">А) </w:t>
            </w:r>
            <w:r w:rsidRPr="009F7CAA">
              <w:rPr>
                <w:i/>
                <w:sz w:val="24"/>
              </w:rPr>
              <w:t>Кровля, элементы кровли, а также козырьков и навесов</w:t>
            </w:r>
            <w:r w:rsidRPr="009F7CAA">
              <w:rPr>
                <w:sz w:val="24"/>
              </w:rPr>
              <w:t>: фальцевая кровля, мягкая черепица, наливная кровля, засыпка с фиксацией, песчано-цементная черепица, керамическая черепица, озелененная кровля, светопрозрачные конструкции;</w:t>
            </w:r>
          </w:p>
          <w:p w:rsidR="0049196E" w:rsidRPr="009F7CAA" w:rsidRDefault="0076522C" w:rsidP="009F7CAA">
            <w:pPr>
              <w:rPr>
                <w:sz w:val="24"/>
              </w:rPr>
            </w:pPr>
            <w:r w:rsidRPr="009F7CAA">
              <w:rPr>
                <w:sz w:val="24"/>
              </w:rPr>
              <w:t xml:space="preserve">Б) </w:t>
            </w:r>
            <w:r w:rsidRPr="009F7CAA">
              <w:rPr>
                <w:i/>
                <w:sz w:val="24"/>
              </w:rPr>
              <w:t>Цоколь</w:t>
            </w:r>
            <w:r w:rsidRPr="009F7CAA">
              <w:rPr>
                <w:sz w:val="24"/>
              </w:rPr>
              <w:t>: натуральный камень, облицовочный полнотелый кирпич (клинкерный, керамический, гиперпрессованный), панели из бетонных композитов</w:t>
            </w:r>
            <w:r w:rsidRPr="009F7CAA">
              <w:rPr>
                <w:sz w:val="24"/>
                <w:vertAlign w:val="superscript"/>
              </w:rPr>
              <w:t>1</w:t>
            </w:r>
            <w:r w:rsidRPr="009F7CAA">
              <w:rPr>
                <w:sz w:val="24"/>
              </w:rPr>
              <w:t>, бетон;</w:t>
            </w:r>
          </w:p>
          <w:p w:rsidR="0049196E" w:rsidRPr="009F7CAA" w:rsidRDefault="0076522C" w:rsidP="009F7CAA">
            <w:pPr>
              <w:rPr>
                <w:sz w:val="24"/>
              </w:rPr>
            </w:pPr>
            <w:r w:rsidRPr="009F7CAA">
              <w:rPr>
                <w:sz w:val="24"/>
              </w:rPr>
              <w:t xml:space="preserve">В) </w:t>
            </w:r>
            <w:r w:rsidRPr="009F7CAA">
              <w:rPr>
                <w:i/>
                <w:sz w:val="24"/>
              </w:rPr>
              <w:t>Наружные ограждающие конструкции</w:t>
            </w:r>
            <w:r w:rsidRPr="009F7CAA">
              <w:rPr>
                <w:sz w:val="24"/>
              </w:rPr>
              <w:t>: облицовочный полнотелый кирпич (клинкерный, керамический, гиперпрессованный), облицовочные навесные конструкции</w:t>
            </w:r>
            <w:r w:rsidRPr="009F7CAA">
              <w:rPr>
                <w:sz w:val="24"/>
                <w:vertAlign w:val="superscript"/>
              </w:rPr>
              <w:t>1</w:t>
            </w:r>
            <w:r w:rsidRPr="009F7CAA">
              <w:rPr>
                <w:sz w:val="24"/>
              </w:rPr>
              <w:t xml:space="preserve"> (металлокассеты (в том числе профилированные), HPL-панель, клинкерная плитка, натуральный камень, фиброцементные плиты, композит), архитектурный бетон (фибробетон), стемалит, дерево и имитирующие дерево материалы, стеклофибробетон;</w:t>
            </w:r>
          </w:p>
          <w:p w:rsidR="0049196E" w:rsidRPr="009F7CAA" w:rsidRDefault="0076522C" w:rsidP="009F7CAA">
            <w:pPr>
              <w:rPr>
                <w:sz w:val="24"/>
              </w:rPr>
            </w:pPr>
            <w:r w:rsidRPr="009F7CAA">
              <w:rPr>
                <w:sz w:val="24"/>
              </w:rPr>
              <w:t xml:space="preserve">Г) </w:t>
            </w:r>
            <w:r w:rsidRPr="009F7CAA">
              <w:rPr>
                <w:i/>
                <w:sz w:val="24"/>
              </w:rPr>
              <w:t>Заполнение оконных и дверных проемов</w:t>
            </w:r>
            <w:r w:rsidRPr="009F7CAA">
              <w:rPr>
                <w:sz w:val="24"/>
                <w:vertAlign w:val="superscript"/>
              </w:rPr>
              <w:t>2</w:t>
            </w:r>
            <w:r w:rsidRPr="009F7CAA">
              <w:rPr>
                <w:sz w:val="24"/>
              </w:rPr>
              <w:t xml:space="preserve">: светопрозрачные конструкции с применением со стеклопакетом; </w:t>
            </w:r>
          </w:p>
          <w:p w:rsidR="0049196E" w:rsidRPr="009F7CAA" w:rsidRDefault="0076522C" w:rsidP="009F7CAA">
            <w:pPr>
              <w:rPr>
                <w:sz w:val="24"/>
              </w:rPr>
            </w:pPr>
            <w:r w:rsidRPr="009F7CAA">
              <w:rPr>
                <w:sz w:val="24"/>
              </w:rPr>
              <w:t xml:space="preserve">Д) </w:t>
            </w:r>
            <w:r w:rsidRPr="009F7CAA">
              <w:rPr>
                <w:i/>
                <w:sz w:val="24"/>
              </w:rPr>
              <w:t>Нижняя часть лоджий/балконов при сплошном остеклении</w:t>
            </w:r>
            <w:r w:rsidRPr="009F7CAA">
              <w:rPr>
                <w:sz w:val="24"/>
              </w:rPr>
              <w:t>: стемалит, стекло, декоративная решетка, перфорированный металл, материал основной поверхности фасада;</w:t>
            </w:r>
          </w:p>
          <w:p w:rsidR="0049196E" w:rsidRPr="009F7CAA" w:rsidRDefault="0076522C" w:rsidP="009F7CAA">
            <w:pPr>
              <w:rPr>
                <w:sz w:val="24"/>
                <w:lang w:val="ru-RU"/>
              </w:rPr>
            </w:pPr>
            <w:r w:rsidRPr="009F7CAA">
              <w:rPr>
                <w:sz w:val="24"/>
              </w:rPr>
              <w:t xml:space="preserve">Е) </w:t>
            </w:r>
            <w:r w:rsidRPr="009F7CAA">
              <w:rPr>
                <w:i/>
                <w:sz w:val="24"/>
              </w:rPr>
              <w:t>Ограждения</w:t>
            </w:r>
            <w:r w:rsidRPr="009F7CAA">
              <w:rPr>
                <w:i/>
                <w:sz w:val="24"/>
                <w:vertAlign w:val="superscript"/>
              </w:rPr>
              <w:t>3</w:t>
            </w:r>
            <w:r w:rsidRPr="009F7CAA">
              <w:rPr>
                <w:sz w:val="24"/>
              </w:rPr>
              <w:t>: дерево и имитирующие дерево материалы, кирпич, фиброцементные доски, бетон, металл (перфорированный, кованный, реечный), стекло, габион, живая изгородь.</w:t>
            </w:r>
          </w:p>
        </w:tc>
      </w:tr>
      <w:tr w:rsidR="0049196E" w:rsidRPr="009F7CAA">
        <w:trPr>
          <w:trHeight w:val="283"/>
        </w:trPr>
        <w:tc>
          <w:tcPr>
            <w:tcW w:w="4877" w:type="dxa"/>
          </w:tcPr>
          <w:p w:rsidR="0049196E" w:rsidRPr="009F7CAA" w:rsidRDefault="0049196E" w:rsidP="009F7CAA">
            <w:pPr>
              <w:rPr>
                <w:sz w:val="24"/>
              </w:rPr>
            </w:pPr>
          </w:p>
        </w:tc>
        <w:tc>
          <w:tcPr>
            <w:tcW w:w="2728" w:type="dxa"/>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546"/>
        </w:trPr>
        <w:tc>
          <w:tcPr>
            <w:tcW w:w="4877" w:type="dxa"/>
          </w:tcPr>
          <w:p w:rsidR="0049196E" w:rsidRPr="009F7CAA" w:rsidRDefault="0076522C" w:rsidP="009F7CAA">
            <w:pPr>
              <w:numPr>
                <w:ilvl w:val="1"/>
                <w:numId w:val="6"/>
              </w:numPr>
              <w:ind w:left="596"/>
              <w:contextualSpacing/>
              <w:rPr>
                <w:sz w:val="24"/>
              </w:rPr>
            </w:pPr>
            <w:r w:rsidRPr="009F7CAA">
              <w:rPr>
                <w:sz w:val="24"/>
              </w:rPr>
              <w:t xml:space="preserve">Процент светопропускаемости в светопрозрачных материалах (%) </w:t>
            </w:r>
          </w:p>
        </w:tc>
        <w:tc>
          <w:tcPr>
            <w:tcW w:w="2728" w:type="dxa"/>
          </w:tcPr>
          <w:p w:rsidR="0049196E" w:rsidRPr="009F7CAA" w:rsidRDefault="0076522C" w:rsidP="009F7CAA">
            <w:pPr>
              <w:ind w:firstLine="0"/>
              <w:jc w:val="center"/>
              <w:rPr>
                <w:sz w:val="24"/>
              </w:rPr>
            </w:pPr>
            <w:r w:rsidRPr="009F7CAA">
              <w:rPr>
                <w:sz w:val="24"/>
              </w:rPr>
              <w:t>100</w:t>
            </w:r>
          </w:p>
        </w:tc>
        <w:tc>
          <w:tcPr>
            <w:tcW w:w="2585" w:type="dxa"/>
          </w:tcPr>
          <w:p w:rsidR="0049196E" w:rsidRPr="009F7CAA" w:rsidRDefault="0076522C" w:rsidP="009F7CAA">
            <w:pPr>
              <w:ind w:firstLine="0"/>
              <w:jc w:val="center"/>
              <w:rPr>
                <w:sz w:val="24"/>
              </w:rPr>
            </w:pPr>
            <w:r w:rsidRPr="009F7CAA">
              <w:rPr>
                <w:sz w:val="24"/>
              </w:rPr>
              <w:t>100</w:t>
            </w:r>
          </w:p>
        </w:tc>
      </w:tr>
      <w:tr w:rsidR="0049196E" w:rsidRPr="009F7CAA">
        <w:trPr>
          <w:trHeight w:val="546"/>
        </w:trPr>
        <w:tc>
          <w:tcPr>
            <w:tcW w:w="10190" w:type="dxa"/>
            <w:gridSpan w:val="3"/>
          </w:tcPr>
          <w:p w:rsidR="0049196E" w:rsidRPr="009F7CAA" w:rsidRDefault="0076522C" w:rsidP="009F7CAA">
            <w:pPr>
              <w:numPr>
                <w:ilvl w:val="0"/>
                <w:numId w:val="6"/>
              </w:numPr>
              <w:ind w:left="596"/>
              <w:contextualSpacing/>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49196E" w:rsidRPr="009F7CAA">
        <w:trPr>
          <w:trHeight w:val="263"/>
        </w:trPr>
        <w:tc>
          <w:tcPr>
            <w:tcW w:w="4877" w:type="dxa"/>
          </w:tcPr>
          <w:p w:rsidR="0049196E" w:rsidRPr="009F7CAA" w:rsidRDefault="0049196E" w:rsidP="009F7CAA">
            <w:pPr>
              <w:rPr>
                <w:sz w:val="24"/>
              </w:rPr>
            </w:pPr>
          </w:p>
        </w:tc>
        <w:tc>
          <w:tcPr>
            <w:tcW w:w="2728" w:type="dxa"/>
          </w:tcPr>
          <w:p w:rsidR="0049196E" w:rsidRPr="009F7CAA" w:rsidRDefault="0076522C" w:rsidP="009F7CAA">
            <w:pPr>
              <w:ind w:firstLine="0"/>
              <w:jc w:val="center"/>
              <w:rPr>
                <w:sz w:val="24"/>
              </w:rPr>
            </w:pPr>
            <w:r w:rsidRPr="009F7CAA">
              <w:rPr>
                <w:sz w:val="24"/>
              </w:rPr>
              <w:t>Минимальный</w:t>
            </w:r>
          </w:p>
        </w:tc>
        <w:tc>
          <w:tcPr>
            <w:tcW w:w="2585"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829"/>
        </w:trPr>
        <w:tc>
          <w:tcPr>
            <w:tcW w:w="4877" w:type="dxa"/>
          </w:tcPr>
          <w:p w:rsidR="0049196E" w:rsidRPr="009F7CAA" w:rsidRDefault="0076522C" w:rsidP="009F7CAA">
            <w:pPr>
              <w:numPr>
                <w:ilvl w:val="1"/>
                <w:numId w:val="6"/>
              </w:numPr>
              <w:ind w:left="596"/>
              <w:contextualSpacing/>
              <w:rPr>
                <w:sz w:val="24"/>
              </w:rPr>
            </w:pPr>
            <w:r w:rsidRPr="009F7CAA">
              <w:rPr>
                <w:sz w:val="24"/>
              </w:rPr>
              <w:t>Высота размещения технического и инженерного оборудования от уровня земли (м)</w:t>
            </w:r>
          </w:p>
        </w:tc>
        <w:tc>
          <w:tcPr>
            <w:tcW w:w="2728" w:type="dxa"/>
          </w:tcPr>
          <w:p w:rsidR="0049196E" w:rsidRPr="009F7CAA" w:rsidRDefault="0076522C" w:rsidP="009F7CAA">
            <w:pPr>
              <w:ind w:firstLine="0"/>
              <w:jc w:val="center"/>
              <w:rPr>
                <w:sz w:val="24"/>
              </w:rPr>
            </w:pPr>
            <w:r w:rsidRPr="009F7CAA">
              <w:rPr>
                <w:sz w:val="24"/>
              </w:rPr>
              <w:t>2,5</w:t>
            </w:r>
          </w:p>
        </w:tc>
        <w:tc>
          <w:tcPr>
            <w:tcW w:w="2585" w:type="dxa"/>
          </w:tcPr>
          <w:p w:rsidR="0049196E" w:rsidRPr="009F7CAA" w:rsidRDefault="0076522C" w:rsidP="009F7CAA">
            <w:pPr>
              <w:ind w:firstLine="0"/>
              <w:jc w:val="center"/>
              <w:rPr>
                <w:sz w:val="24"/>
              </w:rPr>
            </w:pPr>
            <w:r w:rsidRPr="009F7CAA">
              <w:rPr>
                <w:sz w:val="24"/>
              </w:rPr>
              <w:t>н.у.</w:t>
            </w:r>
          </w:p>
        </w:tc>
      </w:tr>
      <w:tr w:rsidR="0049196E" w:rsidRPr="009F7CAA">
        <w:trPr>
          <w:trHeight w:val="546"/>
        </w:trPr>
        <w:tc>
          <w:tcPr>
            <w:tcW w:w="4877" w:type="dxa"/>
          </w:tcPr>
          <w:p w:rsidR="0049196E" w:rsidRPr="009F7CAA" w:rsidRDefault="0076522C" w:rsidP="009F7CAA">
            <w:pPr>
              <w:numPr>
                <w:ilvl w:val="1"/>
                <w:numId w:val="6"/>
              </w:numPr>
              <w:ind w:left="596"/>
              <w:contextualSpacing/>
              <w:rPr>
                <w:sz w:val="24"/>
              </w:rPr>
            </w:pPr>
            <w:r w:rsidRPr="009F7CAA">
              <w:rPr>
                <w:sz w:val="24"/>
              </w:rPr>
              <w:t>Выступ технического и инженерного оборудования от плоскости фасада (м)</w:t>
            </w:r>
          </w:p>
        </w:tc>
        <w:tc>
          <w:tcPr>
            <w:tcW w:w="2728" w:type="dxa"/>
          </w:tcPr>
          <w:p w:rsidR="0049196E" w:rsidRPr="009F7CAA" w:rsidRDefault="0076522C" w:rsidP="009F7CAA">
            <w:pPr>
              <w:ind w:firstLine="0"/>
              <w:jc w:val="center"/>
              <w:rPr>
                <w:sz w:val="24"/>
              </w:rPr>
            </w:pPr>
            <w:r w:rsidRPr="009F7CAA">
              <w:rPr>
                <w:sz w:val="24"/>
              </w:rPr>
              <w:t>н.у.</w:t>
            </w:r>
          </w:p>
        </w:tc>
        <w:tc>
          <w:tcPr>
            <w:tcW w:w="2585" w:type="dxa"/>
          </w:tcPr>
          <w:p w:rsidR="0049196E" w:rsidRPr="009F7CAA" w:rsidRDefault="0076522C" w:rsidP="009F7CAA">
            <w:pPr>
              <w:ind w:firstLine="0"/>
              <w:jc w:val="center"/>
              <w:rPr>
                <w:sz w:val="24"/>
              </w:rPr>
            </w:pPr>
            <w:r w:rsidRPr="009F7CAA">
              <w:rPr>
                <w:sz w:val="24"/>
              </w:rPr>
              <w:t>0,5</w:t>
            </w:r>
          </w:p>
        </w:tc>
      </w:tr>
      <w:tr w:rsidR="0049196E" w:rsidRPr="009F7CAA">
        <w:trPr>
          <w:trHeight w:val="499"/>
        </w:trPr>
        <w:tc>
          <w:tcPr>
            <w:tcW w:w="4877" w:type="dxa"/>
          </w:tcPr>
          <w:p w:rsidR="0049196E" w:rsidRPr="009F7CAA" w:rsidRDefault="0076522C" w:rsidP="009F7CAA">
            <w:pPr>
              <w:numPr>
                <w:ilvl w:val="1"/>
                <w:numId w:val="6"/>
              </w:numPr>
              <w:ind w:left="596"/>
              <w:contextualSpacing/>
              <w:rPr>
                <w:sz w:val="24"/>
              </w:rPr>
            </w:pPr>
            <w:r w:rsidRPr="009F7CAA">
              <w:rPr>
                <w:sz w:val="24"/>
              </w:rPr>
              <w:t>Виды размещения технического и инженерного оборудования на фасаде</w:t>
            </w:r>
          </w:p>
        </w:tc>
        <w:tc>
          <w:tcPr>
            <w:tcW w:w="5313" w:type="dxa"/>
            <w:gridSpan w:val="2"/>
          </w:tcPr>
          <w:p w:rsidR="0049196E" w:rsidRPr="009F7CAA" w:rsidRDefault="0076522C" w:rsidP="009F7CAA">
            <w:pPr>
              <w:rPr>
                <w:sz w:val="24"/>
              </w:rPr>
            </w:pPr>
            <w:r w:rsidRPr="009F7CAA">
              <w:rPr>
                <w:sz w:val="24"/>
              </w:rPr>
              <w:t>- скрытый монтаж;</w:t>
            </w:r>
          </w:p>
          <w:p w:rsidR="0049196E" w:rsidRPr="009F7CAA" w:rsidRDefault="0076522C" w:rsidP="009F7CAA">
            <w:pPr>
              <w:rPr>
                <w:sz w:val="24"/>
              </w:rPr>
            </w:pPr>
            <w:r w:rsidRPr="009F7CAA">
              <w:rPr>
                <w:sz w:val="24"/>
              </w:rPr>
              <w:t>- при помощи маскирующих ограждений (перфорированные металлические листы, жалюзи, корзины);</w:t>
            </w:r>
          </w:p>
          <w:p w:rsidR="0049196E" w:rsidRPr="009F7CAA" w:rsidRDefault="0076522C" w:rsidP="009F7CAA">
            <w:pPr>
              <w:rPr>
                <w:sz w:val="24"/>
              </w:rPr>
            </w:pPr>
            <w:r w:rsidRPr="009F7CAA">
              <w:rPr>
                <w:sz w:val="24"/>
              </w:rPr>
              <w:t>- скрытый и внутренний водосток для отвода дождевых и талых вод;</w:t>
            </w:r>
          </w:p>
          <w:p w:rsidR="0049196E" w:rsidRPr="009F7CAA" w:rsidRDefault="0076522C" w:rsidP="009F7CAA">
            <w:pPr>
              <w:rPr>
                <w:sz w:val="24"/>
              </w:rPr>
            </w:pPr>
            <w:r w:rsidRPr="009F7CAA">
              <w:rPr>
                <w:sz w:val="24"/>
              </w:rPr>
              <w:lastRenderedPageBreak/>
              <w:t>- организованный водосток конденсата кондиционеров.</w:t>
            </w:r>
          </w:p>
        </w:tc>
      </w:tr>
      <w:tr w:rsidR="0049196E" w:rsidRPr="009F7CAA">
        <w:trPr>
          <w:trHeight w:val="305"/>
        </w:trPr>
        <w:tc>
          <w:tcPr>
            <w:tcW w:w="10190" w:type="dxa"/>
            <w:gridSpan w:val="3"/>
          </w:tcPr>
          <w:p w:rsidR="0049196E" w:rsidRPr="009F7CAA" w:rsidRDefault="0076522C" w:rsidP="009F7CAA">
            <w:pPr>
              <w:numPr>
                <w:ilvl w:val="0"/>
                <w:numId w:val="6"/>
              </w:numPr>
              <w:ind w:left="596"/>
              <w:contextualSpacing/>
              <w:rPr>
                <w:b/>
                <w:sz w:val="24"/>
              </w:rPr>
            </w:pPr>
            <w:r w:rsidRPr="009F7CAA">
              <w:rPr>
                <w:b/>
                <w:sz w:val="24"/>
              </w:rPr>
              <w:lastRenderedPageBreak/>
              <w:t>Требования к подсветке фасадов объектов капитального строительства</w:t>
            </w:r>
            <w:r w:rsidRPr="009F7CAA">
              <w:rPr>
                <w:b/>
                <w:sz w:val="24"/>
                <w:vertAlign w:val="superscript"/>
              </w:rPr>
              <w:t>4</w:t>
            </w:r>
          </w:p>
        </w:tc>
      </w:tr>
      <w:tr w:rsidR="0049196E" w:rsidRPr="009F7CAA">
        <w:trPr>
          <w:trHeight w:val="282"/>
        </w:trPr>
        <w:tc>
          <w:tcPr>
            <w:tcW w:w="4877" w:type="dxa"/>
          </w:tcPr>
          <w:p w:rsidR="0049196E" w:rsidRPr="009F7CAA" w:rsidRDefault="0049196E" w:rsidP="009F7CAA">
            <w:pPr>
              <w:rPr>
                <w:sz w:val="24"/>
              </w:rPr>
            </w:pPr>
          </w:p>
        </w:tc>
        <w:tc>
          <w:tcPr>
            <w:tcW w:w="2728" w:type="dxa"/>
          </w:tcPr>
          <w:p w:rsidR="0049196E" w:rsidRPr="009F7CAA" w:rsidRDefault="0076522C" w:rsidP="009F7CAA">
            <w:pPr>
              <w:ind w:firstLine="0"/>
              <w:jc w:val="center"/>
              <w:rPr>
                <w:sz w:val="24"/>
              </w:rPr>
            </w:pPr>
            <w:r w:rsidRPr="009F7CAA">
              <w:rPr>
                <w:sz w:val="24"/>
                <w:szCs w:val="24"/>
              </w:rPr>
              <w:t>Минимальный</w:t>
            </w:r>
          </w:p>
        </w:tc>
        <w:tc>
          <w:tcPr>
            <w:tcW w:w="2585" w:type="dxa"/>
          </w:tcPr>
          <w:p w:rsidR="0049196E" w:rsidRPr="009F7CAA" w:rsidRDefault="0076522C" w:rsidP="009F7CAA">
            <w:pPr>
              <w:ind w:firstLine="0"/>
              <w:jc w:val="center"/>
              <w:rPr>
                <w:sz w:val="24"/>
              </w:rPr>
            </w:pPr>
            <w:r w:rsidRPr="009F7CAA">
              <w:rPr>
                <w:sz w:val="24"/>
                <w:szCs w:val="24"/>
              </w:rPr>
              <w:t>Максимальный</w:t>
            </w:r>
          </w:p>
        </w:tc>
      </w:tr>
      <w:tr w:rsidR="0049196E" w:rsidRPr="009F7CAA">
        <w:trPr>
          <w:trHeight w:val="282"/>
        </w:trPr>
        <w:tc>
          <w:tcPr>
            <w:tcW w:w="4877" w:type="dxa"/>
          </w:tcPr>
          <w:p w:rsidR="0049196E" w:rsidRPr="009F7CAA" w:rsidRDefault="0076522C" w:rsidP="009F7CAA">
            <w:pPr>
              <w:numPr>
                <w:ilvl w:val="1"/>
                <w:numId w:val="6"/>
              </w:numPr>
              <w:ind w:left="596"/>
              <w:contextualSpacing/>
              <w:rPr>
                <w:sz w:val="24"/>
              </w:rPr>
            </w:pPr>
            <w:r w:rsidRPr="009F7CAA">
              <w:rPr>
                <w:sz w:val="24"/>
                <w:szCs w:val="24"/>
              </w:rPr>
              <w:t>Цветовая температура (Кельвин)</w:t>
            </w:r>
          </w:p>
        </w:tc>
        <w:tc>
          <w:tcPr>
            <w:tcW w:w="2728" w:type="dxa"/>
          </w:tcPr>
          <w:p w:rsidR="0049196E" w:rsidRPr="009F7CAA" w:rsidRDefault="0076522C" w:rsidP="009F7CAA">
            <w:pPr>
              <w:ind w:firstLine="0"/>
              <w:jc w:val="center"/>
              <w:rPr>
                <w:sz w:val="24"/>
              </w:rPr>
            </w:pPr>
            <w:r w:rsidRPr="009F7CAA">
              <w:rPr>
                <w:sz w:val="24"/>
                <w:szCs w:val="24"/>
              </w:rPr>
              <w:t>2200</w:t>
            </w:r>
          </w:p>
        </w:tc>
        <w:tc>
          <w:tcPr>
            <w:tcW w:w="2585" w:type="dxa"/>
          </w:tcPr>
          <w:p w:rsidR="0049196E" w:rsidRPr="009F7CAA" w:rsidRDefault="0076522C" w:rsidP="009F7CAA">
            <w:pPr>
              <w:ind w:firstLine="0"/>
              <w:jc w:val="center"/>
              <w:rPr>
                <w:sz w:val="24"/>
              </w:rPr>
            </w:pPr>
            <w:r w:rsidRPr="009F7CAA">
              <w:rPr>
                <w:sz w:val="24"/>
                <w:szCs w:val="24"/>
              </w:rPr>
              <w:t>4000</w:t>
            </w:r>
          </w:p>
        </w:tc>
      </w:tr>
      <w:tr w:rsidR="0049196E" w:rsidRPr="009F7CAA">
        <w:trPr>
          <w:trHeight w:val="282"/>
        </w:trPr>
        <w:tc>
          <w:tcPr>
            <w:tcW w:w="4877" w:type="dxa"/>
          </w:tcPr>
          <w:p w:rsidR="0049196E" w:rsidRPr="009F7CAA" w:rsidRDefault="0076522C" w:rsidP="009F7CAA">
            <w:pPr>
              <w:numPr>
                <w:ilvl w:val="1"/>
                <w:numId w:val="6"/>
              </w:numPr>
              <w:ind w:left="596"/>
              <w:contextualSpacing/>
              <w:rPr>
                <w:sz w:val="24"/>
                <w:szCs w:val="24"/>
              </w:rPr>
            </w:pPr>
            <w:r w:rsidRPr="009F7CAA">
              <w:rPr>
                <w:sz w:val="24"/>
                <w:szCs w:val="24"/>
              </w:rPr>
              <w:t>Части объектов капитального строительства, подлежащие обязательной архитектурной подсветке</w:t>
            </w:r>
          </w:p>
        </w:tc>
        <w:tc>
          <w:tcPr>
            <w:tcW w:w="5313" w:type="dxa"/>
            <w:gridSpan w:val="2"/>
          </w:tcPr>
          <w:p w:rsidR="0049196E" w:rsidRPr="009F7CAA" w:rsidRDefault="0076522C" w:rsidP="009F7CAA">
            <w:pPr>
              <w:rPr>
                <w:sz w:val="24"/>
                <w:szCs w:val="24"/>
              </w:rPr>
            </w:pPr>
            <w:r w:rsidRPr="009F7CAA">
              <w:rPr>
                <w:sz w:val="24"/>
                <w:szCs w:val="24"/>
              </w:rPr>
              <w:t>Фасады объектов капитального строительства, ориентированные на территории общего пользования</w:t>
            </w:r>
          </w:p>
        </w:tc>
      </w:tr>
      <w:tr w:rsidR="0049196E" w:rsidRPr="009F7CAA">
        <w:trPr>
          <w:trHeight w:val="282"/>
        </w:trPr>
        <w:tc>
          <w:tcPr>
            <w:tcW w:w="4877" w:type="dxa"/>
          </w:tcPr>
          <w:p w:rsidR="0049196E" w:rsidRPr="009F7CAA" w:rsidRDefault="0076522C" w:rsidP="009F7CAA">
            <w:pPr>
              <w:numPr>
                <w:ilvl w:val="1"/>
                <w:numId w:val="6"/>
              </w:numPr>
              <w:ind w:left="596"/>
              <w:contextualSpacing/>
              <w:rPr>
                <w:sz w:val="24"/>
                <w:szCs w:val="24"/>
              </w:rPr>
            </w:pPr>
            <w:r w:rsidRPr="009F7CAA">
              <w:rPr>
                <w:sz w:val="24"/>
                <w:szCs w:val="24"/>
              </w:rPr>
              <w:t>Виды архитектурной подсветки</w:t>
            </w:r>
          </w:p>
        </w:tc>
        <w:tc>
          <w:tcPr>
            <w:tcW w:w="5313" w:type="dxa"/>
            <w:gridSpan w:val="2"/>
          </w:tcPr>
          <w:p w:rsidR="0049196E" w:rsidRPr="009F7CAA" w:rsidRDefault="0076522C" w:rsidP="009F7CAA">
            <w:pPr>
              <w:rPr>
                <w:sz w:val="24"/>
                <w:szCs w:val="24"/>
              </w:rPr>
            </w:pPr>
            <w:r w:rsidRPr="009F7CAA">
              <w:rPr>
                <w:sz w:val="24"/>
                <w:szCs w:val="24"/>
              </w:rPr>
              <w:t xml:space="preserve">- </w:t>
            </w:r>
            <w:r w:rsidRPr="009F7CAA">
              <w:rPr>
                <w:i/>
                <w:sz w:val="24"/>
                <w:szCs w:val="24"/>
              </w:rPr>
              <w:t>Заливающее освещение (за исключением использования для подсветки объектов капитального строительства жилого назначения)</w:t>
            </w:r>
            <w:r w:rsidRPr="009F7CAA">
              <w:rPr>
                <w:sz w:val="24"/>
                <w:szCs w:val="24"/>
              </w:rPr>
              <w:t>: заливающее освещение с опор, заливающее освещение точечными светильниками, линейные светильники;</w:t>
            </w:r>
          </w:p>
          <w:p w:rsidR="0049196E" w:rsidRPr="009F7CAA" w:rsidRDefault="0076522C" w:rsidP="009F7CAA">
            <w:pPr>
              <w:rPr>
                <w:sz w:val="24"/>
                <w:szCs w:val="24"/>
              </w:rPr>
            </w:pPr>
            <w:r w:rsidRPr="009F7CAA">
              <w:rPr>
                <w:sz w:val="24"/>
                <w:szCs w:val="24"/>
              </w:rPr>
              <w:t xml:space="preserve">- </w:t>
            </w:r>
            <w:r w:rsidRPr="009F7CAA">
              <w:rPr>
                <w:i/>
                <w:sz w:val="24"/>
                <w:szCs w:val="24"/>
              </w:rPr>
              <w:t>Локальное</w:t>
            </w:r>
            <w:r w:rsidRPr="009F7CAA">
              <w:rPr>
                <w:sz w:val="24"/>
                <w:szCs w:val="24"/>
              </w:rPr>
              <w:t xml:space="preserve"> (акцентирующее) освещение: накладные светильники (прожекторы или линейные), грунтовые светильники, накладные светильники для проемов;</w:t>
            </w:r>
          </w:p>
          <w:p w:rsidR="0049196E" w:rsidRPr="009F7CAA" w:rsidRDefault="0076522C" w:rsidP="009F7CAA">
            <w:pPr>
              <w:rPr>
                <w:sz w:val="24"/>
                <w:szCs w:val="24"/>
              </w:rPr>
            </w:pPr>
            <w:r w:rsidRPr="009F7CAA">
              <w:rPr>
                <w:sz w:val="24"/>
                <w:szCs w:val="24"/>
              </w:rPr>
              <w:t xml:space="preserve">- </w:t>
            </w:r>
            <w:r w:rsidRPr="009F7CAA">
              <w:rPr>
                <w:i/>
                <w:sz w:val="24"/>
                <w:szCs w:val="24"/>
              </w:rPr>
              <w:t>Световая графика</w:t>
            </w:r>
            <w:r w:rsidRPr="009F7CAA">
              <w:rPr>
                <w:sz w:val="24"/>
                <w:szCs w:val="24"/>
              </w:rPr>
              <w:t>: линейная подсветка отраженным светом;</w:t>
            </w:r>
          </w:p>
          <w:p w:rsidR="0049196E" w:rsidRPr="009F7CAA" w:rsidRDefault="0076522C" w:rsidP="009F7CAA">
            <w:pPr>
              <w:rPr>
                <w:sz w:val="24"/>
                <w:szCs w:val="24"/>
              </w:rPr>
            </w:pPr>
            <w:r w:rsidRPr="009F7CAA">
              <w:rPr>
                <w:sz w:val="24"/>
                <w:szCs w:val="24"/>
              </w:rPr>
              <w:t xml:space="preserve">- </w:t>
            </w:r>
            <w:r w:rsidRPr="009F7CAA">
              <w:rPr>
                <w:i/>
                <w:sz w:val="24"/>
                <w:szCs w:val="24"/>
              </w:rPr>
              <w:t>Светящийся фасад</w:t>
            </w:r>
            <w:r w:rsidRPr="009F7CAA">
              <w:rPr>
                <w:sz w:val="24"/>
                <w:szCs w:val="24"/>
              </w:rPr>
              <w:t>: светильники с узкой оптикой, интерьерный свет;</w:t>
            </w:r>
          </w:p>
          <w:p w:rsidR="0049196E" w:rsidRPr="009F7CAA" w:rsidRDefault="0076522C" w:rsidP="009F7CAA">
            <w:pPr>
              <w:rPr>
                <w:sz w:val="24"/>
                <w:szCs w:val="24"/>
              </w:rPr>
            </w:pPr>
            <w:r w:rsidRPr="009F7CAA">
              <w:rPr>
                <w:sz w:val="24"/>
                <w:szCs w:val="24"/>
              </w:rPr>
              <w:t xml:space="preserve">- </w:t>
            </w:r>
            <w:r w:rsidRPr="009F7CAA">
              <w:rPr>
                <w:i/>
                <w:sz w:val="24"/>
                <w:szCs w:val="24"/>
              </w:rPr>
              <w:t>Подсветка входной группы</w:t>
            </w:r>
            <w:r w:rsidRPr="009F7CAA">
              <w:rPr>
                <w:sz w:val="24"/>
                <w:szCs w:val="24"/>
              </w:rPr>
              <w:t>: потолочные светильники (встроенные или накладные), настенные светильники (бра), комбинация потолочных и настенных светильников.</w:t>
            </w:r>
          </w:p>
        </w:tc>
      </w:tr>
      <w:tr w:rsidR="0049196E" w:rsidRPr="009F7CAA">
        <w:trPr>
          <w:trHeight w:val="282"/>
        </w:trPr>
        <w:tc>
          <w:tcPr>
            <w:tcW w:w="4877" w:type="dxa"/>
          </w:tcPr>
          <w:p w:rsidR="0049196E" w:rsidRPr="009F7CAA" w:rsidRDefault="0076522C" w:rsidP="009F7CAA">
            <w:pPr>
              <w:numPr>
                <w:ilvl w:val="1"/>
                <w:numId w:val="6"/>
              </w:numPr>
              <w:ind w:left="596"/>
              <w:contextualSpacing/>
              <w:rPr>
                <w:sz w:val="24"/>
                <w:szCs w:val="24"/>
              </w:rPr>
            </w:pPr>
            <w:r w:rsidRPr="009F7CAA">
              <w:rPr>
                <w:sz w:val="24"/>
                <w:szCs w:val="24"/>
              </w:rPr>
              <w:t>Обязательное оснащение светильников, установленных на первом и втором этаже объекта капитального строительства, а также встроенных в грунт</w:t>
            </w:r>
          </w:p>
        </w:tc>
        <w:tc>
          <w:tcPr>
            <w:tcW w:w="5313" w:type="dxa"/>
            <w:gridSpan w:val="2"/>
          </w:tcPr>
          <w:p w:rsidR="0049196E" w:rsidRPr="009F7CAA" w:rsidRDefault="0076522C" w:rsidP="009F7CAA">
            <w:pPr>
              <w:rPr>
                <w:sz w:val="24"/>
                <w:szCs w:val="24"/>
              </w:rPr>
            </w:pPr>
            <w:r w:rsidRPr="009F7CAA">
              <w:rPr>
                <w:sz w:val="24"/>
                <w:szCs w:val="24"/>
              </w:rPr>
              <w:t>Защитные аксессуары (антислепящие козырьки, сотовая решетка)</w:t>
            </w:r>
          </w:p>
        </w:tc>
      </w:tr>
      <w:tr w:rsidR="0049196E" w:rsidRPr="009F7CAA">
        <w:trPr>
          <w:trHeight w:val="282"/>
        </w:trPr>
        <w:tc>
          <w:tcPr>
            <w:tcW w:w="4877" w:type="dxa"/>
          </w:tcPr>
          <w:p w:rsidR="0049196E" w:rsidRPr="009F7CAA" w:rsidRDefault="0076522C" w:rsidP="009F7CAA">
            <w:pPr>
              <w:numPr>
                <w:ilvl w:val="1"/>
                <w:numId w:val="6"/>
              </w:numPr>
              <w:ind w:left="596"/>
              <w:contextualSpacing/>
              <w:rPr>
                <w:sz w:val="24"/>
                <w:szCs w:val="24"/>
              </w:rPr>
            </w:pPr>
            <w:r w:rsidRPr="009F7CAA">
              <w:rPr>
                <w:sz w:val="24"/>
                <w:szCs w:val="24"/>
              </w:rPr>
              <w:t>Уровень освещенности (вертикальной и на площадках перед входом)</w:t>
            </w:r>
          </w:p>
        </w:tc>
        <w:tc>
          <w:tcPr>
            <w:tcW w:w="5313" w:type="dxa"/>
            <w:gridSpan w:val="2"/>
          </w:tcPr>
          <w:p w:rsidR="0049196E" w:rsidRPr="009F7CAA" w:rsidRDefault="0076522C"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49196E" w:rsidRPr="009F7CAA">
        <w:trPr>
          <w:trHeight w:val="282"/>
        </w:trPr>
        <w:tc>
          <w:tcPr>
            <w:tcW w:w="4877" w:type="dxa"/>
          </w:tcPr>
          <w:p w:rsidR="0049196E" w:rsidRPr="009F7CAA" w:rsidRDefault="0076522C" w:rsidP="009F7CAA">
            <w:pPr>
              <w:numPr>
                <w:ilvl w:val="1"/>
                <w:numId w:val="6"/>
              </w:numPr>
              <w:ind w:left="595"/>
              <w:contextualSpacing/>
              <w:rPr>
                <w:sz w:val="24"/>
                <w:szCs w:val="24"/>
              </w:rPr>
            </w:pPr>
            <w:r w:rsidRPr="009F7CAA">
              <w:rPr>
                <w:sz w:val="24"/>
                <w:szCs w:val="24"/>
              </w:rPr>
              <w:t>Праздничное освещение (для объектов капитального строительства общественно-делового назначения) (в дополнение к обязательному виду подсветки)</w:t>
            </w:r>
          </w:p>
        </w:tc>
        <w:tc>
          <w:tcPr>
            <w:tcW w:w="5313" w:type="dxa"/>
            <w:gridSpan w:val="2"/>
          </w:tcPr>
          <w:p w:rsidR="0049196E" w:rsidRPr="009F7CAA" w:rsidRDefault="0076522C" w:rsidP="009F7CAA">
            <w:pPr>
              <w:rPr>
                <w:sz w:val="24"/>
                <w:szCs w:val="24"/>
              </w:rPr>
            </w:pPr>
            <w:r w:rsidRPr="009F7CAA">
              <w:rPr>
                <w:sz w:val="24"/>
                <w:szCs w:val="24"/>
              </w:rPr>
              <w:t>- динамические сценарии освещения, световые переливы которых должны осуществлять переход от 10% до 100% мощности не менее, чем за 3 минуты;</w:t>
            </w:r>
          </w:p>
          <w:p w:rsidR="0049196E" w:rsidRPr="009F7CAA" w:rsidRDefault="0076522C" w:rsidP="009F7CAA">
            <w:pPr>
              <w:rPr>
                <w:sz w:val="24"/>
                <w:szCs w:val="24"/>
              </w:rPr>
            </w:pPr>
            <w:r w:rsidRPr="009F7CAA">
              <w:rPr>
                <w:sz w:val="24"/>
                <w:szCs w:val="24"/>
              </w:rPr>
              <w:t>- гирлянды;</w:t>
            </w:r>
          </w:p>
          <w:p w:rsidR="0049196E" w:rsidRPr="009F7CAA" w:rsidRDefault="0076522C" w:rsidP="009F7CAA">
            <w:pPr>
              <w:rPr>
                <w:sz w:val="24"/>
                <w:szCs w:val="24"/>
              </w:rPr>
            </w:pPr>
            <w:r w:rsidRPr="009F7CAA">
              <w:rPr>
                <w:sz w:val="24"/>
                <w:szCs w:val="24"/>
              </w:rPr>
              <w:t>- праздничные иллюминации;</w:t>
            </w:r>
          </w:p>
          <w:p w:rsidR="0049196E" w:rsidRPr="009F7CAA" w:rsidRDefault="0076522C" w:rsidP="009F7CAA">
            <w:pPr>
              <w:rPr>
                <w:sz w:val="24"/>
                <w:szCs w:val="24"/>
              </w:rPr>
            </w:pPr>
            <w:r w:rsidRPr="009F7CAA">
              <w:rPr>
                <w:sz w:val="24"/>
                <w:szCs w:val="24"/>
              </w:rPr>
              <w:t>- световые проекции (статичные и динамичные проекции).</w:t>
            </w:r>
          </w:p>
        </w:tc>
      </w:tr>
      <w:tr w:rsidR="0049196E" w:rsidRPr="009F7CAA">
        <w:trPr>
          <w:trHeight w:val="282"/>
        </w:trPr>
        <w:tc>
          <w:tcPr>
            <w:tcW w:w="4877" w:type="dxa"/>
          </w:tcPr>
          <w:p w:rsidR="0049196E" w:rsidRPr="009F7CAA" w:rsidRDefault="0076522C" w:rsidP="009F7CAA">
            <w:pPr>
              <w:numPr>
                <w:ilvl w:val="1"/>
                <w:numId w:val="6"/>
              </w:numPr>
              <w:ind w:left="596"/>
              <w:contextualSpacing/>
              <w:rPr>
                <w:sz w:val="24"/>
                <w:szCs w:val="24"/>
              </w:rPr>
            </w:pPr>
            <w:r w:rsidRPr="009F7CAA">
              <w:rPr>
                <w:sz w:val="24"/>
                <w:szCs w:val="24"/>
              </w:rPr>
              <w:t xml:space="preserve">Цветное освещение </w:t>
            </w:r>
          </w:p>
        </w:tc>
        <w:tc>
          <w:tcPr>
            <w:tcW w:w="5313" w:type="dxa"/>
            <w:gridSpan w:val="2"/>
          </w:tcPr>
          <w:p w:rsidR="0049196E" w:rsidRPr="009F7CAA" w:rsidRDefault="0076522C"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49196E" w:rsidRPr="009F7CAA" w:rsidRDefault="0076522C" w:rsidP="009F7CAA">
      <w:pPr>
        <w:spacing w:after="0" w:line="276"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lastRenderedPageBreak/>
        <w:t>1</w:t>
      </w:r>
      <w:r w:rsidRPr="009F7CAA">
        <w:rPr>
          <w:rFonts w:ascii="Times New Roman" w:eastAsia="Times New Roman" w:hAnsi="Times New Roman" w:cs="Times New Roman"/>
          <w:szCs w:val="24"/>
          <w:lang w:val="ru" w:eastAsia="ru-RU"/>
        </w:rPr>
        <w:t xml:space="preserve"> Предусматривать систему разрезки облицовочных панелей с учетом архитектурных решений и габаритов дверных и оконных проемов. При отделке фасадов крепление плит, плитных материалов, панелей должно осуществляться методом скрытого монтажа.</w:t>
      </w:r>
    </w:p>
    <w:p w:rsidR="0049196E" w:rsidRPr="009F7CAA" w:rsidRDefault="0076522C" w:rsidP="009F7CAA">
      <w:pPr>
        <w:spacing w:after="0" w:line="276"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lang w:eastAsia="ru-RU"/>
        </w:rPr>
        <w:t xml:space="preserve"> </w:t>
      </w:r>
      <w:r w:rsidRPr="009F7CAA">
        <w:rPr>
          <w:rFonts w:ascii="Times New Roman" w:eastAsia="Times New Roman" w:hAnsi="Times New Roman" w:cs="Times New Roman"/>
          <w:szCs w:val="24"/>
          <w:lang w:val="ru" w:eastAsia="ru-RU"/>
        </w:rPr>
        <w:t>Для отделки оконных и дверных откосов допускается использование материал основной поверхности фасада.</w:t>
      </w:r>
    </w:p>
    <w:p w:rsidR="0049196E" w:rsidRPr="009F7CAA" w:rsidRDefault="0076522C" w:rsidP="009F7CAA">
      <w:pPr>
        <w:spacing w:after="0" w:line="276"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ограждений объектов капитального строительства перечень разрешенных отделочных материалов по элементам объекта капитального строительства для отделочных материалов ограждений не устанавливаются.</w:t>
      </w:r>
    </w:p>
    <w:p w:rsidR="0049196E" w:rsidRPr="009F7CAA" w:rsidRDefault="0076522C" w:rsidP="009F7CAA">
      <w:pPr>
        <w:spacing w:after="0" w:line="276"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val="ru" w:eastAsia="ru-RU"/>
        </w:rPr>
        <w:t xml:space="preserve">4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49196E" w:rsidRPr="009F7CAA" w:rsidRDefault="0049196E" w:rsidP="009F7CAA">
      <w:pPr>
        <w:spacing w:after="0" w:line="276" w:lineRule="auto"/>
        <w:ind w:firstLine="540"/>
        <w:jc w:val="both"/>
        <w:rPr>
          <w:rFonts w:ascii="Times New Roman" w:eastAsia="Times New Roman" w:hAnsi="Times New Roman" w:cs="Times New Roman"/>
          <w:szCs w:val="24"/>
          <w:lang w:val="ru" w:eastAsia="ru-RU"/>
        </w:rPr>
      </w:pPr>
    </w:p>
    <w:p w:rsidR="0049196E" w:rsidRPr="009F7CAA" w:rsidRDefault="00103258" w:rsidP="009F7CAA">
      <w:pPr>
        <w:keepNext/>
        <w:keepLines/>
        <w:spacing w:after="0" w:line="360" w:lineRule="auto"/>
        <w:ind w:firstLine="720"/>
        <w:contextualSpacing/>
        <w:jc w:val="both"/>
        <w:outlineLvl w:val="1"/>
        <w:rPr>
          <w:rFonts w:ascii="Times New Roman" w:eastAsia="Times New Roman" w:hAnsi="Times New Roman" w:cs="Times New Roman"/>
          <w:sz w:val="28"/>
          <w:szCs w:val="28"/>
          <w:lang w:eastAsia="ru-RU"/>
        </w:rPr>
      </w:pPr>
      <w:r w:rsidRPr="009F7CAA">
        <w:rPr>
          <w:rFonts w:ascii="Times New Roman" w:eastAsia="Times New Roman" w:hAnsi="Times New Roman" w:cs="Times New Roman"/>
          <w:sz w:val="28"/>
          <w:szCs w:val="28"/>
          <w:lang w:eastAsia="ru-RU"/>
        </w:rPr>
        <w:t>7</w:t>
      </w:r>
      <w:r w:rsidR="0076522C" w:rsidRPr="009F7CAA">
        <w:rPr>
          <w:rFonts w:ascii="Times New Roman" w:eastAsia="Times New Roman" w:hAnsi="Times New Roman" w:cs="Times New Roman"/>
          <w:sz w:val="28"/>
          <w:szCs w:val="28"/>
          <w:lang w:eastAsia="ru-RU"/>
        </w:rPr>
        <w:t>. Т</w:t>
      </w:r>
      <w:r w:rsidR="0076522C" w:rsidRPr="009F7CAA">
        <w:rPr>
          <w:rFonts w:ascii="Times New Roman" w:eastAsia="Times New Roman" w:hAnsi="Times New Roman" w:cs="Times New Roman"/>
          <w:sz w:val="28"/>
          <w:szCs w:val="28"/>
          <w:lang w:val="ru" w:eastAsia="ru-RU"/>
        </w:rPr>
        <w:t>ерритория, в границах которой предусматриваются требования к архитектурно-градостроительному облику объектов капитального строительства</w:t>
      </w:r>
      <w:r w:rsidR="00744D0B" w:rsidRPr="009F7CAA">
        <w:rPr>
          <w:rFonts w:ascii="Times New Roman" w:eastAsia="Times New Roman" w:hAnsi="Times New Roman" w:cs="Times New Roman"/>
          <w:sz w:val="28"/>
          <w:szCs w:val="28"/>
          <w:lang w:eastAsia="ru-RU"/>
        </w:rPr>
        <w:t xml:space="preserve"> №6</w:t>
      </w:r>
    </w:p>
    <w:tbl>
      <w:tblPr>
        <w:tblStyle w:val="34"/>
        <w:tblW w:w="10209" w:type="dxa"/>
        <w:tblLayout w:type="fixed"/>
        <w:tblCellMar>
          <w:top w:w="57" w:type="dxa"/>
          <w:bottom w:w="57" w:type="dxa"/>
        </w:tblCellMar>
        <w:tblLook w:val="04A0" w:firstRow="1" w:lastRow="0" w:firstColumn="1" w:lastColumn="0" w:noHBand="0" w:noVBand="1"/>
      </w:tblPr>
      <w:tblGrid>
        <w:gridCol w:w="4886"/>
        <w:gridCol w:w="2733"/>
        <w:gridCol w:w="2590"/>
      </w:tblGrid>
      <w:tr w:rsidR="0049196E" w:rsidRPr="009F7CAA">
        <w:trPr>
          <w:trHeight w:val="547"/>
        </w:trPr>
        <w:tc>
          <w:tcPr>
            <w:tcW w:w="10209" w:type="dxa"/>
            <w:gridSpan w:val="3"/>
          </w:tcPr>
          <w:p w:rsidR="0049196E" w:rsidRPr="009F7CAA" w:rsidRDefault="0076522C" w:rsidP="009F7CAA">
            <w:pPr>
              <w:numPr>
                <w:ilvl w:val="0"/>
                <w:numId w:val="2"/>
              </w:numPr>
              <w:ind w:left="596"/>
              <w:contextualSpacing/>
              <w:rPr>
                <w:b/>
                <w:sz w:val="24"/>
              </w:rPr>
            </w:pPr>
            <w:r w:rsidRPr="009F7CAA">
              <w:rPr>
                <w:b/>
                <w:sz w:val="24"/>
              </w:rPr>
              <w:t>Требования к объемно-пространственным характеристикам объектов капитального строительства:</w:t>
            </w:r>
          </w:p>
        </w:tc>
      </w:tr>
      <w:tr w:rsidR="0049196E" w:rsidRPr="009F7CAA">
        <w:trPr>
          <w:trHeight w:val="284"/>
        </w:trPr>
        <w:tc>
          <w:tcPr>
            <w:tcW w:w="4886" w:type="dxa"/>
          </w:tcPr>
          <w:p w:rsidR="0049196E" w:rsidRPr="009F7CAA" w:rsidRDefault="0049196E" w:rsidP="009F7CAA">
            <w:pPr>
              <w:rPr>
                <w:sz w:val="24"/>
                <w:szCs w:val="24"/>
              </w:rPr>
            </w:pPr>
          </w:p>
        </w:tc>
        <w:tc>
          <w:tcPr>
            <w:tcW w:w="2733" w:type="dxa"/>
          </w:tcPr>
          <w:p w:rsidR="0049196E" w:rsidRPr="009F7CAA" w:rsidRDefault="0076522C" w:rsidP="009F7CAA">
            <w:pPr>
              <w:ind w:firstLine="0"/>
              <w:jc w:val="center"/>
              <w:rPr>
                <w:sz w:val="24"/>
                <w:szCs w:val="24"/>
              </w:rPr>
            </w:pPr>
            <w:r w:rsidRPr="009F7CAA">
              <w:rPr>
                <w:sz w:val="24"/>
                <w:szCs w:val="24"/>
              </w:rPr>
              <w:t>Минимальный</w:t>
            </w:r>
          </w:p>
        </w:tc>
        <w:tc>
          <w:tcPr>
            <w:tcW w:w="2590" w:type="dxa"/>
          </w:tcPr>
          <w:p w:rsidR="0049196E" w:rsidRPr="009F7CAA" w:rsidRDefault="0076522C" w:rsidP="009F7CAA">
            <w:pPr>
              <w:ind w:firstLine="0"/>
              <w:jc w:val="center"/>
              <w:rPr>
                <w:sz w:val="24"/>
                <w:szCs w:val="24"/>
              </w:rPr>
            </w:pPr>
            <w:r w:rsidRPr="009F7CAA">
              <w:rPr>
                <w:sz w:val="24"/>
                <w:szCs w:val="24"/>
              </w:rPr>
              <w:t>Максимальный</w:t>
            </w:r>
          </w:p>
        </w:tc>
      </w:tr>
      <w:tr w:rsidR="0049196E" w:rsidRPr="009F7CAA">
        <w:trPr>
          <w:trHeight w:val="547"/>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Уровень отметки пола первого этажа (м)</w:t>
            </w:r>
          </w:p>
        </w:tc>
        <w:tc>
          <w:tcPr>
            <w:tcW w:w="2733" w:type="dxa"/>
          </w:tcPr>
          <w:p w:rsidR="0049196E" w:rsidRPr="009F7CAA" w:rsidRDefault="0076522C" w:rsidP="009F7CAA">
            <w:pPr>
              <w:ind w:firstLine="0"/>
              <w:jc w:val="center"/>
              <w:rPr>
                <w:sz w:val="24"/>
                <w:szCs w:val="24"/>
              </w:rPr>
            </w:pPr>
            <w:r w:rsidRPr="009F7CAA">
              <w:rPr>
                <w:sz w:val="24"/>
                <w:szCs w:val="24"/>
              </w:rPr>
              <w:t>0</w:t>
            </w:r>
          </w:p>
        </w:tc>
        <w:tc>
          <w:tcPr>
            <w:tcW w:w="2590" w:type="dxa"/>
          </w:tcPr>
          <w:p w:rsidR="0049196E" w:rsidRPr="009F7CAA" w:rsidRDefault="0076522C" w:rsidP="009F7CAA">
            <w:pPr>
              <w:ind w:firstLine="0"/>
              <w:jc w:val="center"/>
              <w:rPr>
                <w:sz w:val="24"/>
                <w:szCs w:val="24"/>
              </w:rPr>
            </w:pPr>
            <w:r w:rsidRPr="009F7CAA">
              <w:rPr>
                <w:sz w:val="24"/>
                <w:szCs w:val="24"/>
              </w:rPr>
              <w:t>н.у.</w:t>
            </w:r>
          </w:p>
        </w:tc>
      </w:tr>
      <w:tr w:rsidR="0049196E" w:rsidRPr="009F7CAA">
        <w:trPr>
          <w:trHeight w:val="831"/>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Разрешенные конфигурации крыши</w:t>
            </w:r>
          </w:p>
        </w:tc>
        <w:tc>
          <w:tcPr>
            <w:tcW w:w="5323" w:type="dxa"/>
            <w:gridSpan w:val="2"/>
          </w:tcPr>
          <w:p w:rsidR="0049196E" w:rsidRPr="009F7CAA" w:rsidRDefault="0076522C" w:rsidP="009F7CAA">
            <w:pPr>
              <w:rPr>
                <w:sz w:val="24"/>
                <w:szCs w:val="24"/>
              </w:rPr>
            </w:pPr>
            <w:r w:rsidRPr="009F7CAA">
              <w:rPr>
                <w:sz w:val="24"/>
                <w:szCs w:val="24"/>
              </w:rPr>
              <w:t>- двухскатная;</w:t>
            </w:r>
          </w:p>
          <w:p w:rsidR="0049196E" w:rsidRPr="009F7CAA" w:rsidRDefault="0076522C" w:rsidP="009F7CAA">
            <w:pPr>
              <w:rPr>
                <w:sz w:val="24"/>
                <w:szCs w:val="24"/>
              </w:rPr>
            </w:pPr>
            <w:r w:rsidRPr="009F7CAA">
              <w:rPr>
                <w:sz w:val="24"/>
                <w:szCs w:val="24"/>
              </w:rPr>
              <w:t>- вальмовая;</w:t>
            </w:r>
          </w:p>
          <w:p w:rsidR="0049196E" w:rsidRPr="009F7CAA" w:rsidRDefault="0076522C" w:rsidP="009F7CAA">
            <w:pPr>
              <w:rPr>
                <w:sz w:val="24"/>
                <w:szCs w:val="24"/>
              </w:rPr>
            </w:pPr>
            <w:r w:rsidRPr="009F7CAA">
              <w:rPr>
                <w:sz w:val="24"/>
                <w:szCs w:val="24"/>
              </w:rPr>
              <w:t>- шатровая;</w:t>
            </w:r>
          </w:p>
          <w:p w:rsidR="0049196E" w:rsidRPr="009F7CAA" w:rsidRDefault="0076522C" w:rsidP="009F7CAA">
            <w:pPr>
              <w:rPr>
                <w:sz w:val="24"/>
                <w:szCs w:val="24"/>
              </w:rPr>
            </w:pPr>
            <w:r w:rsidRPr="009F7CAA">
              <w:rPr>
                <w:sz w:val="24"/>
                <w:szCs w:val="24"/>
              </w:rPr>
              <w:t>- плоская.</w:t>
            </w:r>
          </w:p>
        </w:tc>
      </w:tr>
      <w:tr w:rsidR="0049196E" w:rsidRPr="009F7CAA">
        <w:trPr>
          <w:trHeight w:val="547"/>
        </w:trPr>
        <w:tc>
          <w:tcPr>
            <w:tcW w:w="10209" w:type="dxa"/>
            <w:gridSpan w:val="3"/>
          </w:tcPr>
          <w:p w:rsidR="0049196E" w:rsidRPr="009F7CAA" w:rsidRDefault="0076522C" w:rsidP="009F7CAA">
            <w:pPr>
              <w:numPr>
                <w:ilvl w:val="0"/>
                <w:numId w:val="2"/>
              </w:numPr>
              <w:ind w:left="596"/>
              <w:contextualSpacing/>
              <w:rPr>
                <w:b/>
                <w:sz w:val="24"/>
              </w:rPr>
            </w:pPr>
            <w:r w:rsidRPr="009F7CAA">
              <w:rPr>
                <w:b/>
                <w:sz w:val="24"/>
              </w:rPr>
              <w:t>Требования к архитектурно-стилистическим характеристикам объектов капитального строительства</w:t>
            </w:r>
          </w:p>
        </w:tc>
      </w:tr>
      <w:tr w:rsidR="0049196E" w:rsidRPr="009F7CAA">
        <w:trPr>
          <w:trHeight w:val="264"/>
        </w:trPr>
        <w:tc>
          <w:tcPr>
            <w:tcW w:w="4886" w:type="dxa"/>
          </w:tcPr>
          <w:p w:rsidR="0049196E" w:rsidRPr="009F7CAA" w:rsidRDefault="0049196E" w:rsidP="009F7CAA">
            <w:pPr>
              <w:rPr>
                <w:sz w:val="24"/>
                <w:szCs w:val="24"/>
              </w:rPr>
            </w:pPr>
          </w:p>
        </w:tc>
        <w:tc>
          <w:tcPr>
            <w:tcW w:w="2733" w:type="dxa"/>
          </w:tcPr>
          <w:p w:rsidR="0049196E" w:rsidRPr="009F7CAA" w:rsidRDefault="0076522C" w:rsidP="009F7CAA">
            <w:pPr>
              <w:ind w:firstLine="0"/>
              <w:jc w:val="center"/>
              <w:rPr>
                <w:sz w:val="24"/>
                <w:szCs w:val="24"/>
              </w:rPr>
            </w:pPr>
            <w:r w:rsidRPr="009F7CAA">
              <w:rPr>
                <w:sz w:val="24"/>
                <w:szCs w:val="24"/>
              </w:rPr>
              <w:t>Минимальный</w:t>
            </w:r>
          </w:p>
        </w:tc>
        <w:tc>
          <w:tcPr>
            <w:tcW w:w="2590" w:type="dxa"/>
          </w:tcPr>
          <w:p w:rsidR="0049196E" w:rsidRPr="009F7CAA" w:rsidRDefault="0076522C" w:rsidP="009F7CAA">
            <w:pPr>
              <w:ind w:firstLine="0"/>
              <w:jc w:val="center"/>
              <w:rPr>
                <w:sz w:val="24"/>
                <w:szCs w:val="24"/>
              </w:rPr>
            </w:pPr>
            <w:r w:rsidRPr="009F7CAA">
              <w:rPr>
                <w:sz w:val="24"/>
                <w:szCs w:val="24"/>
              </w:rPr>
              <w:t>Максимальный</w:t>
            </w:r>
          </w:p>
        </w:tc>
      </w:tr>
      <w:tr w:rsidR="0049196E" w:rsidRPr="009F7CAA">
        <w:trPr>
          <w:trHeight w:val="547"/>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Процент светопрозрачных конструкций (%)</w:t>
            </w:r>
            <w:r w:rsidRPr="009F7CAA">
              <w:rPr>
                <w:sz w:val="24"/>
                <w:szCs w:val="24"/>
                <w:vertAlign w:val="superscript"/>
              </w:rPr>
              <w:t>1</w:t>
            </w:r>
          </w:p>
        </w:tc>
        <w:tc>
          <w:tcPr>
            <w:tcW w:w="2733" w:type="dxa"/>
          </w:tcPr>
          <w:p w:rsidR="0049196E" w:rsidRPr="009F7CAA" w:rsidRDefault="0076522C" w:rsidP="009F7CAA">
            <w:pPr>
              <w:ind w:firstLine="0"/>
              <w:jc w:val="center"/>
              <w:rPr>
                <w:sz w:val="24"/>
                <w:szCs w:val="24"/>
              </w:rPr>
            </w:pPr>
            <w:r w:rsidRPr="009F7CAA">
              <w:rPr>
                <w:sz w:val="24"/>
                <w:szCs w:val="24"/>
              </w:rPr>
              <w:t>80</w:t>
            </w:r>
          </w:p>
        </w:tc>
        <w:tc>
          <w:tcPr>
            <w:tcW w:w="2590" w:type="dxa"/>
          </w:tcPr>
          <w:p w:rsidR="0049196E" w:rsidRPr="009F7CAA" w:rsidRDefault="0076522C" w:rsidP="009F7CAA">
            <w:pPr>
              <w:ind w:firstLine="0"/>
              <w:jc w:val="center"/>
              <w:rPr>
                <w:sz w:val="24"/>
                <w:szCs w:val="24"/>
              </w:rPr>
            </w:pPr>
            <w:r w:rsidRPr="009F7CAA">
              <w:rPr>
                <w:sz w:val="24"/>
                <w:szCs w:val="24"/>
              </w:rPr>
              <w:t>н.у.</w:t>
            </w:r>
          </w:p>
        </w:tc>
      </w:tr>
      <w:tr w:rsidR="0049196E" w:rsidRPr="009F7CAA">
        <w:trPr>
          <w:trHeight w:val="284"/>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Высота оконных проемов (м)</w:t>
            </w:r>
            <w:r w:rsidRPr="009F7CAA">
              <w:rPr>
                <w:sz w:val="24"/>
                <w:szCs w:val="24"/>
                <w:vertAlign w:val="superscript"/>
              </w:rPr>
              <w:t>1</w:t>
            </w:r>
          </w:p>
        </w:tc>
        <w:tc>
          <w:tcPr>
            <w:tcW w:w="2733" w:type="dxa"/>
          </w:tcPr>
          <w:p w:rsidR="0049196E" w:rsidRPr="009F7CAA" w:rsidRDefault="0076522C" w:rsidP="009F7CAA">
            <w:pPr>
              <w:ind w:firstLine="0"/>
              <w:jc w:val="center"/>
              <w:rPr>
                <w:sz w:val="24"/>
                <w:szCs w:val="24"/>
              </w:rPr>
            </w:pPr>
            <w:r w:rsidRPr="009F7CAA">
              <w:rPr>
                <w:sz w:val="24"/>
                <w:szCs w:val="24"/>
              </w:rPr>
              <w:t>2</w:t>
            </w:r>
          </w:p>
        </w:tc>
        <w:tc>
          <w:tcPr>
            <w:tcW w:w="2590" w:type="dxa"/>
          </w:tcPr>
          <w:p w:rsidR="0049196E" w:rsidRPr="009F7CAA" w:rsidRDefault="0076522C" w:rsidP="009F7CAA">
            <w:pPr>
              <w:ind w:firstLine="0"/>
              <w:jc w:val="center"/>
              <w:rPr>
                <w:sz w:val="24"/>
                <w:szCs w:val="24"/>
              </w:rPr>
            </w:pPr>
            <w:r w:rsidRPr="009F7CAA">
              <w:rPr>
                <w:sz w:val="24"/>
                <w:szCs w:val="24"/>
              </w:rPr>
              <w:t>н.у.</w:t>
            </w:r>
          </w:p>
        </w:tc>
      </w:tr>
      <w:tr w:rsidR="00E97044" w:rsidRPr="009F7CAA" w:rsidTr="00BA5A3F">
        <w:trPr>
          <w:trHeight w:val="284"/>
        </w:trPr>
        <w:tc>
          <w:tcPr>
            <w:tcW w:w="10209" w:type="dxa"/>
            <w:gridSpan w:val="3"/>
          </w:tcPr>
          <w:p w:rsidR="00E97044" w:rsidRPr="009F7CAA" w:rsidRDefault="00E97044" w:rsidP="009F7CAA">
            <w:pPr>
              <w:pStyle w:val="af5"/>
              <w:numPr>
                <w:ilvl w:val="0"/>
                <w:numId w:val="2"/>
              </w:numPr>
              <w:rPr>
                <w:sz w:val="24"/>
                <w:szCs w:val="24"/>
              </w:rPr>
            </w:pPr>
            <w:r w:rsidRPr="009F7CAA">
              <w:rPr>
                <w:b/>
                <w:sz w:val="24"/>
              </w:rPr>
              <w:t>Требования к цветовым решениям объектов капитального строительства</w:t>
            </w:r>
          </w:p>
        </w:tc>
      </w:tr>
      <w:tr w:rsidR="00E97044" w:rsidRPr="009F7CAA" w:rsidTr="00BA5A3F">
        <w:trPr>
          <w:trHeight w:val="284"/>
        </w:trPr>
        <w:tc>
          <w:tcPr>
            <w:tcW w:w="4886" w:type="dxa"/>
            <w:vMerge w:val="restart"/>
          </w:tcPr>
          <w:p w:rsidR="00E97044" w:rsidRPr="009F7CAA" w:rsidRDefault="00E97044" w:rsidP="009F7CAA">
            <w:pPr>
              <w:ind w:left="171" w:firstLine="0"/>
              <w:contextualSpacing/>
              <w:rPr>
                <w:sz w:val="24"/>
                <w:szCs w:val="24"/>
              </w:rPr>
            </w:pPr>
            <w:r w:rsidRPr="009F7CAA">
              <w:rPr>
                <w:sz w:val="24"/>
              </w:rPr>
              <w:t>3.1 Перечень разрешенных оттенков цветовых решений по элементам объекта капитального строительства</w:t>
            </w:r>
            <w:r w:rsidRPr="009F7CAA">
              <w:rPr>
                <w:sz w:val="24"/>
                <w:vertAlign w:val="superscript"/>
              </w:rPr>
              <w:t>1</w:t>
            </w:r>
          </w:p>
        </w:tc>
        <w:tc>
          <w:tcPr>
            <w:tcW w:w="2733" w:type="dxa"/>
          </w:tcPr>
          <w:p w:rsidR="00E97044" w:rsidRPr="009F7CAA" w:rsidRDefault="00E97044" w:rsidP="009F7CAA">
            <w:pPr>
              <w:ind w:firstLine="599"/>
              <w:contextualSpacing/>
              <w:rPr>
                <w:sz w:val="24"/>
                <w:szCs w:val="24"/>
              </w:rPr>
            </w:pPr>
            <w:r w:rsidRPr="009F7CAA">
              <w:rPr>
                <w:sz w:val="24"/>
                <w:szCs w:val="24"/>
                <w:lang w:val="en-US"/>
              </w:rPr>
              <w:t>RAL 1001</w:t>
            </w:r>
          </w:p>
        </w:tc>
        <w:tc>
          <w:tcPr>
            <w:tcW w:w="2590" w:type="dxa"/>
            <w:shd w:val="clear" w:color="auto" w:fill="D0B084"/>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1024</w:t>
            </w:r>
          </w:p>
        </w:tc>
        <w:tc>
          <w:tcPr>
            <w:tcW w:w="2590" w:type="dxa"/>
            <w:shd w:val="clear" w:color="auto" w:fill="B89C50"/>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6011</w:t>
            </w:r>
          </w:p>
        </w:tc>
        <w:tc>
          <w:tcPr>
            <w:tcW w:w="2590" w:type="dxa"/>
            <w:shd w:val="clear" w:color="auto" w:fill="66825B"/>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6013</w:t>
            </w:r>
          </w:p>
        </w:tc>
        <w:tc>
          <w:tcPr>
            <w:tcW w:w="2590" w:type="dxa"/>
            <w:shd w:val="clear" w:color="auto" w:fill="797C5A"/>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contextualSpacing/>
              <w:rPr>
                <w:sz w:val="24"/>
                <w:szCs w:val="24"/>
                <w:lang w:val="en-US"/>
              </w:rPr>
            </w:pPr>
            <w:r w:rsidRPr="009F7CAA">
              <w:rPr>
                <w:sz w:val="24"/>
                <w:szCs w:val="24"/>
                <w:lang w:val="en-US"/>
              </w:rPr>
              <w:t>RAL 6021</w:t>
            </w:r>
          </w:p>
        </w:tc>
        <w:tc>
          <w:tcPr>
            <w:tcW w:w="2590" w:type="dxa"/>
            <w:shd w:val="clear" w:color="auto" w:fill="8A9977"/>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7003</w:t>
            </w:r>
          </w:p>
        </w:tc>
        <w:tc>
          <w:tcPr>
            <w:tcW w:w="2590" w:type="dxa"/>
            <w:shd w:val="clear" w:color="auto" w:fill="7A7B6D"/>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7004</w:t>
            </w:r>
          </w:p>
        </w:tc>
        <w:tc>
          <w:tcPr>
            <w:tcW w:w="2590" w:type="dxa"/>
            <w:shd w:val="clear" w:color="auto" w:fill="9EA0A1"/>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7005</w:t>
            </w:r>
          </w:p>
        </w:tc>
        <w:tc>
          <w:tcPr>
            <w:tcW w:w="2590" w:type="dxa"/>
            <w:shd w:val="clear" w:color="auto" w:fill="6B716F"/>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7006</w:t>
            </w:r>
          </w:p>
        </w:tc>
        <w:tc>
          <w:tcPr>
            <w:tcW w:w="2590" w:type="dxa"/>
            <w:shd w:val="clear" w:color="auto" w:fill="756F61"/>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7023</w:t>
            </w:r>
          </w:p>
        </w:tc>
        <w:tc>
          <w:tcPr>
            <w:tcW w:w="2590" w:type="dxa"/>
            <w:shd w:val="clear" w:color="auto" w:fill="818479"/>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pPr>
            <w:r w:rsidRPr="009F7CAA">
              <w:rPr>
                <w:sz w:val="24"/>
                <w:szCs w:val="24"/>
                <w:lang w:val="en-US"/>
              </w:rPr>
              <w:t>RAL</w:t>
            </w:r>
            <w:r w:rsidRPr="009F7CAA">
              <w:rPr>
                <w:sz w:val="24"/>
                <w:szCs w:val="24"/>
                <w:lang w:val="ru-RU"/>
              </w:rPr>
              <w:t xml:space="preserve"> 7030</w:t>
            </w:r>
          </w:p>
        </w:tc>
        <w:tc>
          <w:tcPr>
            <w:tcW w:w="2590" w:type="dxa"/>
            <w:shd w:val="clear" w:color="auto" w:fill="939388"/>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pPr>
            <w:r w:rsidRPr="009F7CAA">
              <w:rPr>
                <w:sz w:val="24"/>
                <w:szCs w:val="24"/>
                <w:lang w:val="en-US"/>
              </w:rPr>
              <w:t>RAL</w:t>
            </w:r>
            <w:r w:rsidRPr="009F7CAA">
              <w:rPr>
                <w:sz w:val="24"/>
                <w:szCs w:val="24"/>
                <w:lang w:val="ru-RU"/>
              </w:rPr>
              <w:t xml:space="preserve"> 7032</w:t>
            </w:r>
          </w:p>
        </w:tc>
        <w:tc>
          <w:tcPr>
            <w:tcW w:w="2590" w:type="dxa"/>
            <w:shd w:val="clear" w:color="auto" w:fill="B9B9A8"/>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pPr>
            <w:r w:rsidRPr="009F7CAA">
              <w:rPr>
                <w:sz w:val="24"/>
                <w:szCs w:val="24"/>
                <w:lang w:val="en-US"/>
              </w:rPr>
              <w:t>RAL</w:t>
            </w:r>
            <w:r w:rsidRPr="009F7CAA">
              <w:rPr>
                <w:sz w:val="24"/>
                <w:szCs w:val="24"/>
                <w:lang w:val="ru-RU"/>
              </w:rPr>
              <w:t xml:space="preserve"> 7037</w:t>
            </w:r>
          </w:p>
        </w:tc>
        <w:tc>
          <w:tcPr>
            <w:tcW w:w="2590" w:type="dxa"/>
            <w:shd w:val="clear" w:color="auto" w:fill="7C7F7E"/>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pPr>
            <w:r w:rsidRPr="009F7CAA">
              <w:rPr>
                <w:sz w:val="24"/>
                <w:szCs w:val="24"/>
                <w:lang w:val="en-US"/>
              </w:rPr>
              <w:t>RAL</w:t>
            </w:r>
            <w:r w:rsidRPr="009F7CAA">
              <w:rPr>
                <w:sz w:val="24"/>
                <w:szCs w:val="24"/>
                <w:lang w:val="ru-RU"/>
              </w:rPr>
              <w:t xml:space="preserve"> 7038</w:t>
            </w:r>
          </w:p>
        </w:tc>
        <w:tc>
          <w:tcPr>
            <w:tcW w:w="2590" w:type="dxa"/>
            <w:shd w:val="clear" w:color="auto" w:fill="B4B8B0"/>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pPr>
            <w:r w:rsidRPr="009F7CAA">
              <w:rPr>
                <w:sz w:val="24"/>
                <w:szCs w:val="24"/>
                <w:lang w:val="en-US"/>
              </w:rPr>
              <w:t>RAL</w:t>
            </w:r>
            <w:r w:rsidRPr="009F7CAA">
              <w:rPr>
                <w:sz w:val="24"/>
                <w:szCs w:val="24"/>
                <w:lang w:val="ru-RU"/>
              </w:rPr>
              <w:t xml:space="preserve"> 7039</w:t>
            </w:r>
          </w:p>
        </w:tc>
        <w:tc>
          <w:tcPr>
            <w:tcW w:w="2590" w:type="dxa"/>
            <w:shd w:val="clear" w:color="auto" w:fill="6B695F"/>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pPr>
            <w:r w:rsidRPr="009F7CAA">
              <w:rPr>
                <w:sz w:val="24"/>
                <w:szCs w:val="24"/>
                <w:lang w:val="en-US"/>
              </w:rPr>
              <w:t>RAL</w:t>
            </w:r>
            <w:r w:rsidRPr="009F7CAA">
              <w:rPr>
                <w:sz w:val="24"/>
                <w:szCs w:val="24"/>
                <w:lang w:val="ru-RU"/>
              </w:rPr>
              <w:t xml:space="preserve"> 7042</w:t>
            </w:r>
          </w:p>
        </w:tc>
        <w:tc>
          <w:tcPr>
            <w:tcW w:w="2590" w:type="dxa"/>
            <w:shd w:val="clear" w:color="auto" w:fill="8F9695"/>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7044</w:t>
            </w:r>
          </w:p>
        </w:tc>
        <w:tc>
          <w:tcPr>
            <w:tcW w:w="2590" w:type="dxa"/>
            <w:shd w:val="clear" w:color="auto" w:fill="BDBDB2"/>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7048</w:t>
            </w:r>
          </w:p>
        </w:tc>
        <w:tc>
          <w:tcPr>
            <w:tcW w:w="2590" w:type="dxa"/>
            <w:shd w:val="clear" w:color="auto" w:fill="888175"/>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rPr>
                <w:lang w:val="ru-RU"/>
              </w:rPr>
            </w:pPr>
            <w:r w:rsidRPr="009F7CAA">
              <w:rPr>
                <w:sz w:val="24"/>
                <w:szCs w:val="24"/>
                <w:lang w:val="en-US"/>
              </w:rPr>
              <w:t>RAL</w:t>
            </w:r>
            <w:r w:rsidRPr="009F7CAA">
              <w:rPr>
                <w:sz w:val="24"/>
                <w:szCs w:val="24"/>
                <w:lang w:val="ru-RU"/>
              </w:rPr>
              <w:t xml:space="preserve"> 8001</w:t>
            </w:r>
          </w:p>
        </w:tc>
        <w:tc>
          <w:tcPr>
            <w:tcW w:w="2590" w:type="dxa"/>
            <w:shd w:val="clear" w:color="auto" w:fill="9C6B30"/>
          </w:tcPr>
          <w:p w:rsidR="00E97044" w:rsidRPr="009F7CAA" w:rsidRDefault="00E97044" w:rsidP="009F7CAA">
            <w:pPr>
              <w:ind w:firstLine="599"/>
              <w:contextualSpacing/>
              <w:rPr>
                <w:sz w:val="24"/>
                <w:szCs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contextualSpacing/>
              <w:rPr>
                <w:sz w:val="24"/>
              </w:rPr>
            </w:pPr>
            <w:r w:rsidRPr="009F7CAA">
              <w:rPr>
                <w:sz w:val="24"/>
              </w:rPr>
              <w:t>RAL 8012</w:t>
            </w:r>
          </w:p>
        </w:tc>
        <w:tc>
          <w:tcPr>
            <w:tcW w:w="2590" w:type="dxa"/>
            <w:shd w:val="clear" w:color="auto" w:fill="673831"/>
          </w:tcPr>
          <w:p w:rsidR="00E97044" w:rsidRPr="009F7CAA" w:rsidRDefault="00E97044" w:rsidP="009F7CAA">
            <w:pPr>
              <w:ind w:firstLine="599"/>
              <w:contextualSpacing/>
              <w:rPr>
                <w:sz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contextualSpacing/>
              <w:rPr>
                <w:sz w:val="24"/>
                <w:szCs w:val="24"/>
                <w:lang w:val="ru-RU"/>
              </w:rPr>
            </w:pPr>
            <w:r w:rsidRPr="009F7CAA">
              <w:rPr>
                <w:sz w:val="24"/>
              </w:rPr>
              <w:t>RAL 8017</w:t>
            </w:r>
          </w:p>
        </w:tc>
        <w:tc>
          <w:tcPr>
            <w:tcW w:w="2590" w:type="dxa"/>
            <w:shd w:val="clear" w:color="auto" w:fill="44322D"/>
          </w:tcPr>
          <w:p w:rsidR="00E97044" w:rsidRPr="009F7CAA" w:rsidRDefault="00E97044" w:rsidP="009F7CAA">
            <w:pPr>
              <w:ind w:firstLine="599"/>
              <w:contextualSpacing/>
              <w:rPr>
                <w:sz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9002</w:t>
            </w:r>
          </w:p>
        </w:tc>
        <w:tc>
          <w:tcPr>
            <w:tcW w:w="2590" w:type="dxa"/>
            <w:shd w:val="clear" w:color="auto" w:fill="DDDED4"/>
          </w:tcPr>
          <w:p w:rsidR="00E97044" w:rsidRPr="009F7CAA" w:rsidRDefault="00E97044" w:rsidP="009F7CAA">
            <w:pPr>
              <w:ind w:firstLine="599"/>
              <w:contextualSpacing/>
              <w:rPr>
                <w:sz w:val="24"/>
              </w:rPr>
            </w:pPr>
          </w:p>
        </w:tc>
      </w:tr>
      <w:tr w:rsidR="00E97044" w:rsidRPr="009F7CAA" w:rsidTr="00BA5A3F">
        <w:trPr>
          <w:trHeight w:val="284"/>
        </w:trPr>
        <w:tc>
          <w:tcPr>
            <w:tcW w:w="4886" w:type="dxa"/>
            <w:vMerge/>
          </w:tcPr>
          <w:p w:rsidR="00E97044" w:rsidRPr="009F7CAA" w:rsidRDefault="00E97044" w:rsidP="009F7CAA">
            <w:pPr>
              <w:numPr>
                <w:ilvl w:val="1"/>
                <w:numId w:val="2"/>
              </w:numPr>
              <w:ind w:left="596"/>
              <w:contextualSpacing/>
              <w:rPr>
                <w:sz w:val="24"/>
                <w:szCs w:val="24"/>
              </w:rPr>
            </w:pPr>
          </w:p>
        </w:tc>
        <w:tc>
          <w:tcPr>
            <w:tcW w:w="2733" w:type="dxa"/>
          </w:tcPr>
          <w:p w:rsidR="00E97044" w:rsidRPr="009F7CAA" w:rsidRDefault="00E97044" w:rsidP="009F7CAA">
            <w:pPr>
              <w:ind w:firstLine="599"/>
              <w:contextualSpacing/>
              <w:rPr>
                <w:sz w:val="24"/>
                <w:szCs w:val="24"/>
                <w:lang w:val="en-US"/>
              </w:rPr>
            </w:pPr>
            <w:r w:rsidRPr="009F7CAA">
              <w:rPr>
                <w:sz w:val="24"/>
                <w:szCs w:val="24"/>
                <w:lang w:val="en-US"/>
              </w:rPr>
              <w:t>RAL</w:t>
            </w:r>
            <w:r w:rsidRPr="009F7CAA">
              <w:rPr>
                <w:sz w:val="24"/>
                <w:szCs w:val="24"/>
                <w:lang w:val="ru-RU"/>
              </w:rPr>
              <w:t xml:space="preserve"> 9022 </w:t>
            </w:r>
          </w:p>
        </w:tc>
        <w:tc>
          <w:tcPr>
            <w:tcW w:w="2590" w:type="dxa"/>
            <w:shd w:val="clear" w:color="auto" w:fill="9C9C9C"/>
          </w:tcPr>
          <w:p w:rsidR="00E97044" w:rsidRPr="009F7CAA" w:rsidRDefault="00E97044" w:rsidP="009F7CAA">
            <w:pPr>
              <w:ind w:firstLine="599"/>
              <w:contextualSpacing/>
              <w:rPr>
                <w:sz w:val="24"/>
              </w:rPr>
            </w:pPr>
          </w:p>
        </w:tc>
      </w:tr>
      <w:tr w:rsidR="0049196E" w:rsidRPr="009F7CAA">
        <w:trPr>
          <w:trHeight w:val="547"/>
        </w:trPr>
        <w:tc>
          <w:tcPr>
            <w:tcW w:w="10209" w:type="dxa"/>
            <w:gridSpan w:val="3"/>
          </w:tcPr>
          <w:p w:rsidR="0049196E" w:rsidRPr="009F7CAA" w:rsidRDefault="0076522C" w:rsidP="009F7CAA">
            <w:pPr>
              <w:numPr>
                <w:ilvl w:val="0"/>
                <w:numId w:val="2"/>
              </w:numPr>
              <w:ind w:left="596"/>
              <w:contextualSpacing/>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49196E" w:rsidRPr="009F7CAA" w:rsidTr="00B84F6E">
        <w:trPr>
          <w:trHeight w:val="1492"/>
        </w:trPr>
        <w:tc>
          <w:tcPr>
            <w:tcW w:w="4886" w:type="dxa"/>
          </w:tcPr>
          <w:p w:rsidR="0049196E" w:rsidRPr="009F7CAA" w:rsidRDefault="0076522C" w:rsidP="009F7CAA">
            <w:pPr>
              <w:numPr>
                <w:ilvl w:val="1"/>
                <w:numId w:val="2"/>
              </w:numPr>
              <w:ind w:left="596"/>
              <w:contextualSpacing/>
              <w:rPr>
                <w:sz w:val="24"/>
              </w:rPr>
            </w:pPr>
            <w:r w:rsidRPr="009F7CAA">
              <w:rPr>
                <w:sz w:val="24"/>
              </w:rPr>
              <w:t>Перечень разрешенных отделочных материалов по элементам объекта капитального строительства</w:t>
            </w:r>
          </w:p>
        </w:tc>
        <w:tc>
          <w:tcPr>
            <w:tcW w:w="5323" w:type="dxa"/>
            <w:gridSpan w:val="2"/>
          </w:tcPr>
          <w:p w:rsidR="0049196E" w:rsidRPr="009F7CAA" w:rsidRDefault="0076522C" w:rsidP="009F7CAA">
            <w:pPr>
              <w:rPr>
                <w:sz w:val="24"/>
              </w:rPr>
            </w:pPr>
            <w:r w:rsidRPr="009F7CAA">
              <w:rPr>
                <w:i/>
                <w:sz w:val="24"/>
              </w:rPr>
              <w:t>Наружные ограждающие конструкции</w:t>
            </w:r>
            <w:r w:rsidRPr="009F7CAA">
              <w:rPr>
                <w:sz w:val="24"/>
              </w:rPr>
              <w:t>: Древесина, неоштукатуренный кирпич и (или) природный камень, с последующей покраской</w:t>
            </w:r>
          </w:p>
          <w:p w:rsidR="0049196E" w:rsidRPr="009F7CAA" w:rsidRDefault="0076522C" w:rsidP="009F7CAA">
            <w:pPr>
              <w:rPr>
                <w:sz w:val="24"/>
                <w:lang w:val="ru-RU"/>
              </w:rPr>
            </w:pPr>
            <w:r w:rsidRPr="009F7CAA">
              <w:rPr>
                <w:i/>
                <w:sz w:val="24"/>
              </w:rPr>
              <w:t>Материал заполнения оконных проемов</w:t>
            </w:r>
            <w:r w:rsidRPr="009F7CAA">
              <w:rPr>
                <w:i/>
                <w:sz w:val="24"/>
                <w:vertAlign w:val="superscript"/>
              </w:rPr>
              <w:t>2</w:t>
            </w:r>
            <w:r w:rsidRPr="009F7CAA">
              <w:rPr>
                <w:sz w:val="24"/>
              </w:rPr>
              <w:t>: светопрозрачным стеклом с деревянной рамой или имитирующей дерево.</w:t>
            </w:r>
          </w:p>
        </w:tc>
      </w:tr>
      <w:tr w:rsidR="0049196E" w:rsidRPr="009F7CAA">
        <w:trPr>
          <w:trHeight w:val="547"/>
        </w:trPr>
        <w:tc>
          <w:tcPr>
            <w:tcW w:w="10209" w:type="dxa"/>
            <w:gridSpan w:val="3"/>
          </w:tcPr>
          <w:p w:rsidR="0049196E" w:rsidRPr="009F7CAA" w:rsidRDefault="0076522C" w:rsidP="009F7CAA">
            <w:pPr>
              <w:numPr>
                <w:ilvl w:val="0"/>
                <w:numId w:val="2"/>
              </w:numPr>
              <w:ind w:left="596"/>
              <w:contextualSpacing/>
              <w:rPr>
                <w:b/>
                <w:sz w:val="24"/>
              </w:rPr>
            </w:pPr>
            <w:r w:rsidRPr="009F7CAA">
              <w:rPr>
                <w:b/>
                <w:sz w:val="24"/>
              </w:rPr>
              <w:t>Требования к размещению технического и инженерного оборудования на фасадах и кровлях объектов капитального строительства</w:t>
            </w:r>
          </w:p>
        </w:tc>
      </w:tr>
      <w:tr w:rsidR="0049196E" w:rsidRPr="009F7CAA">
        <w:trPr>
          <w:trHeight w:val="284"/>
        </w:trPr>
        <w:tc>
          <w:tcPr>
            <w:tcW w:w="4886" w:type="dxa"/>
          </w:tcPr>
          <w:p w:rsidR="0049196E" w:rsidRPr="009F7CAA" w:rsidRDefault="0049196E" w:rsidP="009F7CAA">
            <w:pPr>
              <w:rPr>
                <w:sz w:val="24"/>
              </w:rPr>
            </w:pPr>
          </w:p>
        </w:tc>
        <w:tc>
          <w:tcPr>
            <w:tcW w:w="2733" w:type="dxa"/>
          </w:tcPr>
          <w:p w:rsidR="0049196E" w:rsidRPr="009F7CAA" w:rsidRDefault="0076522C" w:rsidP="009F7CAA">
            <w:pPr>
              <w:ind w:firstLine="0"/>
              <w:jc w:val="center"/>
              <w:rPr>
                <w:sz w:val="24"/>
              </w:rPr>
            </w:pPr>
            <w:r w:rsidRPr="009F7CAA">
              <w:rPr>
                <w:sz w:val="24"/>
              </w:rPr>
              <w:t>Минимальный</w:t>
            </w:r>
          </w:p>
        </w:tc>
        <w:tc>
          <w:tcPr>
            <w:tcW w:w="2590" w:type="dxa"/>
          </w:tcPr>
          <w:p w:rsidR="0049196E" w:rsidRPr="009F7CAA" w:rsidRDefault="0076522C" w:rsidP="009F7CAA">
            <w:pPr>
              <w:ind w:firstLine="0"/>
              <w:jc w:val="center"/>
              <w:rPr>
                <w:sz w:val="24"/>
              </w:rPr>
            </w:pPr>
            <w:r w:rsidRPr="009F7CAA">
              <w:rPr>
                <w:sz w:val="24"/>
              </w:rPr>
              <w:t>Максимальный</w:t>
            </w:r>
          </w:p>
        </w:tc>
      </w:tr>
      <w:tr w:rsidR="0049196E" w:rsidRPr="009F7CAA">
        <w:trPr>
          <w:trHeight w:val="831"/>
        </w:trPr>
        <w:tc>
          <w:tcPr>
            <w:tcW w:w="4886" w:type="dxa"/>
          </w:tcPr>
          <w:p w:rsidR="0049196E" w:rsidRPr="009F7CAA" w:rsidRDefault="0076522C" w:rsidP="009F7CAA">
            <w:pPr>
              <w:numPr>
                <w:ilvl w:val="1"/>
                <w:numId w:val="2"/>
              </w:numPr>
              <w:ind w:left="596"/>
              <w:contextualSpacing/>
              <w:rPr>
                <w:sz w:val="24"/>
              </w:rPr>
            </w:pPr>
            <w:r w:rsidRPr="009F7CAA">
              <w:rPr>
                <w:sz w:val="24"/>
              </w:rPr>
              <w:t>Высота размещения технического и инженерного оборудования от уровня земли (м)</w:t>
            </w:r>
          </w:p>
        </w:tc>
        <w:tc>
          <w:tcPr>
            <w:tcW w:w="2733" w:type="dxa"/>
          </w:tcPr>
          <w:p w:rsidR="0049196E" w:rsidRPr="009F7CAA" w:rsidRDefault="0076522C" w:rsidP="009F7CAA">
            <w:pPr>
              <w:ind w:firstLine="0"/>
              <w:jc w:val="center"/>
              <w:rPr>
                <w:sz w:val="24"/>
              </w:rPr>
            </w:pPr>
            <w:r w:rsidRPr="009F7CAA">
              <w:rPr>
                <w:sz w:val="24"/>
              </w:rPr>
              <w:t>2,5</w:t>
            </w:r>
          </w:p>
        </w:tc>
        <w:tc>
          <w:tcPr>
            <w:tcW w:w="2590" w:type="dxa"/>
          </w:tcPr>
          <w:p w:rsidR="0049196E" w:rsidRPr="009F7CAA" w:rsidRDefault="0076522C" w:rsidP="009F7CAA">
            <w:pPr>
              <w:ind w:firstLine="0"/>
              <w:jc w:val="center"/>
              <w:rPr>
                <w:sz w:val="24"/>
              </w:rPr>
            </w:pPr>
            <w:r w:rsidRPr="009F7CAA">
              <w:rPr>
                <w:sz w:val="24"/>
              </w:rPr>
              <w:t>н.у.</w:t>
            </w:r>
          </w:p>
        </w:tc>
      </w:tr>
      <w:tr w:rsidR="0049196E" w:rsidRPr="009F7CAA">
        <w:trPr>
          <w:trHeight w:val="1133"/>
        </w:trPr>
        <w:tc>
          <w:tcPr>
            <w:tcW w:w="4886" w:type="dxa"/>
          </w:tcPr>
          <w:p w:rsidR="0049196E" w:rsidRPr="009F7CAA" w:rsidRDefault="0076522C" w:rsidP="009F7CAA">
            <w:pPr>
              <w:numPr>
                <w:ilvl w:val="1"/>
                <w:numId w:val="2"/>
              </w:numPr>
              <w:ind w:left="596"/>
              <w:contextualSpacing/>
              <w:rPr>
                <w:sz w:val="24"/>
              </w:rPr>
            </w:pPr>
            <w:r w:rsidRPr="009F7CAA">
              <w:rPr>
                <w:sz w:val="24"/>
              </w:rPr>
              <w:t xml:space="preserve">Виды размещения технического и инженерного оборудования на фасаде </w:t>
            </w:r>
          </w:p>
        </w:tc>
        <w:tc>
          <w:tcPr>
            <w:tcW w:w="5323" w:type="dxa"/>
            <w:gridSpan w:val="2"/>
          </w:tcPr>
          <w:p w:rsidR="0049196E" w:rsidRPr="009F7CAA" w:rsidRDefault="0076522C" w:rsidP="009F7CAA">
            <w:pPr>
              <w:rPr>
                <w:sz w:val="24"/>
              </w:rPr>
            </w:pPr>
            <w:r w:rsidRPr="009F7CAA">
              <w:rPr>
                <w:sz w:val="24"/>
              </w:rPr>
              <w:t>- скрытый монтаж;</w:t>
            </w:r>
          </w:p>
          <w:p w:rsidR="0049196E" w:rsidRPr="009F7CAA" w:rsidRDefault="0076522C" w:rsidP="009F7CAA">
            <w:pPr>
              <w:rPr>
                <w:sz w:val="24"/>
              </w:rPr>
            </w:pPr>
            <w:r w:rsidRPr="009F7CAA">
              <w:rPr>
                <w:sz w:val="24"/>
              </w:rPr>
              <w:t>- при помощи маскирующих ограждений (перфорированные металлические листы, жалюзи, корзины);</w:t>
            </w:r>
          </w:p>
          <w:p w:rsidR="0049196E" w:rsidRPr="009F7CAA" w:rsidRDefault="0076522C" w:rsidP="009F7CAA">
            <w:pPr>
              <w:rPr>
                <w:sz w:val="24"/>
              </w:rPr>
            </w:pPr>
            <w:r w:rsidRPr="009F7CAA">
              <w:rPr>
                <w:sz w:val="24"/>
              </w:rPr>
              <w:t>- на крыше;</w:t>
            </w:r>
          </w:p>
          <w:p w:rsidR="0049196E" w:rsidRPr="009F7CAA" w:rsidRDefault="0076522C" w:rsidP="009F7CAA">
            <w:pPr>
              <w:rPr>
                <w:sz w:val="24"/>
                <w:szCs w:val="16"/>
              </w:rPr>
            </w:pPr>
            <w:r w:rsidRPr="009F7CAA">
              <w:rPr>
                <w:sz w:val="24"/>
              </w:rPr>
              <w:t>- скрытый и внутренний водосток для отвода дождевых и талых вод;</w:t>
            </w:r>
          </w:p>
          <w:p w:rsidR="0049196E" w:rsidRPr="009F7CAA" w:rsidRDefault="0076522C" w:rsidP="009F7CAA">
            <w:pPr>
              <w:rPr>
                <w:sz w:val="24"/>
              </w:rPr>
            </w:pPr>
            <w:r w:rsidRPr="009F7CAA">
              <w:rPr>
                <w:sz w:val="24"/>
              </w:rPr>
              <w:t>- организованный водосток конденсата кондиционеров.</w:t>
            </w:r>
          </w:p>
        </w:tc>
      </w:tr>
      <w:tr w:rsidR="0049196E" w:rsidRPr="009F7CAA">
        <w:trPr>
          <w:trHeight w:val="306"/>
        </w:trPr>
        <w:tc>
          <w:tcPr>
            <w:tcW w:w="10209" w:type="dxa"/>
            <w:gridSpan w:val="3"/>
          </w:tcPr>
          <w:p w:rsidR="0049196E" w:rsidRPr="009F7CAA" w:rsidRDefault="0076522C" w:rsidP="009F7CAA">
            <w:pPr>
              <w:numPr>
                <w:ilvl w:val="0"/>
                <w:numId w:val="2"/>
              </w:numPr>
              <w:ind w:left="596"/>
              <w:contextualSpacing/>
              <w:rPr>
                <w:b/>
                <w:sz w:val="24"/>
              </w:rPr>
            </w:pPr>
            <w:r w:rsidRPr="009F7CAA">
              <w:rPr>
                <w:b/>
                <w:sz w:val="24"/>
              </w:rPr>
              <w:t>Требования к подсветке фасадов объектов капитального строительства</w:t>
            </w:r>
            <w:r w:rsidRPr="009F7CAA">
              <w:rPr>
                <w:b/>
                <w:sz w:val="24"/>
                <w:vertAlign w:val="superscript"/>
              </w:rPr>
              <w:t>3</w:t>
            </w:r>
          </w:p>
        </w:tc>
      </w:tr>
      <w:tr w:rsidR="0049196E" w:rsidRPr="009F7CAA">
        <w:trPr>
          <w:trHeight w:val="283"/>
        </w:trPr>
        <w:tc>
          <w:tcPr>
            <w:tcW w:w="4886" w:type="dxa"/>
          </w:tcPr>
          <w:p w:rsidR="0049196E" w:rsidRPr="009F7CAA" w:rsidRDefault="0049196E" w:rsidP="009F7CAA"/>
        </w:tc>
        <w:tc>
          <w:tcPr>
            <w:tcW w:w="2733" w:type="dxa"/>
          </w:tcPr>
          <w:p w:rsidR="0049196E" w:rsidRPr="009F7CAA" w:rsidRDefault="0076522C" w:rsidP="009F7CAA">
            <w:r w:rsidRPr="009F7CAA">
              <w:rPr>
                <w:sz w:val="24"/>
                <w:szCs w:val="24"/>
              </w:rPr>
              <w:t xml:space="preserve">Минимальный </w:t>
            </w:r>
          </w:p>
        </w:tc>
        <w:tc>
          <w:tcPr>
            <w:tcW w:w="2590" w:type="dxa"/>
          </w:tcPr>
          <w:p w:rsidR="0049196E" w:rsidRPr="009F7CAA" w:rsidRDefault="0076522C" w:rsidP="009F7CAA">
            <w:r w:rsidRPr="009F7CAA">
              <w:rPr>
                <w:sz w:val="24"/>
                <w:szCs w:val="24"/>
              </w:rPr>
              <w:t xml:space="preserve">Максимальный </w:t>
            </w:r>
          </w:p>
        </w:tc>
      </w:tr>
      <w:tr w:rsidR="0049196E" w:rsidRPr="009F7CAA">
        <w:trPr>
          <w:trHeight w:val="283"/>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Цветовая температура (Кельвин)</w:t>
            </w:r>
          </w:p>
        </w:tc>
        <w:tc>
          <w:tcPr>
            <w:tcW w:w="2733" w:type="dxa"/>
          </w:tcPr>
          <w:p w:rsidR="0049196E" w:rsidRPr="009F7CAA" w:rsidRDefault="0076522C" w:rsidP="009F7CAA">
            <w:pPr>
              <w:jc w:val="center"/>
              <w:rPr>
                <w:sz w:val="24"/>
                <w:szCs w:val="24"/>
              </w:rPr>
            </w:pPr>
            <w:r w:rsidRPr="009F7CAA">
              <w:rPr>
                <w:sz w:val="24"/>
                <w:szCs w:val="24"/>
              </w:rPr>
              <w:t>2200</w:t>
            </w:r>
          </w:p>
        </w:tc>
        <w:tc>
          <w:tcPr>
            <w:tcW w:w="2590" w:type="dxa"/>
          </w:tcPr>
          <w:p w:rsidR="0049196E" w:rsidRPr="009F7CAA" w:rsidRDefault="0076522C" w:rsidP="009F7CAA">
            <w:pPr>
              <w:jc w:val="center"/>
              <w:rPr>
                <w:sz w:val="24"/>
                <w:szCs w:val="24"/>
              </w:rPr>
            </w:pPr>
            <w:r w:rsidRPr="009F7CAA">
              <w:rPr>
                <w:sz w:val="24"/>
                <w:szCs w:val="24"/>
              </w:rPr>
              <w:t>4000</w:t>
            </w:r>
          </w:p>
        </w:tc>
      </w:tr>
      <w:tr w:rsidR="0049196E" w:rsidRPr="009F7CAA">
        <w:trPr>
          <w:trHeight w:val="283"/>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 xml:space="preserve">Оснащение светильников, установленных на первом и втором этаже объекта капитального </w:t>
            </w:r>
            <w:r w:rsidRPr="009F7CAA">
              <w:rPr>
                <w:sz w:val="24"/>
                <w:szCs w:val="24"/>
              </w:rPr>
              <w:lastRenderedPageBreak/>
              <w:t>строительства, а также встроенных в грунт</w:t>
            </w:r>
          </w:p>
        </w:tc>
        <w:tc>
          <w:tcPr>
            <w:tcW w:w="5323" w:type="dxa"/>
            <w:gridSpan w:val="2"/>
          </w:tcPr>
          <w:p w:rsidR="0049196E" w:rsidRPr="009F7CAA" w:rsidRDefault="0076522C" w:rsidP="009F7CAA">
            <w:pPr>
              <w:rPr>
                <w:sz w:val="24"/>
                <w:szCs w:val="24"/>
              </w:rPr>
            </w:pPr>
            <w:r w:rsidRPr="009F7CAA">
              <w:rPr>
                <w:sz w:val="24"/>
                <w:szCs w:val="24"/>
              </w:rPr>
              <w:lastRenderedPageBreak/>
              <w:t>Защитные аксессуары (антислепящие козырьки, сотовая решетка)</w:t>
            </w:r>
          </w:p>
        </w:tc>
      </w:tr>
      <w:tr w:rsidR="0049196E" w:rsidRPr="009F7CAA">
        <w:trPr>
          <w:trHeight w:val="283"/>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lastRenderedPageBreak/>
              <w:t>Уровень освещенности (вертикальной и на площадках перед входом)</w:t>
            </w:r>
          </w:p>
        </w:tc>
        <w:tc>
          <w:tcPr>
            <w:tcW w:w="5323" w:type="dxa"/>
            <w:gridSpan w:val="2"/>
          </w:tcPr>
          <w:p w:rsidR="0049196E" w:rsidRPr="009F7CAA" w:rsidRDefault="0076522C" w:rsidP="009F7CAA">
            <w:pPr>
              <w:rPr>
                <w:sz w:val="24"/>
                <w:szCs w:val="24"/>
              </w:rPr>
            </w:pPr>
            <w:r w:rsidRPr="009F7CAA">
              <w:rPr>
                <w:sz w:val="24"/>
                <w:szCs w:val="24"/>
              </w:rPr>
              <w:t>Определяется в соответствии с СП 52.13330.2016. Свод правил. Естественное и искусственное освещение. Актуализированная редакция СНиП 23-05-95*.</w:t>
            </w:r>
          </w:p>
        </w:tc>
      </w:tr>
      <w:tr w:rsidR="0049196E" w:rsidRPr="009F7CAA">
        <w:trPr>
          <w:trHeight w:val="283"/>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Сценарии освещения</w:t>
            </w:r>
          </w:p>
        </w:tc>
        <w:tc>
          <w:tcPr>
            <w:tcW w:w="5323" w:type="dxa"/>
            <w:gridSpan w:val="2"/>
          </w:tcPr>
          <w:p w:rsidR="0049196E" w:rsidRPr="009F7CAA" w:rsidRDefault="0076522C" w:rsidP="009F7CAA">
            <w:pPr>
              <w:rPr>
                <w:sz w:val="24"/>
                <w:szCs w:val="24"/>
              </w:rPr>
            </w:pPr>
            <w:r w:rsidRPr="009F7CAA">
              <w:rPr>
                <w:sz w:val="24"/>
                <w:szCs w:val="24"/>
              </w:rPr>
              <w:t>Уменьшение светового потока после двадцати трех часов (освещенность снижается до минимальных значений норм освещенности, согласно пункту 5.3)</w:t>
            </w:r>
          </w:p>
        </w:tc>
      </w:tr>
      <w:tr w:rsidR="0049196E" w:rsidRPr="009F7CAA">
        <w:trPr>
          <w:trHeight w:val="283"/>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 xml:space="preserve">Направление светового отверстия </w:t>
            </w:r>
          </w:p>
        </w:tc>
        <w:tc>
          <w:tcPr>
            <w:tcW w:w="5323" w:type="dxa"/>
            <w:gridSpan w:val="2"/>
          </w:tcPr>
          <w:p w:rsidR="0049196E" w:rsidRPr="009F7CAA" w:rsidRDefault="0076522C" w:rsidP="009F7CAA">
            <w:pPr>
              <w:rPr>
                <w:sz w:val="24"/>
                <w:szCs w:val="24"/>
              </w:rPr>
            </w:pPr>
            <w:r w:rsidRPr="009F7CAA">
              <w:rPr>
                <w:sz w:val="24"/>
                <w:szCs w:val="24"/>
              </w:rPr>
              <w:t>- на фасад;</w:t>
            </w:r>
          </w:p>
          <w:p w:rsidR="0049196E" w:rsidRPr="009F7CAA" w:rsidRDefault="0076522C" w:rsidP="009F7CAA">
            <w:pPr>
              <w:rPr>
                <w:sz w:val="24"/>
                <w:szCs w:val="24"/>
              </w:rPr>
            </w:pPr>
            <w:r w:rsidRPr="009F7CAA">
              <w:rPr>
                <w:sz w:val="24"/>
                <w:szCs w:val="24"/>
              </w:rPr>
              <w:t xml:space="preserve">- вдоль фасада; </w:t>
            </w:r>
          </w:p>
          <w:p w:rsidR="0049196E" w:rsidRPr="009F7CAA" w:rsidRDefault="0076522C" w:rsidP="009F7CAA">
            <w:pPr>
              <w:rPr>
                <w:sz w:val="24"/>
                <w:szCs w:val="24"/>
              </w:rPr>
            </w:pPr>
            <w:r w:rsidRPr="009F7CAA">
              <w:rPr>
                <w:sz w:val="24"/>
                <w:szCs w:val="24"/>
              </w:rPr>
              <w:t>- вниз.</w:t>
            </w:r>
          </w:p>
        </w:tc>
      </w:tr>
      <w:tr w:rsidR="0049196E" w:rsidRPr="009F7CAA">
        <w:trPr>
          <w:trHeight w:val="283"/>
        </w:trPr>
        <w:tc>
          <w:tcPr>
            <w:tcW w:w="4886" w:type="dxa"/>
          </w:tcPr>
          <w:p w:rsidR="0049196E" w:rsidRPr="009F7CAA" w:rsidRDefault="0076522C" w:rsidP="009F7CAA">
            <w:pPr>
              <w:numPr>
                <w:ilvl w:val="1"/>
                <w:numId w:val="2"/>
              </w:numPr>
              <w:ind w:left="596"/>
              <w:contextualSpacing/>
              <w:rPr>
                <w:sz w:val="24"/>
                <w:szCs w:val="24"/>
              </w:rPr>
            </w:pPr>
            <w:r w:rsidRPr="009F7CAA">
              <w:rPr>
                <w:sz w:val="24"/>
                <w:szCs w:val="24"/>
              </w:rPr>
              <w:t xml:space="preserve">Цветное освещение </w:t>
            </w:r>
          </w:p>
        </w:tc>
        <w:tc>
          <w:tcPr>
            <w:tcW w:w="5323" w:type="dxa"/>
            <w:gridSpan w:val="2"/>
          </w:tcPr>
          <w:p w:rsidR="0049196E" w:rsidRPr="009F7CAA" w:rsidRDefault="0076522C" w:rsidP="009F7CAA">
            <w:pPr>
              <w:rPr>
                <w:sz w:val="24"/>
                <w:szCs w:val="24"/>
              </w:rPr>
            </w:pPr>
            <w:r w:rsidRPr="009F7CAA">
              <w:rPr>
                <w:sz w:val="24"/>
                <w:szCs w:val="24"/>
              </w:rPr>
              <w:t xml:space="preserve">Допустимо с применением сложных оттенков (не открытых каналов </w:t>
            </w:r>
            <w:r w:rsidRPr="009F7CAA">
              <w:rPr>
                <w:sz w:val="24"/>
                <w:szCs w:val="24"/>
                <w:lang w:val="en-US"/>
              </w:rPr>
              <w:t>R</w:t>
            </w:r>
            <w:r w:rsidRPr="009F7CAA">
              <w:rPr>
                <w:sz w:val="24"/>
                <w:szCs w:val="24"/>
              </w:rPr>
              <w:t>,</w:t>
            </w:r>
            <w:r w:rsidRPr="009F7CAA">
              <w:rPr>
                <w:sz w:val="24"/>
                <w:szCs w:val="24"/>
                <w:lang w:val="en-US"/>
              </w:rPr>
              <w:t>G</w:t>
            </w:r>
            <w:r w:rsidRPr="009F7CAA">
              <w:rPr>
                <w:sz w:val="24"/>
                <w:szCs w:val="24"/>
              </w:rPr>
              <w:t>,</w:t>
            </w:r>
            <w:r w:rsidRPr="009F7CAA">
              <w:rPr>
                <w:sz w:val="24"/>
                <w:szCs w:val="24"/>
                <w:lang w:val="en-US"/>
              </w:rPr>
              <w:t>B</w:t>
            </w:r>
            <w:r w:rsidRPr="009F7CAA">
              <w:rPr>
                <w:sz w:val="24"/>
                <w:szCs w:val="24"/>
              </w:rPr>
              <w:t>) с разбавлением белым цветом</w:t>
            </w:r>
          </w:p>
        </w:tc>
      </w:tr>
    </w:tbl>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val="ru" w:eastAsia="ru-RU"/>
        </w:rPr>
        <w:t>1</w:t>
      </w:r>
      <w:r w:rsidRPr="009F7CAA">
        <w:rPr>
          <w:rFonts w:ascii="Times New Roman" w:eastAsia="Times New Roman" w:hAnsi="Times New Roman" w:cs="Times New Roman"/>
          <w:szCs w:val="24"/>
          <w:vertAlign w:val="superscript"/>
          <w:lang w:eastAsia="ru-RU"/>
        </w:rPr>
        <w:t xml:space="preserve"> </w:t>
      </w:r>
      <w:r w:rsidRPr="009F7CAA">
        <w:rPr>
          <w:rFonts w:ascii="Times New Roman" w:eastAsia="Times New Roman" w:hAnsi="Times New Roman" w:cs="Times New Roman"/>
          <w:szCs w:val="24"/>
          <w:lang w:eastAsia="ru-RU"/>
        </w:rPr>
        <w:t>Не устанавливается для вида разрешенного использования земельных участков и объектов капитального строительства санаторная деятельность (код 9.2.1).</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2</w:t>
      </w:r>
      <w:r w:rsidRPr="009F7CAA">
        <w:rPr>
          <w:rFonts w:ascii="Times New Roman" w:eastAsia="Times New Roman" w:hAnsi="Times New Roman" w:cs="Times New Roman"/>
          <w:szCs w:val="24"/>
          <w:lang w:eastAsia="ru-RU"/>
        </w:rPr>
        <w:t xml:space="preserve"> </w:t>
      </w:r>
      <w:r w:rsidRPr="009F7CAA">
        <w:rPr>
          <w:rFonts w:ascii="Times New Roman" w:eastAsia="Times New Roman" w:hAnsi="Times New Roman" w:cs="Times New Roman"/>
          <w:szCs w:val="24"/>
          <w:lang w:val="ru" w:eastAsia="ru-RU"/>
        </w:rPr>
        <w:t>Для отделки оконных и дверных откосов допускается использование материал основной поверхности фасада.</w:t>
      </w:r>
    </w:p>
    <w:p w:rsidR="0049196E" w:rsidRPr="009F7CAA" w:rsidRDefault="0076522C" w:rsidP="009F7CAA">
      <w:pPr>
        <w:spacing w:after="0" w:line="240" w:lineRule="auto"/>
        <w:ind w:firstLine="540"/>
        <w:jc w:val="both"/>
        <w:rPr>
          <w:rFonts w:ascii="Times New Roman" w:eastAsia="Times New Roman" w:hAnsi="Times New Roman" w:cs="Times New Roman"/>
          <w:szCs w:val="24"/>
          <w:lang w:val="ru" w:eastAsia="ru-RU"/>
        </w:rPr>
      </w:pPr>
      <w:r w:rsidRPr="009F7CAA">
        <w:rPr>
          <w:rFonts w:ascii="Times New Roman" w:eastAsia="Times New Roman" w:hAnsi="Times New Roman" w:cs="Times New Roman"/>
          <w:szCs w:val="24"/>
          <w:vertAlign w:val="superscript"/>
          <w:lang w:eastAsia="ru-RU"/>
        </w:rPr>
        <w:t>3</w:t>
      </w:r>
      <w:r w:rsidRPr="009F7CAA">
        <w:rPr>
          <w:rFonts w:ascii="Times New Roman" w:eastAsia="Times New Roman" w:hAnsi="Times New Roman" w:cs="Times New Roman"/>
          <w:szCs w:val="24"/>
          <w:lang w:val="ru" w:eastAsia="ru-RU"/>
        </w:rPr>
        <w:t xml:space="preserve"> </w:t>
      </w:r>
      <w:proofErr w:type="gramStart"/>
      <w:r w:rsidRPr="009F7CAA">
        <w:rPr>
          <w:rFonts w:ascii="Times New Roman" w:eastAsia="Times New Roman" w:hAnsi="Times New Roman" w:cs="Times New Roman"/>
          <w:szCs w:val="24"/>
          <w:lang w:val="ru" w:eastAsia="ru-RU"/>
        </w:rPr>
        <w:t>В</w:t>
      </w:r>
      <w:proofErr w:type="gramEnd"/>
      <w:r w:rsidRPr="009F7CAA">
        <w:rPr>
          <w:rFonts w:ascii="Times New Roman" w:eastAsia="Times New Roman" w:hAnsi="Times New Roman" w:cs="Times New Roman"/>
          <w:szCs w:val="24"/>
          <w:lang w:val="ru" w:eastAsia="ru-RU"/>
        </w:rPr>
        <w:t xml:space="preserve"> случае отсутствия архитектурной подсветки объекта капитального строительства требования считаются неустановленными. </w:t>
      </w:r>
    </w:p>
    <w:p w:rsidR="0049196E" w:rsidRPr="009F7CAA" w:rsidRDefault="0049196E" w:rsidP="009F7CAA">
      <w:pPr>
        <w:rPr>
          <w:rFonts w:ascii="Times New Roman" w:eastAsiaTheme="majorEastAsia" w:hAnsi="Times New Roman" w:cs="Times New Roman"/>
          <w:sz w:val="28"/>
          <w:szCs w:val="32"/>
          <w:lang w:val="ru"/>
        </w:rPr>
      </w:pPr>
    </w:p>
    <w:p w:rsidR="0049196E" w:rsidRPr="009F7CAA" w:rsidRDefault="00103258" w:rsidP="009F7CAA">
      <w:pPr>
        <w:keepNext/>
        <w:keepLines/>
        <w:spacing w:after="0" w:line="360" w:lineRule="auto"/>
        <w:ind w:firstLine="540"/>
        <w:contextualSpacing/>
        <w:jc w:val="both"/>
        <w:outlineLvl w:val="1"/>
        <w:rPr>
          <w:rFonts w:ascii="Times New Roman" w:eastAsia="Times New Roman" w:hAnsi="Times New Roman" w:cs="Times New Roman"/>
          <w:sz w:val="28"/>
          <w:szCs w:val="28"/>
          <w:lang w:eastAsia="ru-RU"/>
        </w:rPr>
      </w:pPr>
      <w:r w:rsidRPr="009F7CAA">
        <w:rPr>
          <w:rFonts w:ascii="Times New Roman" w:eastAsia="Times New Roman" w:hAnsi="Times New Roman" w:cs="Times New Roman"/>
          <w:sz w:val="28"/>
          <w:szCs w:val="28"/>
          <w:lang w:eastAsia="ru-RU"/>
        </w:rPr>
        <w:t>8</w:t>
      </w:r>
      <w:r w:rsidR="0076522C" w:rsidRPr="009F7CAA">
        <w:rPr>
          <w:rFonts w:ascii="Times New Roman" w:eastAsia="Times New Roman" w:hAnsi="Times New Roman" w:cs="Times New Roman"/>
          <w:sz w:val="28"/>
          <w:szCs w:val="28"/>
          <w:lang w:eastAsia="ru-RU"/>
        </w:rPr>
        <w:t>. Территория, в границах которой предусматриваются требования к архитектурно-градостроительному облику объект</w:t>
      </w:r>
      <w:r w:rsidR="00744D0B" w:rsidRPr="009F7CAA">
        <w:rPr>
          <w:rFonts w:ascii="Times New Roman" w:eastAsia="Times New Roman" w:hAnsi="Times New Roman" w:cs="Times New Roman"/>
          <w:sz w:val="28"/>
          <w:szCs w:val="28"/>
          <w:lang w:eastAsia="ru-RU"/>
        </w:rPr>
        <w:t>ов капитального строительства №7</w:t>
      </w:r>
      <w:r w:rsidR="0076522C" w:rsidRPr="009F7CAA">
        <w:rPr>
          <w:rFonts w:ascii="Times New Roman" w:eastAsia="Times New Roman" w:hAnsi="Times New Roman" w:cs="Times New Roman"/>
          <w:sz w:val="28"/>
          <w:szCs w:val="28"/>
          <w:lang w:eastAsia="ru-RU"/>
        </w:rPr>
        <w:t xml:space="preserve"> </w:t>
      </w:r>
    </w:p>
    <w:tbl>
      <w:tblPr>
        <w:tblStyle w:val="2a"/>
        <w:tblW w:w="10209" w:type="dxa"/>
        <w:tblCellMar>
          <w:top w:w="57" w:type="dxa"/>
          <w:bottom w:w="57" w:type="dxa"/>
        </w:tblCellMar>
        <w:tblLook w:val="04A0" w:firstRow="1" w:lastRow="0" w:firstColumn="1" w:lastColumn="0" w:noHBand="0" w:noVBand="1"/>
      </w:tblPr>
      <w:tblGrid>
        <w:gridCol w:w="4886"/>
        <w:gridCol w:w="5323"/>
      </w:tblGrid>
      <w:tr w:rsidR="0049196E" w:rsidRPr="009F7CAA">
        <w:trPr>
          <w:trHeight w:val="449"/>
        </w:trPr>
        <w:tc>
          <w:tcPr>
            <w:tcW w:w="10209" w:type="dxa"/>
            <w:gridSpan w:val="2"/>
          </w:tcPr>
          <w:p w:rsidR="0049196E" w:rsidRPr="009F7CAA" w:rsidRDefault="0076522C" w:rsidP="009F7CAA">
            <w:pPr>
              <w:numPr>
                <w:ilvl w:val="0"/>
                <w:numId w:val="3"/>
              </w:numPr>
              <w:ind w:left="596"/>
              <w:contextualSpacing/>
              <w:rPr>
                <w:b/>
                <w:sz w:val="24"/>
              </w:rPr>
            </w:pPr>
            <w:r w:rsidRPr="009F7CAA">
              <w:rPr>
                <w:b/>
                <w:sz w:val="24"/>
              </w:rPr>
              <w:t>Требования к отделочным и (или) строительным материалам, определяющие архитектурный облик объектов капитального строительства</w:t>
            </w:r>
          </w:p>
        </w:tc>
      </w:tr>
      <w:tr w:rsidR="0049196E" w:rsidRPr="009F7CAA">
        <w:trPr>
          <w:trHeight w:val="1815"/>
        </w:trPr>
        <w:tc>
          <w:tcPr>
            <w:tcW w:w="4886" w:type="dxa"/>
          </w:tcPr>
          <w:p w:rsidR="0049196E" w:rsidRPr="009F7CAA" w:rsidRDefault="0076522C" w:rsidP="009F7CAA">
            <w:pPr>
              <w:numPr>
                <w:ilvl w:val="1"/>
                <w:numId w:val="3"/>
              </w:numPr>
              <w:ind w:left="595" w:hanging="357"/>
              <w:contextualSpacing/>
              <w:rPr>
                <w:sz w:val="24"/>
              </w:rPr>
            </w:pPr>
            <w:r w:rsidRPr="009F7CAA">
              <w:rPr>
                <w:sz w:val="24"/>
              </w:rPr>
              <w:t>Перечень разрешенных отделочных материалов фасадов объектов капитального строительного, обращенных к территориям общего пользования или просматриваемых с территорий общего пользования</w:t>
            </w:r>
          </w:p>
        </w:tc>
        <w:tc>
          <w:tcPr>
            <w:tcW w:w="5323" w:type="dxa"/>
          </w:tcPr>
          <w:p w:rsidR="0049196E" w:rsidRPr="009F7CAA" w:rsidRDefault="0076522C" w:rsidP="009F7CAA">
            <w:pPr>
              <w:ind w:firstLine="539"/>
              <w:rPr>
                <w:sz w:val="24"/>
              </w:rPr>
            </w:pPr>
            <w:r w:rsidRPr="009F7CAA">
              <w:rPr>
                <w:sz w:val="24"/>
              </w:rPr>
              <w:t>Натуральный камень, штукатурка, облицовочный кирпич, облицовочные фасадные плиты</w:t>
            </w:r>
            <w:r w:rsidRPr="009F7CAA">
              <w:rPr>
                <w:sz w:val="24"/>
                <w:vertAlign w:val="superscript"/>
              </w:rPr>
              <w:t>1</w:t>
            </w:r>
            <w:r w:rsidRPr="009F7CAA">
              <w:rPr>
                <w:sz w:val="24"/>
              </w:rPr>
              <w:t xml:space="preserve"> (металлокассеты, в том числе профилированные, HPL-панель, композит), стекло, дерево и имитирующие дерево материалы, металл (в том числе перфорированный), архитектурный бетон (фибробетон).</w:t>
            </w:r>
          </w:p>
        </w:tc>
      </w:tr>
    </w:tbl>
    <w:p w:rsidR="0049196E" w:rsidRPr="009F7CAA" w:rsidRDefault="0076522C" w:rsidP="009F7CAA">
      <w:pPr>
        <w:spacing w:after="0" w:line="240" w:lineRule="auto"/>
        <w:ind w:firstLine="540"/>
        <w:jc w:val="both"/>
        <w:rPr>
          <w:rFonts w:ascii="Times New Roman" w:eastAsia="Times New Roman" w:hAnsi="Times New Roman" w:cs="Times New Roman"/>
          <w:lang w:val="ru" w:eastAsia="ru-RU"/>
        </w:rPr>
      </w:pPr>
      <w:r w:rsidRPr="009F7CAA">
        <w:rPr>
          <w:rFonts w:ascii="Times New Roman" w:eastAsia="Times New Roman" w:hAnsi="Times New Roman" w:cs="Times New Roman"/>
          <w:vertAlign w:val="superscript"/>
          <w:lang w:eastAsia="ru-RU"/>
        </w:rPr>
        <w:t>1</w:t>
      </w:r>
      <w:r w:rsidRPr="009F7CAA">
        <w:rPr>
          <w:rFonts w:ascii="Times New Roman" w:eastAsia="Times New Roman" w:hAnsi="Times New Roman" w:cs="Times New Roman"/>
          <w:lang w:val="ru" w:eastAsia="ru-RU"/>
        </w:rPr>
        <w:t xml:space="preserve"> Предусматривать систему разрезки облицовочных панелей с учетом архитектурных решений и габаритов дверных и оконных проемов. При отделке фасадов крепление плит, плитных материалов, панелей должно осуществляться методом скрытого монтажа.</w:t>
      </w:r>
    </w:p>
    <w:p w:rsidR="00A77F36" w:rsidRPr="009F7CAA" w:rsidRDefault="00A77F36" w:rsidP="009F7CAA">
      <w:pPr>
        <w:spacing w:after="0" w:line="240" w:lineRule="auto"/>
        <w:ind w:firstLine="709"/>
        <w:jc w:val="both"/>
        <w:rPr>
          <w:rFonts w:ascii="Times New Roman" w:eastAsia="Times New Roman" w:hAnsi="Times New Roman" w:cs="Times New Roman"/>
          <w:lang w:val="ru" w:eastAsia="ru-RU"/>
        </w:rPr>
      </w:pPr>
    </w:p>
    <w:p w:rsidR="0049196E" w:rsidRPr="009F7CAA" w:rsidRDefault="0076522C" w:rsidP="009F7CAA">
      <w:pPr>
        <w:pStyle w:val="3"/>
        <w:spacing w:line="360" w:lineRule="auto"/>
        <w:jc w:val="both"/>
        <w:rPr>
          <w:rFonts w:ascii="Times New Roman" w:hAnsi="Times New Roman" w:cs="Times New Roman"/>
          <w:color w:val="auto"/>
          <w:sz w:val="28"/>
        </w:rPr>
      </w:pPr>
      <w:r w:rsidRPr="009F7CAA">
        <w:rPr>
          <w:rFonts w:ascii="Times New Roman" w:hAnsi="Times New Roman" w:cs="Times New Roman"/>
          <w:color w:val="auto"/>
          <w:sz w:val="28"/>
        </w:rPr>
        <w:lastRenderedPageBreak/>
        <w:t>Статья 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w:t>
      </w:r>
    </w:p>
    <w:p w:rsidR="0049196E" w:rsidRPr="009F7CAA" w:rsidRDefault="0076522C" w:rsidP="009F7CAA">
      <w:pPr>
        <w:spacing w:line="360" w:lineRule="auto"/>
        <w:ind w:firstLine="709"/>
        <w:jc w:val="both"/>
        <w:rPr>
          <w:rFonts w:ascii="Times New Roman" w:hAnsi="Times New Roman" w:cs="Times New Roman"/>
          <w:color w:val="000000"/>
          <w:sz w:val="28"/>
          <w:szCs w:val="28"/>
        </w:rPr>
        <w:sectPr w:rsidR="0049196E" w:rsidRPr="009F7CAA">
          <w:headerReference w:type="default" r:id="rId10"/>
          <w:footnotePr>
            <w:numRestart w:val="eachPage"/>
          </w:footnotePr>
          <w:pgSz w:w="11906" w:h="16838"/>
          <w:pgMar w:top="1134" w:right="567" w:bottom="1134" w:left="1134" w:header="709" w:footer="709" w:gutter="0"/>
          <w:cols w:space="708"/>
          <w:titlePg/>
        </w:sectPr>
      </w:pPr>
      <w:r w:rsidRPr="009F7CAA">
        <w:rPr>
          <w:rFonts w:ascii="Times New Roman" w:hAnsi="Times New Roman" w:cs="Times New Roman"/>
          <w:color w:val="000000"/>
          <w:sz w:val="28"/>
          <w:szCs w:val="28"/>
        </w:rPr>
        <w:t>Значения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комплексного развития территории, устанавливаются в соответствии с местными нормативами градостроительного проектирования муниципального образования «город Елабуга» Елабужского муниципального района Республики Татарстан.</w:t>
      </w:r>
    </w:p>
    <w:p w:rsidR="0049196E" w:rsidRPr="009F7CAA" w:rsidRDefault="0076522C" w:rsidP="009F7CAA">
      <w:pPr>
        <w:pStyle w:val="1"/>
        <w:rPr>
          <w:rFonts w:cs="Times New Roman"/>
          <w:b/>
        </w:rPr>
      </w:pPr>
      <w:r w:rsidRPr="009F7CAA">
        <w:rPr>
          <w:rFonts w:cs="Times New Roman"/>
          <w:b/>
        </w:rPr>
        <w:lastRenderedPageBreak/>
        <w:t>Глава 11. Соответствие территориальных зон в составе Правил землепользования и застройки функциональным зонам генерального плана</w:t>
      </w:r>
    </w:p>
    <w:p w:rsidR="0049196E" w:rsidRPr="009F7CAA" w:rsidRDefault="0076522C" w:rsidP="009F7CAA">
      <w:pPr>
        <w:pStyle w:val="2"/>
        <w:jc w:val="both"/>
        <w:rPr>
          <w:rFonts w:cs="Times New Roman"/>
        </w:rPr>
      </w:pPr>
      <w:r w:rsidRPr="009F7CAA">
        <w:rPr>
          <w:rFonts w:cs="Times New Roman"/>
        </w:rPr>
        <w:t>Статья 25. Таблица соответствия территориальных зон в составе Правил землепользования и застройки функцион</w:t>
      </w:r>
      <w:r w:rsidR="003373C5" w:rsidRPr="009F7CAA">
        <w:rPr>
          <w:rFonts w:cs="Times New Roman"/>
        </w:rPr>
        <w:t>альным зонам генерального плана.</w:t>
      </w:r>
    </w:p>
    <w:tbl>
      <w:tblPr>
        <w:tblW w:w="15193" w:type="dxa"/>
        <w:tblInd w:w="-5" w:type="dxa"/>
        <w:tblLayout w:type="fixed"/>
        <w:tblLook w:val="04A0" w:firstRow="1" w:lastRow="0" w:firstColumn="1" w:lastColumn="0" w:noHBand="0" w:noVBand="1"/>
      </w:tblPr>
      <w:tblGrid>
        <w:gridCol w:w="694"/>
        <w:gridCol w:w="2268"/>
        <w:gridCol w:w="567"/>
        <w:gridCol w:w="567"/>
        <w:gridCol w:w="397"/>
        <w:gridCol w:w="397"/>
        <w:gridCol w:w="397"/>
        <w:gridCol w:w="397"/>
        <w:gridCol w:w="397"/>
        <w:gridCol w:w="397"/>
        <w:gridCol w:w="416"/>
        <w:gridCol w:w="397"/>
        <w:gridCol w:w="397"/>
        <w:gridCol w:w="397"/>
        <w:gridCol w:w="794"/>
        <w:gridCol w:w="794"/>
        <w:gridCol w:w="794"/>
        <w:gridCol w:w="397"/>
        <w:gridCol w:w="397"/>
        <w:gridCol w:w="567"/>
        <w:gridCol w:w="397"/>
        <w:gridCol w:w="397"/>
        <w:gridCol w:w="397"/>
        <w:gridCol w:w="397"/>
        <w:gridCol w:w="397"/>
        <w:gridCol w:w="397"/>
        <w:gridCol w:w="567"/>
        <w:gridCol w:w="416"/>
      </w:tblGrid>
      <w:tr w:rsidR="00652AB0" w:rsidRPr="009F7CAA" w:rsidTr="00274C4C">
        <w:trPr>
          <w:cantSplit/>
          <w:trHeight w:val="3021"/>
          <w:tblHead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Наименование территориальной зоны</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индивидуального жилищного строительства</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малоэтажной многоквартирной жилой застройки</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среднеэтажной жилой застройки</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многоэтажной жилой застройки</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высотной жилой застройки</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садоводств и огородничеств</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Общественно-деловая зона</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Общественно-торговая зона</w:t>
            </w:r>
          </w:p>
        </w:tc>
        <w:tc>
          <w:tcPr>
            <w:tcW w:w="4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социальных объектов</w:t>
            </w:r>
          </w:p>
        </w:tc>
        <w:tc>
          <w:tcPr>
            <w:tcW w:w="397" w:type="dxa"/>
            <w:tcBorders>
              <w:top w:val="single" w:sz="4" w:space="0" w:color="auto"/>
              <w:left w:val="single" w:sz="4" w:space="0" w:color="auto"/>
              <w:bottom w:val="single" w:sz="4" w:space="0" w:color="auto"/>
              <w:right w:val="single" w:sz="4" w:space="0" w:color="auto"/>
            </w:tcBorders>
            <w:textDirection w:val="btL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Общественно-жилая зона</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природных территорий</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Рекреационная зона</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объектов рекреации, спорта, отдыха, туризма и санаторно-курортного лечения</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производственных предприятий широкого профиля со значительным воздействием на окружающую среду</w:t>
            </w:r>
          </w:p>
        </w:tc>
        <w:tc>
          <w:tcPr>
            <w:tcW w:w="79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производственных предприятий с незначительным воздействием на окружающую среду</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Общественно-производственная зона</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объектов транспортной инфраструктуры</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объектов инженерной инфраструктуры</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мест погребения</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специального назначения</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сельскохозяйственного назначения</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сельскохозяйственных объектов</w:t>
            </w:r>
          </w:p>
        </w:tc>
        <w:tc>
          <w:tcPr>
            <w:tcW w:w="397"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градостроительного резерва</w:t>
            </w:r>
          </w:p>
        </w:tc>
        <w:tc>
          <w:tcPr>
            <w:tcW w:w="3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фактического использования территории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Зона, расположенная в границах особо охраняемых природных территорий</w:t>
            </w:r>
          </w:p>
        </w:tc>
        <w:tc>
          <w:tcPr>
            <w:tcW w:w="416" w:type="dxa"/>
            <w:tcBorders>
              <w:top w:val="single" w:sz="4" w:space="0" w:color="auto"/>
              <w:left w:val="single" w:sz="4" w:space="0" w:color="auto"/>
              <w:bottom w:val="single" w:sz="4" w:space="0" w:color="auto"/>
              <w:right w:val="single" w:sz="4" w:space="0" w:color="auto"/>
            </w:tcBorders>
            <w:textDirection w:val="btLr"/>
            <w:vAlign w:val="center"/>
          </w:tcPr>
          <w:p w:rsidR="00652AB0" w:rsidRPr="009F7CAA" w:rsidRDefault="00652AB0" w:rsidP="009F7CAA">
            <w:pPr>
              <w:spacing w:after="0" w:line="240" w:lineRule="auto"/>
              <w:rPr>
                <w:rFonts w:ascii="Times New Roman" w:eastAsia="Times New Roman" w:hAnsi="Times New Roman" w:cs="Times New Roman"/>
                <w:sz w:val="18"/>
                <w:szCs w:val="18"/>
                <w:lang w:eastAsia="ru-RU"/>
              </w:rPr>
            </w:pPr>
            <w:r w:rsidRPr="009F7CAA">
              <w:rPr>
                <w:rFonts w:ascii="Times New Roman" w:eastAsia="Times New Roman" w:hAnsi="Times New Roman" w:cs="Times New Roman"/>
                <w:sz w:val="18"/>
                <w:szCs w:val="18"/>
                <w:lang w:eastAsia="ru-RU"/>
              </w:rPr>
              <w:t>Особая экономическая зона</w:t>
            </w:r>
          </w:p>
        </w:tc>
      </w:tr>
      <w:tr w:rsidR="00652AB0" w:rsidRPr="009F7CAA" w:rsidTr="00274C4C">
        <w:trPr>
          <w:cantSplit/>
          <w:trHeight w:val="718"/>
          <w:tblHead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
                <w:bCs/>
                <w:sz w:val="18"/>
                <w:szCs w:val="18"/>
                <w:lang w:eastAsia="ru-RU"/>
              </w:rPr>
            </w:pPr>
            <w:r w:rsidRPr="009F7CAA">
              <w:rPr>
                <w:rFonts w:ascii="Times New Roman" w:eastAsia="Times New Roman" w:hAnsi="Times New Roman" w:cs="Times New Roman"/>
                <w:b/>
                <w:bCs/>
                <w:sz w:val="18"/>
                <w:szCs w:val="18"/>
                <w:lang w:eastAsia="ru-RU"/>
              </w:rPr>
              <w:t> </w:t>
            </w:r>
          </w:p>
        </w:tc>
        <w:tc>
          <w:tcPr>
            <w:tcW w:w="2268"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652AB0" w:rsidRPr="009F7CAA" w:rsidRDefault="00652AB0" w:rsidP="009F7CAA">
            <w:pPr>
              <w:spacing w:after="0" w:line="240" w:lineRule="auto"/>
              <w:jc w:val="right"/>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 xml:space="preserve">                       Индекс</w:t>
            </w:r>
          </w:p>
          <w:p w:rsidR="00652AB0" w:rsidRPr="009F7CAA" w:rsidRDefault="00652AB0" w:rsidP="009F7CAA">
            <w:pPr>
              <w:spacing w:after="0" w:line="240" w:lineRule="auto"/>
              <w:jc w:val="right"/>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 xml:space="preserve">      территориальной</w:t>
            </w:r>
          </w:p>
          <w:p w:rsidR="00652AB0" w:rsidRPr="009F7CAA" w:rsidRDefault="00652AB0" w:rsidP="009F7CAA">
            <w:pPr>
              <w:spacing w:after="0" w:line="240" w:lineRule="auto"/>
              <w:jc w:val="right"/>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зоны</w:t>
            </w:r>
          </w:p>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 xml:space="preserve">Наименование </w:t>
            </w:r>
          </w:p>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функциональной зоны</w:t>
            </w:r>
          </w:p>
        </w:tc>
        <w:tc>
          <w:tcPr>
            <w:tcW w:w="56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Ж-1</w:t>
            </w:r>
          </w:p>
        </w:tc>
        <w:tc>
          <w:tcPr>
            <w:tcW w:w="56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Ж-2</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Ж-3</w:t>
            </w:r>
          </w:p>
        </w:tc>
        <w:tc>
          <w:tcPr>
            <w:tcW w:w="397"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Ж-4</w:t>
            </w:r>
          </w:p>
        </w:tc>
        <w:tc>
          <w:tcPr>
            <w:tcW w:w="397"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Ж5</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СНТ</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ОД</w:t>
            </w:r>
          </w:p>
        </w:tc>
        <w:tc>
          <w:tcPr>
            <w:tcW w:w="397"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ОД-Т</w:t>
            </w:r>
          </w:p>
        </w:tc>
        <w:tc>
          <w:tcPr>
            <w:tcW w:w="416"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ОД-С</w:t>
            </w:r>
          </w:p>
        </w:tc>
        <w:tc>
          <w:tcPr>
            <w:tcW w:w="397" w:type="dxa"/>
            <w:tcBorders>
              <w:top w:val="single" w:sz="4" w:space="0" w:color="auto"/>
              <w:left w:val="single" w:sz="4" w:space="0" w:color="auto"/>
              <w:bottom w:val="single" w:sz="4" w:space="0" w:color="000000"/>
              <w:right w:val="single" w:sz="4" w:space="0" w:color="auto"/>
            </w:tcBorders>
            <w:textDirection w:val="btL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ОЖ</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Р-1</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Р-2</w:t>
            </w:r>
          </w:p>
        </w:tc>
        <w:tc>
          <w:tcPr>
            <w:tcW w:w="794"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Р-3</w:t>
            </w:r>
          </w:p>
        </w:tc>
        <w:tc>
          <w:tcPr>
            <w:tcW w:w="794"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П-1</w:t>
            </w:r>
          </w:p>
        </w:tc>
        <w:tc>
          <w:tcPr>
            <w:tcW w:w="794"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П-2</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ОП</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Т</w:t>
            </w:r>
          </w:p>
        </w:tc>
        <w:tc>
          <w:tcPr>
            <w:tcW w:w="56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И</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С-1</w:t>
            </w:r>
          </w:p>
        </w:tc>
        <w:tc>
          <w:tcPr>
            <w:tcW w:w="397"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С-2</w:t>
            </w:r>
          </w:p>
        </w:tc>
        <w:tc>
          <w:tcPr>
            <w:tcW w:w="397"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СХ-1</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СХ-2</w:t>
            </w:r>
          </w:p>
        </w:tc>
        <w:tc>
          <w:tcPr>
            <w:tcW w:w="397"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ГР</w:t>
            </w:r>
          </w:p>
        </w:tc>
        <w:tc>
          <w:tcPr>
            <w:tcW w:w="397"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Ф</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ООПТ</w:t>
            </w:r>
          </w:p>
        </w:tc>
        <w:tc>
          <w:tcPr>
            <w:tcW w:w="416" w:type="dxa"/>
            <w:tcBorders>
              <w:top w:val="single" w:sz="4" w:space="0" w:color="auto"/>
              <w:left w:val="single" w:sz="4" w:space="0" w:color="auto"/>
              <w:bottom w:val="single" w:sz="4" w:space="0" w:color="000000"/>
              <w:right w:val="single" w:sz="4" w:space="0" w:color="auto"/>
            </w:tcBorders>
            <w:textDirection w:val="btLr"/>
            <w:vAlign w:val="center"/>
          </w:tcPr>
          <w:p w:rsidR="00652AB0" w:rsidRPr="009F7CAA" w:rsidRDefault="00652AB0" w:rsidP="009F7CAA">
            <w:pPr>
              <w:spacing w:after="0" w:line="240" w:lineRule="auto"/>
              <w:ind w:right="113"/>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ОЭЗ</w:t>
            </w:r>
          </w:p>
        </w:tc>
      </w:tr>
      <w:tr w:rsidR="00652AB0" w:rsidRPr="009F7CAA" w:rsidTr="00274C4C">
        <w:trPr>
          <w:trHeight w:val="283"/>
        </w:trPr>
        <w:tc>
          <w:tcPr>
            <w:tcW w:w="694" w:type="dxa"/>
            <w:tcBorders>
              <w:top w:val="single" w:sz="4" w:space="0" w:color="auto"/>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100</w:t>
            </w:r>
          </w:p>
        </w:tc>
        <w:tc>
          <w:tcPr>
            <w:tcW w:w="2268" w:type="dxa"/>
            <w:tcBorders>
              <w:top w:val="single" w:sz="4" w:space="0" w:color="auto"/>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Жилые зоны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r w:rsidRPr="009F7CAA">
              <w:rPr>
                <w:rFonts w:ascii="Times New Roman" w:eastAsia="Times New Roman" w:hAnsi="Times New Roman" w:cs="Times New Roman"/>
                <w:bCs/>
                <w:i/>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572"/>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застройки индивидуальными жилыми домами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572"/>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hAnsi="Times New Roman" w:cs="Times New Roman"/>
                <w:sz w:val="18"/>
                <w:szCs w:val="18"/>
              </w:rPr>
            </w:pPr>
            <w:r w:rsidRPr="009F7CAA">
              <w:rPr>
                <w:rFonts w:ascii="Times New Roman" w:hAnsi="Times New Roman" w:cs="Times New Roman"/>
                <w:sz w:val="18"/>
                <w:szCs w:val="18"/>
              </w:rPr>
              <w:t>Зона смешанной и общественно-деловой застройки</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u w:val="single"/>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285"/>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Общественно-деловые зоны</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auto"/>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auto"/>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794" w:type="dxa"/>
            <w:tcBorders>
              <w:top w:val="single" w:sz="4" w:space="0" w:color="000000"/>
              <w:left w:val="single" w:sz="4" w:space="0" w:color="000000"/>
              <w:bottom w:val="single" w:sz="4" w:space="0" w:color="auto"/>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400"/>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301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Многофункциональная общественно-деловая зона</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auto"/>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794"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401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Производственная зона</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r w:rsidRPr="009F7CAA">
              <w:rPr>
                <w:rFonts w:ascii="Times New Roman" w:eastAsia="Times New Roman" w:hAnsi="Times New Roman" w:cs="Times New Roman"/>
                <w:bCs/>
                <w:i/>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r>
      <w:tr w:rsidR="00652AB0" w:rsidRPr="009F7CAA" w:rsidTr="00274C4C">
        <w:trPr>
          <w:trHeight w:val="400"/>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402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Коммунально-складская зона</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400"/>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404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инженерной инфраструктуры</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400"/>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405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транспортной инфраструктуры</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400"/>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lastRenderedPageBreak/>
              <w:t>407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добычи полезных ископаемых</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r>
      <w:tr w:rsidR="00652AB0" w:rsidRPr="009F7CAA" w:rsidTr="00274C4C">
        <w:trPr>
          <w:trHeight w:val="514"/>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сельскохозяйственного назначения</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i/>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i/>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400"/>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501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hAnsi="Times New Roman" w:cs="Times New Roman"/>
                <w:sz w:val="18"/>
                <w:szCs w:val="18"/>
              </w:rPr>
            </w:pPr>
            <w:r w:rsidRPr="009F7CAA">
              <w:rPr>
                <w:rFonts w:ascii="Times New Roman" w:hAnsi="Times New Roman" w:cs="Times New Roman"/>
                <w:sz w:val="18"/>
                <w:szCs w:val="18"/>
              </w:rPr>
              <w:t>Зона сельскохозяйственных угодий</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r w:rsidRPr="009F7CAA">
              <w:rPr>
                <w:rFonts w:ascii="Times New Roman" w:eastAsia="Times New Roman" w:hAnsi="Times New Roman" w:cs="Times New Roman"/>
                <w:bCs/>
                <w:i/>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r w:rsidRPr="009F7CAA">
              <w:rPr>
                <w:rFonts w:ascii="Times New Roman" w:eastAsia="Times New Roman" w:hAnsi="Times New Roman" w:cs="Times New Roman"/>
                <w:bCs/>
                <w:i/>
                <w:sz w:val="18"/>
                <w:szCs w:val="18"/>
                <w:lang w:eastAsia="ru-RU"/>
              </w:rPr>
              <w:t>10%</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743"/>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502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садоводческих или огороднических некоммерческих товариществ</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572"/>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503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Производственная зона сельскохозяйственных предприятий</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400"/>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Зоны рекреационного назначения</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285"/>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602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отдыха</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605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лесов</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701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кладбищ</w:t>
            </w: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5A5A5" w:fill="A5A5A5"/>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5A5A5" w:fill="A5A5A5"/>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r w:rsidR="00652AB0" w:rsidRPr="009F7CAA" w:rsidTr="00274C4C">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900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Зона акваторий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r>
      <w:tr w:rsidR="00652AB0" w:rsidRPr="009F7CAA" w:rsidTr="00274C4C">
        <w:trPr>
          <w:trHeight w:val="285"/>
        </w:trPr>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ind w:right="-66"/>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1000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Иные зоны</w:t>
            </w: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i/>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c>
          <w:tcPr>
            <w:tcW w:w="39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r w:rsidRPr="009F7CAA">
              <w:rPr>
                <w:rFonts w:ascii="Times New Roman" w:eastAsia="Times New Roman" w:hAnsi="Times New Roman" w:cs="Times New Roman"/>
                <w:bCs/>
                <w:sz w:val="18"/>
                <w:szCs w:val="18"/>
                <w:lang w:eastAsia="ru-RU"/>
              </w:rPr>
              <w:t>+</w:t>
            </w:r>
          </w:p>
        </w:tc>
        <w:tc>
          <w:tcPr>
            <w:tcW w:w="41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652AB0" w:rsidRPr="009F7CAA" w:rsidRDefault="00652AB0" w:rsidP="009F7CAA">
            <w:pPr>
              <w:spacing w:after="0" w:line="240" w:lineRule="auto"/>
              <w:jc w:val="center"/>
              <w:rPr>
                <w:rFonts w:ascii="Times New Roman" w:eastAsia="Times New Roman" w:hAnsi="Times New Roman" w:cs="Times New Roman"/>
                <w:bCs/>
                <w:sz w:val="18"/>
                <w:szCs w:val="18"/>
                <w:lang w:eastAsia="ru-RU"/>
              </w:rPr>
            </w:pPr>
          </w:p>
        </w:tc>
      </w:tr>
    </w:tbl>
    <w:p w:rsidR="003373C5" w:rsidRPr="009F7CAA" w:rsidRDefault="003373C5" w:rsidP="009F7CAA">
      <w:pPr>
        <w:spacing w:after="0"/>
        <w:ind w:firstLine="708"/>
        <w:rPr>
          <w:rFonts w:ascii="Times New Roman" w:hAnsi="Times New Roman" w:cs="Times New Roman"/>
        </w:rPr>
      </w:pPr>
      <w:r w:rsidRPr="009F7CAA">
        <w:rPr>
          <w:rFonts w:ascii="Times New Roman" w:hAnsi="Times New Roman" w:cs="Times New Roman"/>
        </w:rPr>
        <w:t>Варианты заполнения ячеек (варианты соответствия):</w:t>
      </w:r>
    </w:p>
    <w:p w:rsidR="003373C5" w:rsidRPr="009F7CAA" w:rsidRDefault="003373C5" w:rsidP="009F7CAA">
      <w:pPr>
        <w:spacing w:after="0"/>
        <w:ind w:firstLine="708"/>
        <w:rPr>
          <w:rFonts w:ascii="Times New Roman" w:hAnsi="Times New Roman" w:cs="Times New Roman"/>
        </w:rPr>
      </w:pPr>
      <w:r w:rsidRPr="009F7CAA">
        <w:rPr>
          <w:rFonts w:ascii="Times New Roman" w:hAnsi="Times New Roman" w:cs="Times New Roman"/>
        </w:rPr>
        <w:t xml:space="preserve">    +</w:t>
      </w:r>
      <w:r w:rsidRPr="009F7CAA">
        <w:rPr>
          <w:rFonts w:ascii="Times New Roman" w:hAnsi="Times New Roman" w:cs="Times New Roman"/>
        </w:rPr>
        <w:tab/>
        <w:t>соответствует</w:t>
      </w:r>
    </w:p>
    <w:p w:rsidR="003373C5" w:rsidRPr="009F7CAA" w:rsidRDefault="003373C5" w:rsidP="009F7CAA">
      <w:pPr>
        <w:spacing w:after="0"/>
        <w:rPr>
          <w:rFonts w:ascii="Times New Roman" w:hAnsi="Times New Roman" w:cs="Times New Roman"/>
        </w:rPr>
      </w:pPr>
      <w:r w:rsidRPr="009F7CAA">
        <w:rPr>
          <w:rFonts w:ascii="Times New Roman" w:hAnsi="Times New Roman" w:cs="Times New Roman"/>
          <w:noProof/>
          <w:lang w:eastAsia="ru-RU"/>
        </w:rPr>
        <w:drawing>
          <wp:anchor distT="0" distB="0" distL="114300" distR="114300" simplePos="0" relativeHeight="251659264" behindDoc="0" locked="0" layoutInCell="1" allowOverlap="1" wp14:anchorId="0D6D7316" wp14:editId="3AE4C56B">
            <wp:simplePos x="0" y="0"/>
            <wp:positionH relativeFrom="column">
              <wp:posOffset>451485</wp:posOffset>
            </wp:positionH>
            <wp:positionV relativeFrom="paragraph">
              <wp:posOffset>3810</wp:posOffset>
            </wp:positionV>
            <wp:extent cx="370840" cy="1238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0840" cy="123825"/>
                    </a:xfrm>
                    <a:prstGeom prst="rect">
                      <a:avLst/>
                    </a:prstGeom>
                  </pic:spPr>
                </pic:pic>
              </a:graphicData>
            </a:graphic>
            <wp14:sizeRelV relativeFrom="margin">
              <wp14:pctHeight>0</wp14:pctHeight>
            </wp14:sizeRelV>
          </wp:anchor>
        </w:drawing>
      </w:r>
      <w:r w:rsidRPr="009F7CAA">
        <w:rPr>
          <w:rFonts w:ascii="Times New Roman" w:hAnsi="Times New Roman" w:cs="Times New Roman"/>
        </w:rPr>
        <w:t xml:space="preserve">         не соответствует</w:t>
      </w:r>
    </w:p>
    <w:p w:rsidR="003373C5" w:rsidRPr="009F7CAA" w:rsidRDefault="003373C5" w:rsidP="009F7CAA">
      <w:pPr>
        <w:spacing w:after="0"/>
        <w:jc w:val="both"/>
        <w:rPr>
          <w:rFonts w:ascii="Times New Roman" w:hAnsi="Times New Roman" w:cs="Times New Roman"/>
        </w:rPr>
      </w:pPr>
      <w:r w:rsidRPr="009F7CAA">
        <w:rPr>
          <w:rFonts w:ascii="Times New Roman" w:hAnsi="Times New Roman" w:cs="Times New Roman"/>
        </w:rPr>
        <w:lastRenderedPageBreak/>
        <w:t xml:space="preserve">               10%</w:t>
      </w:r>
      <w:r w:rsidRPr="009F7CAA">
        <w:rPr>
          <w:rFonts w:ascii="Times New Roman" w:hAnsi="Times New Roman" w:cs="Times New Roman"/>
        </w:rPr>
        <w:tab/>
        <w:t xml:space="preserve"> установление территориальной зоны допустимо исключительно на территории, примыкающие к смежной функциональной зоне, допускающей установление данной территориальной зоны, при этом площадь территориальной зоны не должна превышать 10% от площади смежной функциональной зоны</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В границах функциональной зоны «Иные зоны» допускается установление видов территориальных зон, не отмеченных соответствующими, в следующих случаях:</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 фактическое использование земель в соответствии с градостроительным регламентом устанавливаемого вида территориальной зоны;</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 расположение земель в границах сложившихся жилых массивов, на которые устанавливаются соответствующие виды территориальных зон;</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 xml:space="preserve">- расположение земельных участков, государственная собственность на которые не разграничена, в границах одного элемента планировочной структуры с земельными участками, используемыми в соответствии с градостроительным регламентом устанавливаемого вида территориальной зоны; </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 xml:space="preserve">- расположение земель в границах улично-дорожной сети (допускается установление всех видов территориальных зон). </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Дополнительно устанавливается соответствие территориальных зон функциональным зонам генерального плана в случае, если:</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 территориальные зоны установлены в соответствии с существующим землепользованием, а также в соответствии с видами разрешенного использования земельного участка, согласно сведениям, внесенным в ЕГРН, которые при этом отсутствуют среди основных видов разрешенного использования в составе градостроительных регламентов территориальных зон, соответствующих фун</w:t>
      </w:r>
      <w:bookmarkStart w:id="20" w:name="_GoBack"/>
      <w:bookmarkEnd w:id="20"/>
      <w:r w:rsidRPr="009F7CAA">
        <w:rPr>
          <w:rFonts w:ascii="Times New Roman" w:hAnsi="Times New Roman" w:cs="Times New Roman"/>
        </w:rPr>
        <w:t>кциональным зонам генерального плана согласно таблице соответствия.</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 территориальные зоны установлены в границах элемента-планировочной структуры, содержат в градостроительном регламенте виды разрешенного использования, соответствующие фактическим видам разрешенного использования земельных участков, согласно сведениям, внесенным в ЕГРН, и включают в границы территориальной зоны виды функциональных зон, соответствие которых отсутствует в Таблице соответствия.</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Дополнительно устанавливается соответствие территориальных зон функциональным зонам генерального плана в случае, если:</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 территориальные зоны установлены в соответствии с существующим землепользованием, а также в соответствии с видами разрешенного использования земельного участка, согласно сведениям, внесенным в ЕГРН, которые при этом отсутствуют среди основных видов разрешенного использования в составе градостроительных регламентов территориальных зон, соответствующих функциональным зонам генерального плана согласно таблице соответствия.</w:t>
      </w:r>
    </w:p>
    <w:p w:rsidR="003373C5" w:rsidRPr="009F7CAA"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 территориальные зоны установлены в границах элемента-планировочной структуры, содержат в градостроительном регламенте виды разрешенного использования, соответствующие фактическим видам разрешенного использования земельных участков, согласно сведениям, внесенным в ЕГРН, и включают в границы территориальной зоны виды функциональных зон, соответствие которых отсутствует в Таблице соответствия.</w:t>
      </w:r>
    </w:p>
    <w:p w:rsidR="003373C5" w:rsidRPr="00BB351F" w:rsidRDefault="003373C5" w:rsidP="009F7CAA">
      <w:pPr>
        <w:spacing w:after="0"/>
        <w:ind w:firstLine="708"/>
        <w:jc w:val="both"/>
        <w:rPr>
          <w:rFonts w:ascii="Times New Roman" w:hAnsi="Times New Roman" w:cs="Times New Roman"/>
        </w:rPr>
      </w:pPr>
      <w:r w:rsidRPr="009F7CAA">
        <w:rPr>
          <w:rFonts w:ascii="Times New Roman" w:hAnsi="Times New Roman" w:cs="Times New Roman"/>
        </w:rPr>
        <w:t>В случаях, когда земельный участок располагается в границах нескольких видов функциональных зон, вид территориальной зоны определяется разработчиком проекта правил землепользования и застройки.</w:t>
      </w:r>
    </w:p>
    <w:p w:rsidR="003373C5" w:rsidRDefault="003373C5" w:rsidP="009F7CAA"/>
    <w:p w:rsidR="003373C5" w:rsidRPr="003373C5" w:rsidRDefault="003373C5" w:rsidP="009F7CAA"/>
    <w:p w:rsidR="0049196E" w:rsidRDefault="0049196E" w:rsidP="009F7CAA">
      <w:pPr>
        <w:spacing w:after="0"/>
        <w:jc w:val="both"/>
        <w:rPr>
          <w:rFonts w:ascii="Times New Roman" w:hAnsi="Times New Roman" w:cs="Times New Roman"/>
        </w:rPr>
      </w:pPr>
    </w:p>
    <w:sectPr w:rsidR="0049196E">
      <w:footnotePr>
        <w:numRestart w:val="eachPage"/>
      </w:footnotePr>
      <w:pgSz w:w="16838" w:h="11906" w:orient="landscape"/>
      <w:pgMar w:top="1134" w:right="1134" w:bottom="567"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A3F" w:rsidRDefault="00BA5A3F">
      <w:pPr>
        <w:spacing w:after="0" w:line="240" w:lineRule="auto"/>
      </w:pPr>
      <w:r>
        <w:separator/>
      </w:r>
    </w:p>
  </w:endnote>
  <w:endnote w:type="continuationSeparator" w:id="0">
    <w:p w:rsidR="00BA5A3F" w:rsidRDefault="00BA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rope">
    <w:panose1 w:val="00000000000000000000"/>
    <w:charset w:val="CC"/>
    <w:family w:val="auto"/>
    <w:pitch w:val="variable"/>
    <w:sig w:usb0="A00002BF" w:usb1="5000206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A3F" w:rsidRDefault="00BA5A3F">
      <w:pPr>
        <w:spacing w:after="0" w:line="240" w:lineRule="auto"/>
      </w:pPr>
      <w:r>
        <w:separator/>
      </w:r>
    </w:p>
  </w:footnote>
  <w:footnote w:type="continuationSeparator" w:id="0">
    <w:p w:rsidR="00BA5A3F" w:rsidRDefault="00BA5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837439"/>
      <w:docPartObj>
        <w:docPartGallery w:val="Page Numbers (Top of Page)"/>
        <w:docPartUnique/>
      </w:docPartObj>
    </w:sdtPr>
    <w:sdtEndPr/>
    <w:sdtContent>
      <w:p w:rsidR="00BA5A3F" w:rsidRDefault="00BA5A3F">
        <w:pPr>
          <w:pStyle w:val="aff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9F7CAA">
          <w:rPr>
            <w:rFonts w:ascii="Times New Roman" w:hAnsi="Times New Roman" w:cs="Times New Roman"/>
            <w:noProof/>
            <w:sz w:val="28"/>
            <w:szCs w:val="28"/>
          </w:rPr>
          <w:t>137</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516"/>
    <w:multiLevelType w:val="multilevel"/>
    <w:tmpl w:val="5FAA629C"/>
    <w:lvl w:ilvl="0">
      <w:start w:val="3"/>
      <w:numFmt w:val="decimal"/>
      <w:lvlText w:val="%1"/>
      <w:lvlJc w:val="left"/>
      <w:pPr>
        <w:ind w:left="480" w:hanging="480"/>
      </w:pPr>
      <w:rPr>
        <w:rFonts w:hint="default"/>
      </w:rPr>
    </w:lvl>
    <w:lvl w:ilvl="1">
      <w:start w:val="6"/>
      <w:numFmt w:val="decimal"/>
      <w:lvlText w:val="%1.%2"/>
      <w:lvlJc w:val="left"/>
      <w:pPr>
        <w:ind w:left="1138" w:hanging="48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1" w15:restartNumberingAfterBreak="0">
    <w:nsid w:val="01D321E0"/>
    <w:multiLevelType w:val="multilevel"/>
    <w:tmpl w:val="57E8B90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151A1"/>
    <w:multiLevelType w:val="multilevel"/>
    <w:tmpl w:val="48F094BE"/>
    <w:lvl w:ilvl="0">
      <w:start w:val="1"/>
      <w:numFmt w:val="decimal"/>
      <w:lvlText w:val="%1."/>
      <w:lvlJc w:val="left"/>
      <w:pPr>
        <w:ind w:left="720" w:hanging="360"/>
      </w:pPr>
      <w:rPr>
        <w:rFonts w:hint="default"/>
        <w:b/>
      </w:rPr>
    </w:lvl>
    <w:lvl w:ilvl="1">
      <w:start w:val="1"/>
      <w:numFmt w:val="decimal"/>
      <w:isLgl/>
      <w:lvlText w:val="%1.%2"/>
      <w:lvlJc w:val="left"/>
      <w:pPr>
        <w:ind w:left="50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E27D53"/>
    <w:multiLevelType w:val="multilevel"/>
    <w:tmpl w:val="5ECC3764"/>
    <w:lvl w:ilvl="0">
      <w:start w:val="3"/>
      <w:numFmt w:val="decimal"/>
      <w:lvlText w:val="%1"/>
      <w:lvlJc w:val="left"/>
      <w:pPr>
        <w:ind w:left="480" w:hanging="480"/>
      </w:pPr>
      <w:rPr>
        <w:rFonts w:hint="default"/>
      </w:rPr>
    </w:lvl>
    <w:lvl w:ilvl="1">
      <w:start w:val="2"/>
      <w:numFmt w:val="decimal"/>
      <w:lvlText w:val="%1.%2"/>
      <w:lvlJc w:val="left"/>
      <w:pPr>
        <w:ind w:left="778" w:hanging="480"/>
      </w:pPr>
      <w:rPr>
        <w:rFonts w:hint="default"/>
      </w:rPr>
    </w:lvl>
    <w:lvl w:ilvl="2">
      <w:start w:val="2"/>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4" w15:restartNumberingAfterBreak="0">
    <w:nsid w:val="04E44BAF"/>
    <w:multiLevelType w:val="multilevel"/>
    <w:tmpl w:val="63CE2D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AE611C"/>
    <w:multiLevelType w:val="multilevel"/>
    <w:tmpl w:val="48F094BE"/>
    <w:lvl w:ilvl="0">
      <w:start w:val="1"/>
      <w:numFmt w:val="decimal"/>
      <w:lvlText w:val="%1."/>
      <w:lvlJc w:val="left"/>
      <w:pPr>
        <w:ind w:left="720" w:hanging="360"/>
      </w:pPr>
      <w:rPr>
        <w:rFonts w:hint="default"/>
        <w:b/>
      </w:rPr>
    </w:lvl>
    <w:lvl w:ilvl="1">
      <w:start w:val="1"/>
      <w:numFmt w:val="decimal"/>
      <w:isLgl/>
      <w:lvlText w:val="%1.%2"/>
      <w:lvlJc w:val="left"/>
      <w:pPr>
        <w:ind w:left="50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8A5C52"/>
    <w:multiLevelType w:val="multilevel"/>
    <w:tmpl w:val="2A4CF034"/>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091" w:hanging="360"/>
      </w:pPr>
      <w:rPr>
        <w:rFonts w:hint="default"/>
        <w:b/>
      </w:rPr>
    </w:lvl>
    <w:lvl w:ilvl="2">
      <w:start w:val="1"/>
      <w:numFmt w:val="decimal"/>
      <w:isLgl/>
      <w:lvlText w:val="%1.%2.%3"/>
      <w:lvlJc w:val="left"/>
      <w:pPr>
        <w:ind w:left="1642" w:hanging="720"/>
      </w:pPr>
      <w:rPr>
        <w:rFonts w:hint="default"/>
        <w:b w:val="0"/>
      </w:rPr>
    </w:lvl>
    <w:lvl w:ilvl="3">
      <w:start w:val="1"/>
      <w:numFmt w:val="decimal"/>
      <w:isLgl/>
      <w:lvlText w:val="%1.%2.%3.%4"/>
      <w:lvlJc w:val="left"/>
      <w:pPr>
        <w:ind w:left="1833" w:hanging="720"/>
      </w:pPr>
      <w:rPr>
        <w:rFonts w:hint="default"/>
        <w:b/>
      </w:rPr>
    </w:lvl>
    <w:lvl w:ilvl="4">
      <w:start w:val="1"/>
      <w:numFmt w:val="decimal"/>
      <w:isLgl/>
      <w:lvlText w:val="%1.%2.%3.%4.%5"/>
      <w:lvlJc w:val="left"/>
      <w:pPr>
        <w:ind w:left="2384" w:hanging="1080"/>
      </w:pPr>
      <w:rPr>
        <w:rFonts w:hint="default"/>
        <w:b/>
      </w:rPr>
    </w:lvl>
    <w:lvl w:ilvl="5">
      <w:start w:val="1"/>
      <w:numFmt w:val="decimal"/>
      <w:isLgl/>
      <w:lvlText w:val="%1.%2.%3.%4.%5.%6"/>
      <w:lvlJc w:val="left"/>
      <w:pPr>
        <w:ind w:left="2575" w:hanging="1080"/>
      </w:pPr>
      <w:rPr>
        <w:rFonts w:hint="default"/>
        <w:b/>
      </w:rPr>
    </w:lvl>
    <w:lvl w:ilvl="6">
      <w:start w:val="1"/>
      <w:numFmt w:val="decimal"/>
      <w:isLgl/>
      <w:lvlText w:val="%1.%2.%3.%4.%5.%6.%7"/>
      <w:lvlJc w:val="left"/>
      <w:pPr>
        <w:ind w:left="3126" w:hanging="1440"/>
      </w:pPr>
      <w:rPr>
        <w:rFonts w:hint="default"/>
        <w:b/>
      </w:rPr>
    </w:lvl>
    <w:lvl w:ilvl="7">
      <w:start w:val="1"/>
      <w:numFmt w:val="decimal"/>
      <w:isLgl/>
      <w:lvlText w:val="%1.%2.%3.%4.%5.%6.%7.%8"/>
      <w:lvlJc w:val="left"/>
      <w:pPr>
        <w:ind w:left="3317" w:hanging="1440"/>
      </w:pPr>
      <w:rPr>
        <w:rFonts w:hint="default"/>
        <w:b/>
      </w:rPr>
    </w:lvl>
    <w:lvl w:ilvl="8">
      <w:start w:val="1"/>
      <w:numFmt w:val="decimal"/>
      <w:isLgl/>
      <w:lvlText w:val="%1.%2.%3.%4.%5.%6.%7.%8.%9"/>
      <w:lvlJc w:val="left"/>
      <w:pPr>
        <w:ind w:left="3868" w:hanging="1800"/>
      </w:pPr>
      <w:rPr>
        <w:rFonts w:hint="default"/>
        <w:b/>
      </w:rPr>
    </w:lvl>
  </w:abstractNum>
  <w:abstractNum w:abstractNumId="7" w15:restartNumberingAfterBreak="0">
    <w:nsid w:val="0C6A7C86"/>
    <w:multiLevelType w:val="multilevel"/>
    <w:tmpl w:val="E2FA0EAA"/>
    <w:lvl w:ilvl="0">
      <w:start w:val="2"/>
      <w:numFmt w:val="decimal"/>
      <w:lvlText w:val="%1"/>
      <w:lvlJc w:val="left"/>
      <w:pPr>
        <w:ind w:left="480" w:hanging="480"/>
      </w:pPr>
      <w:rPr>
        <w:rFonts w:hint="default"/>
      </w:rPr>
    </w:lvl>
    <w:lvl w:ilvl="1">
      <w:start w:val="1"/>
      <w:numFmt w:val="decimal"/>
      <w:lvlText w:val="%1.%2"/>
      <w:lvlJc w:val="left"/>
      <w:pPr>
        <w:ind w:left="77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8" w15:restartNumberingAfterBreak="0">
    <w:nsid w:val="0D122346"/>
    <w:multiLevelType w:val="multilevel"/>
    <w:tmpl w:val="5FAA629C"/>
    <w:lvl w:ilvl="0">
      <w:start w:val="3"/>
      <w:numFmt w:val="decimal"/>
      <w:lvlText w:val="%1"/>
      <w:lvlJc w:val="left"/>
      <w:pPr>
        <w:ind w:left="480" w:hanging="480"/>
      </w:pPr>
      <w:rPr>
        <w:rFonts w:hint="default"/>
      </w:rPr>
    </w:lvl>
    <w:lvl w:ilvl="1">
      <w:start w:val="6"/>
      <w:numFmt w:val="decimal"/>
      <w:lvlText w:val="%1.%2"/>
      <w:lvlJc w:val="left"/>
      <w:pPr>
        <w:ind w:left="1138" w:hanging="480"/>
      </w:pPr>
      <w:rPr>
        <w:rFonts w:hint="default"/>
      </w:rPr>
    </w:lvl>
    <w:lvl w:ilvl="2">
      <w:start w:val="1"/>
      <w:numFmt w:val="decimal"/>
      <w:lvlText w:val="%1.%2.%3"/>
      <w:lvlJc w:val="left"/>
      <w:pPr>
        <w:ind w:left="2036" w:hanging="720"/>
      </w:pPr>
      <w:rPr>
        <w:rFonts w:hint="default"/>
      </w:rPr>
    </w:lvl>
    <w:lvl w:ilvl="3">
      <w:start w:val="1"/>
      <w:numFmt w:val="decimal"/>
      <w:lvlText w:val="%1.%2.%3.%4"/>
      <w:lvlJc w:val="left"/>
      <w:pPr>
        <w:ind w:left="2694" w:hanging="72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370" w:hanging="108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046" w:hanging="1440"/>
      </w:pPr>
      <w:rPr>
        <w:rFonts w:hint="default"/>
      </w:rPr>
    </w:lvl>
    <w:lvl w:ilvl="8">
      <w:start w:val="1"/>
      <w:numFmt w:val="decimal"/>
      <w:lvlText w:val="%1.%2.%3.%4.%5.%6.%7.%8.%9"/>
      <w:lvlJc w:val="left"/>
      <w:pPr>
        <w:ind w:left="7064" w:hanging="1800"/>
      </w:pPr>
      <w:rPr>
        <w:rFonts w:hint="default"/>
      </w:rPr>
    </w:lvl>
  </w:abstractNum>
  <w:abstractNum w:abstractNumId="9" w15:restartNumberingAfterBreak="0">
    <w:nsid w:val="0F6C5D09"/>
    <w:multiLevelType w:val="multilevel"/>
    <w:tmpl w:val="D84C8DAE"/>
    <w:lvl w:ilvl="0">
      <w:start w:val="3"/>
      <w:numFmt w:val="decimal"/>
      <w:lvlText w:val="%1"/>
      <w:lvlJc w:val="left"/>
      <w:pPr>
        <w:ind w:left="480" w:hanging="480"/>
      </w:pPr>
      <w:rPr>
        <w:rFonts w:hint="default"/>
      </w:rPr>
    </w:lvl>
    <w:lvl w:ilvl="1">
      <w:start w:val="2"/>
      <w:numFmt w:val="decimal"/>
      <w:lvlText w:val="%1.%2"/>
      <w:lvlJc w:val="left"/>
      <w:pPr>
        <w:ind w:left="778" w:hanging="480"/>
      </w:pPr>
      <w:rPr>
        <w:rFonts w:hint="default"/>
      </w:rPr>
    </w:lvl>
    <w:lvl w:ilvl="2">
      <w:start w:val="3"/>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10" w15:restartNumberingAfterBreak="0">
    <w:nsid w:val="11161BEA"/>
    <w:multiLevelType w:val="hybridMultilevel"/>
    <w:tmpl w:val="DA5EEF4E"/>
    <w:lvl w:ilvl="0" w:tplc="83F6D40E">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18606C4"/>
    <w:multiLevelType w:val="multilevel"/>
    <w:tmpl w:val="93908B12"/>
    <w:lvl w:ilvl="0">
      <w:start w:val="2"/>
      <w:numFmt w:val="decimal"/>
      <w:lvlText w:val="%1"/>
      <w:lvlJc w:val="left"/>
      <w:pPr>
        <w:ind w:left="480" w:hanging="480"/>
      </w:pPr>
      <w:rPr>
        <w:rFonts w:hint="default"/>
      </w:rPr>
    </w:lvl>
    <w:lvl w:ilvl="1">
      <w:start w:val="2"/>
      <w:numFmt w:val="decimal"/>
      <w:lvlText w:val="%1.%2"/>
      <w:lvlJc w:val="left"/>
      <w:pPr>
        <w:ind w:left="778" w:hanging="480"/>
      </w:pPr>
      <w:rPr>
        <w:rFonts w:hint="default"/>
      </w:rPr>
    </w:lvl>
    <w:lvl w:ilvl="2">
      <w:start w:val="2"/>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12" w15:restartNumberingAfterBreak="0">
    <w:nsid w:val="15866284"/>
    <w:multiLevelType w:val="multilevel"/>
    <w:tmpl w:val="4B70737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BF23FA6"/>
    <w:multiLevelType w:val="multilevel"/>
    <w:tmpl w:val="0B4E0348"/>
    <w:lvl w:ilvl="0">
      <w:start w:val="2"/>
      <w:numFmt w:val="decimal"/>
      <w:lvlText w:val="%1."/>
      <w:lvlJc w:val="left"/>
      <w:pPr>
        <w:ind w:left="375" w:hanging="375"/>
      </w:pPr>
      <w:rPr>
        <w:rFonts w:hint="default"/>
      </w:rPr>
    </w:lvl>
    <w:lvl w:ilvl="1">
      <w:start w:val="3"/>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1CE07DC6"/>
    <w:multiLevelType w:val="hybridMultilevel"/>
    <w:tmpl w:val="DA5EEF4E"/>
    <w:lvl w:ilvl="0" w:tplc="83F6D40E">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1D22609D"/>
    <w:multiLevelType w:val="multilevel"/>
    <w:tmpl w:val="4F0CF4E4"/>
    <w:lvl w:ilvl="0">
      <w:start w:val="2"/>
      <w:numFmt w:val="decimal"/>
      <w:lvlText w:val="%1."/>
      <w:lvlJc w:val="left"/>
      <w:pPr>
        <w:ind w:left="375" w:hanging="375"/>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1F0E168D"/>
    <w:multiLevelType w:val="multilevel"/>
    <w:tmpl w:val="30D6FE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8E4FCB"/>
    <w:multiLevelType w:val="multilevel"/>
    <w:tmpl w:val="B91ACBE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115A2E"/>
    <w:multiLevelType w:val="multilevel"/>
    <w:tmpl w:val="A33A77FA"/>
    <w:lvl w:ilvl="0">
      <w:start w:val="2"/>
      <w:numFmt w:val="decimal"/>
      <w:lvlText w:val="%1"/>
      <w:lvlJc w:val="left"/>
      <w:pPr>
        <w:ind w:left="480" w:hanging="480"/>
      </w:pPr>
      <w:rPr>
        <w:rFonts w:hint="default"/>
      </w:rPr>
    </w:lvl>
    <w:lvl w:ilvl="1">
      <w:start w:val="2"/>
      <w:numFmt w:val="decimal"/>
      <w:lvlText w:val="%1.%2"/>
      <w:lvlJc w:val="left"/>
      <w:pPr>
        <w:ind w:left="778" w:hanging="48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19" w15:restartNumberingAfterBreak="0">
    <w:nsid w:val="30334974"/>
    <w:multiLevelType w:val="multilevel"/>
    <w:tmpl w:val="F1886FE4"/>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091" w:hanging="360"/>
      </w:pPr>
      <w:rPr>
        <w:rFonts w:hint="default"/>
        <w:b/>
      </w:rPr>
    </w:lvl>
    <w:lvl w:ilvl="2">
      <w:start w:val="1"/>
      <w:numFmt w:val="decimal"/>
      <w:isLgl/>
      <w:lvlText w:val="%1.%2.%3"/>
      <w:lvlJc w:val="left"/>
      <w:pPr>
        <w:ind w:left="1642" w:hanging="720"/>
      </w:pPr>
      <w:rPr>
        <w:rFonts w:hint="default"/>
        <w:b/>
      </w:rPr>
    </w:lvl>
    <w:lvl w:ilvl="3">
      <w:start w:val="1"/>
      <w:numFmt w:val="decimal"/>
      <w:isLgl/>
      <w:lvlText w:val="%1.%2.%3.%4"/>
      <w:lvlJc w:val="left"/>
      <w:pPr>
        <w:ind w:left="1833" w:hanging="720"/>
      </w:pPr>
      <w:rPr>
        <w:rFonts w:hint="default"/>
        <w:b/>
      </w:rPr>
    </w:lvl>
    <w:lvl w:ilvl="4">
      <w:start w:val="1"/>
      <w:numFmt w:val="decimal"/>
      <w:isLgl/>
      <w:lvlText w:val="%1.%2.%3.%4.%5"/>
      <w:lvlJc w:val="left"/>
      <w:pPr>
        <w:ind w:left="2384" w:hanging="1080"/>
      </w:pPr>
      <w:rPr>
        <w:rFonts w:hint="default"/>
        <w:b/>
      </w:rPr>
    </w:lvl>
    <w:lvl w:ilvl="5">
      <w:start w:val="1"/>
      <w:numFmt w:val="decimal"/>
      <w:isLgl/>
      <w:lvlText w:val="%1.%2.%3.%4.%5.%6"/>
      <w:lvlJc w:val="left"/>
      <w:pPr>
        <w:ind w:left="2575" w:hanging="1080"/>
      </w:pPr>
      <w:rPr>
        <w:rFonts w:hint="default"/>
        <w:b/>
      </w:rPr>
    </w:lvl>
    <w:lvl w:ilvl="6">
      <w:start w:val="1"/>
      <w:numFmt w:val="decimal"/>
      <w:isLgl/>
      <w:lvlText w:val="%1.%2.%3.%4.%5.%6.%7"/>
      <w:lvlJc w:val="left"/>
      <w:pPr>
        <w:ind w:left="3126" w:hanging="1440"/>
      </w:pPr>
      <w:rPr>
        <w:rFonts w:hint="default"/>
        <w:b/>
      </w:rPr>
    </w:lvl>
    <w:lvl w:ilvl="7">
      <w:start w:val="1"/>
      <w:numFmt w:val="decimal"/>
      <w:isLgl/>
      <w:lvlText w:val="%1.%2.%3.%4.%5.%6.%7.%8"/>
      <w:lvlJc w:val="left"/>
      <w:pPr>
        <w:ind w:left="3317" w:hanging="1440"/>
      </w:pPr>
      <w:rPr>
        <w:rFonts w:hint="default"/>
        <w:b/>
      </w:rPr>
    </w:lvl>
    <w:lvl w:ilvl="8">
      <w:start w:val="1"/>
      <w:numFmt w:val="decimal"/>
      <w:isLgl/>
      <w:lvlText w:val="%1.%2.%3.%4.%5.%6.%7.%8.%9"/>
      <w:lvlJc w:val="left"/>
      <w:pPr>
        <w:ind w:left="3868" w:hanging="1800"/>
      </w:pPr>
      <w:rPr>
        <w:rFonts w:hint="default"/>
        <w:b/>
      </w:rPr>
    </w:lvl>
  </w:abstractNum>
  <w:abstractNum w:abstractNumId="20" w15:restartNumberingAfterBreak="0">
    <w:nsid w:val="329F4B9F"/>
    <w:multiLevelType w:val="multilevel"/>
    <w:tmpl w:val="48F094BE"/>
    <w:lvl w:ilvl="0">
      <w:start w:val="1"/>
      <w:numFmt w:val="decimal"/>
      <w:lvlText w:val="%1."/>
      <w:lvlJc w:val="left"/>
      <w:pPr>
        <w:ind w:left="720" w:hanging="360"/>
      </w:pPr>
      <w:rPr>
        <w:rFonts w:hint="default"/>
        <w:b/>
      </w:rPr>
    </w:lvl>
    <w:lvl w:ilvl="1">
      <w:start w:val="1"/>
      <w:numFmt w:val="decimal"/>
      <w:isLgl/>
      <w:lvlText w:val="%1.%2"/>
      <w:lvlJc w:val="left"/>
      <w:pPr>
        <w:ind w:left="50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E223B4"/>
    <w:multiLevelType w:val="multilevel"/>
    <w:tmpl w:val="109C775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DA1B8D"/>
    <w:multiLevelType w:val="multilevel"/>
    <w:tmpl w:val="3446E1FA"/>
    <w:lvl w:ilvl="0">
      <w:start w:val="2"/>
      <w:numFmt w:val="decimal"/>
      <w:lvlText w:val="%1."/>
      <w:lvlJc w:val="left"/>
      <w:pPr>
        <w:ind w:left="375" w:hanging="375"/>
      </w:pPr>
      <w:rPr>
        <w:rFonts w:hint="default"/>
      </w:rPr>
    </w:lvl>
    <w:lvl w:ilvl="1">
      <w:start w:val="5"/>
      <w:numFmt w:val="decimal"/>
      <w:lvlText w:val="%1.%2)"/>
      <w:lvlJc w:val="left"/>
      <w:pPr>
        <w:ind w:left="1316" w:hanging="72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420" w:hanging="144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972" w:hanging="1800"/>
      </w:pPr>
      <w:rPr>
        <w:rFonts w:hint="default"/>
      </w:rPr>
    </w:lvl>
    <w:lvl w:ilvl="8">
      <w:start w:val="1"/>
      <w:numFmt w:val="decimal"/>
      <w:lvlText w:val="%1.%2)%3.%4.%5.%6.%7.%8.%9."/>
      <w:lvlJc w:val="left"/>
      <w:pPr>
        <w:ind w:left="6568" w:hanging="1800"/>
      </w:pPr>
      <w:rPr>
        <w:rFonts w:hint="default"/>
      </w:rPr>
    </w:lvl>
  </w:abstractNum>
  <w:abstractNum w:abstractNumId="23" w15:restartNumberingAfterBreak="0">
    <w:nsid w:val="3FAA1C07"/>
    <w:multiLevelType w:val="multilevel"/>
    <w:tmpl w:val="DC400EEE"/>
    <w:lvl w:ilvl="0">
      <w:start w:val="3"/>
      <w:numFmt w:val="decimal"/>
      <w:lvlText w:val="%1"/>
      <w:lvlJc w:val="left"/>
      <w:pPr>
        <w:ind w:left="480" w:hanging="480"/>
      </w:pPr>
      <w:rPr>
        <w:rFonts w:hint="default"/>
      </w:rPr>
    </w:lvl>
    <w:lvl w:ilvl="1">
      <w:start w:val="1"/>
      <w:numFmt w:val="decimal"/>
      <w:lvlText w:val="%1.%2"/>
      <w:lvlJc w:val="left"/>
      <w:pPr>
        <w:ind w:left="778" w:hanging="480"/>
      </w:pPr>
      <w:rPr>
        <w:rFonts w:hint="default"/>
      </w:rPr>
    </w:lvl>
    <w:lvl w:ilvl="2">
      <w:start w:val="6"/>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24" w15:restartNumberingAfterBreak="0">
    <w:nsid w:val="4029382D"/>
    <w:multiLevelType w:val="multilevel"/>
    <w:tmpl w:val="914204A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5A5977"/>
    <w:multiLevelType w:val="multilevel"/>
    <w:tmpl w:val="03067A02"/>
    <w:lvl w:ilvl="0">
      <w:start w:val="2"/>
      <w:numFmt w:val="decimal"/>
      <w:lvlText w:val="%1"/>
      <w:lvlJc w:val="left"/>
      <w:pPr>
        <w:ind w:left="480" w:hanging="480"/>
      </w:pPr>
      <w:rPr>
        <w:rFonts w:hint="default"/>
      </w:rPr>
    </w:lvl>
    <w:lvl w:ilvl="1">
      <w:start w:val="4"/>
      <w:numFmt w:val="decimal"/>
      <w:lvlText w:val="%1.%2"/>
      <w:lvlJc w:val="left"/>
      <w:pPr>
        <w:ind w:left="778" w:hanging="48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26" w15:restartNumberingAfterBreak="0">
    <w:nsid w:val="424F0D27"/>
    <w:multiLevelType w:val="hybridMultilevel"/>
    <w:tmpl w:val="87B0EE66"/>
    <w:lvl w:ilvl="0" w:tplc="534E59AC">
      <w:start w:val="4"/>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47484979"/>
    <w:multiLevelType w:val="multilevel"/>
    <w:tmpl w:val="8A6CC7F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8655DF"/>
    <w:multiLevelType w:val="multilevel"/>
    <w:tmpl w:val="48F094BE"/>
    <w:lvl w:ilvl="0">
      <w:start w:val="1"/>
      <w:numFmt w:val="decimal"/>
      <w:lvlText w:val="%1."/>
      <w:lvlJc w:val="left"/>
      <w:pPr>
        <w:ind w:left="720" w:hanging="360"/>
      </w:pPr>
      <w:rPr>
        <w:rFonts w:hint="default"/>
        <w:b/>
      </w:rPr>
    </w:lvl>
    <w:lvl w:ilvl="1">
      <w:start w:val="1"/>
      <w:numFmt w:val="decimal"/>
      <w:isLgl/>
      <w:lvlText w:val="%1.%2"/>
      <w:lvlJc w:val="left"/>
      <w:pPr>
        <w:ind w:left="50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330FFD"/>
    <w:multiLevelType w:val="multilevel"/>
    <w:tmpl w:val="48F094BE"/>
    <w:lvl w:ilvl="0">
      <w:start w:val="1"/>
      <w:numFmt w:val="decimal"/>
      <w:lvlText w:val="%1."/>
      <w:lvlJc w:val="left"/>
      <w:pPr>
        <w:ind w:left="720" w:hanging="360"/>
      </w:pPr>
      <w:rPr>
        <w:rFonts w:hint="default"/>
        <w:b/>
      </w:rPr>
    </w:lvl>
    <w:lvl w:ilvl="1">
      <w:start w:val="1"/>
      <w:numFmt w:val="decimal"/>
      <w:isLgl/>
      <w:lvlText w:val="%1.%2"/>
      <w:lvlJc w:val="left"/>
      <w:pPr>
        <w:ind w:left="50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EF31AD"/>
    <w:multiLevelType w:val="multilevel"/>
    <w:tmpl w:val="FABA7210"/>
    <w:lvl w:ilvl="0">
      <w:start w:val="3"/>
      <w:numFmt w:val="decimal"/>
      <w:lvlText w:val="%1"/>
      <w:lvlJc w:val="left"/>
      <w:pPr>
        <w:ind w:left="480" w:hanging="480"/>
      </w:pPr>
      <w:rPr>
        <w:rFonts w:hint="default"/>
      </w:rPr>
    </w:lvl>
    <w:lvl w:ilvl="1">
      <w:start w:val="5"/>
      <w:numFmt w:val="decimal"/>
      <w:lvlText w:val="%1.%2"/>
      <w:lvlJc w:val="left"/>
      <w:pPr>
        <w:ind w:left="778" w:hanging="480"/>
      </w:pPr>
      <w:rPr>
        <w:rFonts w:hint="default"/>
      </w:rPr>
    </w:lvl>
    <w:lvl w:ilvl="2">
      <w:start w:val="2"/>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31" w15:restartNumberingAfterBreak="0">
    <w:nsid w:val="69C9104F"/>
    <w:multiLevelType w:val="multilevel"/>
    <w:tmpl w:val="994EC46A"/>
    <w:lvl w:ilvl="0">
      <w:start w:val="3"/>
      <w:numFmt w:val="decimal"/>
      <w:lvlText w:val="%1"/>
      <w:lvlJc w:val="left"/>
      <w:pPr>
        <w:ind w:left="480" w:hanging="480"/>
      </w:pPr>
      <w:rPr>
        <w:rFonts w:hint="default"/>
      </w:rPr>
    </w:lvl>
    <w:lvl w:ilvl="1">
      <w:start w:val="1"/>
      <w:numFmt w:val="decimal"/>
      <w:lvlText w:val="%1.%2"/>
      <w:lvlJc w:val="left"/>
      <w:pPr>
        <w:ind w:left="778" w:hanging="480"/>
      </w:pPr>
      <w:rPr>
        <w:rFonts w:hint="default"/>
      </w:rPr>
    </w:lvl>
    <w:lvl w:ilvl="2">
      <w:start w:val="5"/>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32" w15:restartNumberingAfterBreak="0">
    <w:nsid w:val="6CEA17EB"/>
    <w:multiLevelType w:val="multilevel"/>
    <w:tmpl w:val="48F094BE"/>
    <w:lvl w:ilvl="0">
      <w:start w:val="1"/>
      <w:numFmt w:val="decimal"/>
      <w:lvlText w:val="%1."/>
      <w:lvlJc w:val="left"/>
      <w:pPr>
        <w:ind w:left="720" w:hanging="360"/>
      </w:pPr>
      <w:rPr>
        <w:rFonts w:hint="default"/>
        <w:b/>
      </w:rPr>
    </w:lvl>
    <w:lvl w:ilvl="1">
      <w:start w:val="1"/>
      <w:numFmt w:val="decimal"/>
      <w:isLgl/>
      <w:lvlText w:val="%1.%2"/>
      <w:lvlJc w:val="left"/>
      <w:pPr>
        <w:ind w:left="50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32C365C"/>
    <w:multiLevelType w:val="multilevel"/>
    <w:tmpl w:val="93D832A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0B2FBF"/>
    <w:multiLevelType w:val="multilevel"/>
    <w:tmpl w:val="5D46B3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7C062FD"/>
    <w:multiLevelType w:val="hybridMultilevel"/>
    <w:tmpl w:val="58901E26"/>
    <w:lvl w:ilvl="0" w:tplc="63CAABA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9131149"/>
    <w:multiLevelType w:val="multilevel"/>
    <w:tmpl w:val="B69869DC"/>
    <w:lvl w:ilvl="0">
      <w:start w:val="3"/>
      <w:numFmt w:val="decimal"/>
      <w:lvlText w:val="%1"/>
      <w:lvlJc w:val="left"/>
      <w:pPr>
        <w:ind w:left="480" w:hanging="480"/>
      </w:pPr>
      <w:rPr>
        <w:rFonts w:hint="default"/>
      </w:rPr>
    </w:lvl>
    <w:lvl w:ilvl="1">
      <w:start w:val="1"/>
      <w:numFmt w:val="decimal"/>
      <w:lvlText w:val="%1.%2"/>
      <w:lvlJc w:val="left"/>
      <w:pPr>
        <w:ind w:left="778" w:hanging="48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37" w15:restartNumberingAfterBreak="0">
    <w:nsid w:val="7B4006BE"/>
    <w:multiLevelType w:val="multilevel"/>
    <w:tmpl w:val="A7F26980"/>
    <w:lvl w:ilvl="0">
      <w:start w:val="3"/>
      <w:numFmt w:val="decimal"/>
      <w:lvlText w:val="%1"/>
      <w:lvlJc w:val="left"/>
      <w:pPr>
        <w:ind w:left="480" w:hanging="480"/>
      </w:pPr>
      <w:rPr>
        <w:rFonts w:hint="default"/>
      </w:rPr>
    </w:lvl>
    <w:lvl w:ilvl="1">
      <w:start w:val="4"/>
      <w:numFmt w:val="decimal"/>
      <w:lvlText w:val="%1.%2"/>
      <w:lvlJc w:val="left"/>
      <w:pPr>
        <w:ind w:left="778" w:hanging="48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num w:numId="1">
    <w:abstractNumId w:val="33"/>
  </w:num>
  <w:num w:numId="2">
    <w:abstractNumId w:val="4"/>
  </w:num>
  <w:num w:numId="3">
    <w:abstractNumId w:val="16"/>
  </w:num>
  <w:num w:numId="4">
    <w:abstractNumId w:val="27"/>
  </w:num>
  <w:num w:numId="5">
    <w:abstractNumId w:val="1"/>
  </w:num>
  <w:num w:numId="6">
    <w:abstractNumId w:val="21"/>
  </w:num>
  <w:num w:numId="7">
    <w:abstractNumId w:val="2"/>
  </w:num>
  <w:num w:numId="8">
    <w:abstractNumId w:val="35"/>
  </w:num>
  <w:num w:numId="9">
    <w:abstractNumId w:val="10"/>
  </w:num>
  <w:num w:numId="10">
    <w:abstractNumId w:val="14"/>
  </w:num>
  <w:num w:numId="11">
    <w:abstractNumId w:val="26"/>
  </w:num>
  <w:num w:numId="12">
    <w:abstractNumId w:val="29"/>
  </w:num>
  <w:num w:numId="13">
    <w:abstractNumId w:val="32"/>
  </w:num>
  <w:num w:numId="14">
    <w:abstractNumId w:val="28"/>
  </w:num>
  <w:num w:numId="15">
    <w:abstractNumId w:val="5"/>
  </w:num>
  <w:num w:numId="16">
    <w:abstractNumId w:val="20"/>
  </w:num>
  <w:num w:numId="17">
    <w:abstractNumId w:val="6"/>
  </w:num>
  <w:num w:numId="18">
    <w:abstractNumId w:val="12"/>
  </w:num>
  <w:num w:numId="19">
    <w:abstractNumId w:val="15"/>
  </w:num>
  <w:num w:numId="20">
    <w:abstractNumId w:val="13"/>
  </w:num>
  <w:num w:numId="21">
    <w:abstractNumId w:val="22"/>
  </w:num>
  <w:num w:numId="22">
    <w:abstractNumId w:val="7"/>
  </w:num>
  <w:num w:numId="23">
    <w:abstractNumId w:val="17"/>
  </w:num>
  <w:num w:numId="24">
    <w:abstractNumId w:val="18"/>
  </w:num>
  <w:num w:numId="25">
    <w:abstractNumId w:val="11"/>
  </w:num>
  <w:num w:numId="26">
    <w:abstractNumId w:val="25"/>
  </w:num>
  <w:num w:numId="27">
    <w:abstractNumId w:val="24"/>
  </w:num>
  <w:num w:numId="28">
    <w:abstractNumId w:val="23"/>
  </w:num>
  <w:num w:numId="29">
    <w:abstractNumId w:val="19"/>
  </w:num>
  <w:num w:numId="30">
    <w:abstractNumId w:val="36"/>
  </w:num>
  <w:num w:numId="31">
    <w:abstractNumId w:val="31"/>
  </w:num>
  <w:num w:numId="32">
    <w:abstractNumId w:val="3"/>
  </w:num>
  <w:num w:numId="33">
    <w:abstractNumId w:val="9"/>
  </w:num>
  <w:num w:numId="34">
    <w:abstractNumId w:val="37"/>
  </w:num>
  <w:num w:numId="35">
    <w:abstractNumId w:val="30"/>
  </w:num>
  <w:num w:numId="36">
    <w:abstractNumId w:val="0"/>
  </w:num>
  <w:num w:numId="37">
    <w:abstractNumId w:val="34"/>
  </w:num>
  <w:num w:numId="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6E"/>
    <w:rsid w:val="00007BF9"/>
    <w:rsid w:val="000161BB"/>
    <w:rsid w:val="0002246A"/>
    <w:rsid w:val="00030F0E"/>
    <w:rsid w:val="00047D5A"/>
    <w:rsid w:val="000814CA"/>
    <w:rsid w:val="0008334E"/>
    <w:rsid w:val="000926B0"/>
    <w:rsid w:val="00094C8C"/>
    <w:rsid w:val="000F76FE"/>
    <w:rsid w:val="00103258"/>
    <w:rsid w:val="001201FA"/>
    <w:rsid w:val="00135FD0"/>
    <w:rsid w:val="00144BDF"/>
    <w:rsid w:val="00180313"/>
    <w:rsid w:val="00194B2B"/>
    <w:rsid w:val="001B1ED3"/>
    <w:rsid w:val="001B44B4"/>
    <w:rsid w:val="001E710A"/>
    <w:rsid w:val="001F33E2"/>
    <w:rsid w:val="001F421C"/>
    <w:rsid w:val="00206B39"/>
    <w:rsid w:val="002449EC"/>
    <w:rsid w:val="00266462"/>
    <w:rsid w:val="00274C4C"/>
    <w:rsid w:val="002F0389"/>
    <w:rsid w:val="002F0765"/>
    <w:rsid w:val="00303AEC"/>
    <w:rsid w:val="00316BD8"/>
    <w:rsid w:val="003211B7"/>
    <w:rsid w:val="00325A4D"/>
    <w:rsid w:val="00325CDC"/>
    <w:rsid w:val="003373C5"/>
    <w:rsid w:val="0034032B"/>
    <w:rsid w:val="0034260D"/>
    <w:rsid w:val="00366846"/>
    <w:rsid w:val="0037414D"/>
    <w:rsid w:val="00376E5C"/>
    <w:rsid w:val="00393065"/>
    <w:rsid w:val="00393B3C"/>
    <w:rsid w:val="00396A3A"/>
    <w:rsid w:val="003B2513"/>
    <w:rsid w:val="003D0A84"/>
    <w:rsid w:val="003D3C71"/>
    <w:rsid w:val="003D44DC"/>
    <w:rsid w:val="003E5E3A"/>
    <w:rsid w:val="003F09AF"/>
    <w:rsid w:val="0045119A"/>
    <w:rsid w:val="0049196E"/>
    <w:rsid w:val="004B50D4"/>
    <w:rsid w:val="004E07A1"/>
    <w:rsid w:val="00525AD5"/>
    <w:rsid w:val="00536A73"/>
    <w:rsid w:val="00560332"/>
    <w:rsid w:val="0056259C"/>
    <w:rsid w:val="00562F40"/>
    <w:rsid w:val="00566376"/>
    <w:rsid w:val="005963A7"/>
    <w:rsid w:val="005B03CD"/>
    <w:rsid w:val="005F23F2"/>
    <w:rsid w:val="005F341E"/>
    <w:rsid w:val="00606E70"/>
    <w:rsid w:val="00611C96"/>
    <w:rsid w:val="00625DEC"/>
    <w:rsid w:val="00651A91"/>
    <w:rsid w:val="00652AB0"/>
    <w:rsid w:val="006740D1"/>
    <w:rsid w:val="00681ACA"/>
    <w:rsid w:val="006A25D9"/>
    <w:rsid w:val="006B58AB"/>
    <w:rsid w:val="006F1CC7"/>
    <w:rsid w:val="0071713A"/>
    <w:rsid w:val="00721A43"/>
    <w:rsid w:val="00744D0B"/>
    <w:rsid w:val="0076522C"/>
    <w:rsid w:val="00773306"/>
    <w:rsid w:val="00780820"/>
    <w:rsid w:val="007910C1"/>
    <w:rsid w:val="007B1512"/>
    <w:rsid w:val="007C66F7"/>
    <w:rsid w:val="00826E71"/>
    <w:rsid w:val="0086081B"/>
    <w:rsid w:val="0086798F"/>
    <w:rsid w:val="008A4552"/>
    <w:rsid w:val="008A47AC"/>
    <w:rsid w:val="00926221"/>
    <w:rsid w:val="009B7336"/>
    <w:rsid w:val="009D4341"/>
    <w:rsid w:val="009E5928"/>
    <w:rsid w:val="009F16B3"/>
    <w:rsid w:val="009F532B"/>
    <w:rsid w:val="009F7CAA"/>
    <w:rsid w:val="00A072C2"/>
    <w:rsid w:val="00A31DC7"/>
    <w:rsid w:val="00A3521E"/>
    <w:rsid w:val="00A4515B"/>
    <w:rsid w:val="00A6057C"/>
    <w:rsid w:val="00A624A0"/>
    <w:rsid w:val="00A70DF7"/>
    <w:rsid w:val="00A77F36"/>
    <w:rsid w:val="00AC480F"/>
    <w:rsid w:val="00AC6489"/>
    <w:rsid w:val="00AE2C96"/>
    <w:rsid w:val="00AF48BF"/>
    <w:rsid w:val="00B025AE"/>
    <w:rsid w:val="00B07ABF"/>
    <w:rsid w:val="00B22A7C"/>
    <w:rsid w:val="00B56F2A"/>
    <w:rsid w:val="00B66141"/>
    <w:rsid w:val="00B84F6E"/>
    <w:rsid w:val="00B85A51"/>
    <w:rsid w:val="00B91482"/>
    <w:rsid w:val="00BA4AFB"/>
    <w:rsid w:val="00BA5A3F"/>
    <w:rsid w:val="00BB4352"/>
    <w:rsid w:val="00BB741C"/>
    <w:rsid w:val="00BC18F3"/>
    <w:rsid w:val="00BE7D16"/>
    <w:rsid w:val="00C040E6"/>
    <w:rsid w:val="00C11D6E"/>
    <w:rsid w:val="00C17CFF"/>
    <w:rsid w:val="00C26473"/>
    <w:rsid w:val="00C330B2"/>
    <w:rsid w:val="00C55BD5"/>
    <w:rsid w:val="00C63496"/>
    <w:rsid w:val="00C83F69"/>
    <w:rsid w:val="00CF6466"/>
    <w:rsid w:val="00CF7A41"/>
    <w:rsid w:val="00D0323B"/>
    <w:rsid w:val="00D24CAE"/>
    <w:rsid w:val="00D374E5"/>
    <w:rsid w:val="00D67F72"/>
    <w:rsid w:val="00D76BFF"/>
    <w:rsid w:val="00DA2635"/>
    <w:rsid w:val="00DB3B77"/>
    <w:rsid w:val="00DD31E6"/>
    <w:rsid w:val="00DD6D8B"/>
    <w:rsid w:val="00DF740C"/>
    <w:rsid w:val="00E15530"/>
    <w:rsid w:val="00E1619A"/>
    <w:rsid w:val="00E17B69"/>
    <w:rsid w:val="00E5304A"/>
    <w:rsid w:val="00E704EB"/>
    <w:rsid w:val="00E8025F"/>
    <w:rsid w:val="00E836A9"/>
    <w:rsid w:val="00E97044"/>
    <w:rsid w:val="00EA1D73"/>
    <w:rsid w:val="00EA48B2"/>
    <w:rsid w:val="00EB5F77"/>
    <w:rsid w:val="00EB706E"/>
    <w:rsid w:val="00EC21B9"/>
    <w:rsid w:val="00EE66F8"/>
    <w:rsid w:val="00EF08EE"/>
    <w:rsid w:val="00F14BD1"/>
    <w:rsid w:val="00F164BB"/>
    <w:rsid w:val="00F25F16"/>
    <w:rsid w:val="00F41AA2"/>
    <w:rsid w:val="00F568B0"/>
    <w:rsid w:val="00F729E1"/>
    <w:rsid w:val="00F740CB"/>
    <w:rsid w:val="00FC7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C10E"/>
  <w15:docId w15:val="{31907222-38D4-A440-BFA1-5E4C76DB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4BB"/>
  </w:style>
  <w:style w:type="paragraph" w:styleId="1">
    <w:name w:val="heading 1"/>
    <w:basedOn w:val="a"/>
    <w:next w:val="a"/>
    <w:link w:val="10"/>
    <w:uiPriority w:val="9"/>
    <w:qFormat/>
    <w:pPr>
      <w:keepNext/>
      <w:keepLines/>
      <w:spacing w:after="0" w:line="360" w:lineRule="auto"/>
      <w:jc w:val="center"/>
      <w:outlineLvl w:val="0"/>
    </w:pPr>
    <w:rPr>
      <w:rFonts w:ascii="Times New Roman" w:eastAsiaTheme="majorEastAsia" w:hAnsi="Times New Roman" w:cstheme="majorBidi"/>
      <w:sz w:val="28"/>
      <w:szCs w:val="32"/>
    </w:rPr>
  </w:style>
  <w:style w:type="paragraph" w:styleId="2">
    <w:name w:val="heading 2"/>
    <w:basedOn w:val="a"/>
    <w:next w:val="a"/>
    <w:link w:val="20"/>
    <w:uiPriority w:val="9"/>
    <w:unhideWhenUsed/>
    <w:qFormat/>
    <w:pPr>
      <w:keepNext/>
      <w:keepLines/>
      <w:spacing w:after="0" w:line="360" w:lineRule="auto"/>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5">
    <w:name w:val="Intense Emphasis"/>
    <w:basedOn w:val="a0"/>
    <w:uiPriority w:val="21"/>
    <w:qFormat/>
    <w:rPr>
      <w:i/>
      <w:iCs/>
      <w:color w:val="2E74B5" w:themeColor="accent1" w:themeShade="BF"/>
    </w:rPr>
  </w:style>
  <w:style w:type="paragraph" w:styleId="a6">
    <w:name w:val="Intense Quote"/>
    <w:basedOn w:val="a"/>
    <w:next w:val="a"/>
    <w:link w:val="a7"/>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7">
    <w:name w:val="Выделенная цитата Знак"/>
    <w:basedOn w:val="a0"/>
    <w:link w:val="a6"/>
    <w:uiPriority w:val="30"/>
    <w:rPr>
      <w:i/>
      <w:iCs/>
      <w:color w:val="2E74B5" w:themeColor="accent1" w:themeShade="BF"/>
    </w:rPr>
  </w:style>
  <w:style w:type="character" w:styleId="a8">
    <w:name w:val="Intense Reference"/>
    <w:basedOn w:val="a0"/>
    <w:uiPriority w:val="32"/>
    <w:qFormat/>
    <w:rPr>
      <w:b/>
      <w:bCs/>
      <w:smallCaps/>
      <w:color w:val="2E74B5" w:themeColor="accent1" w:themeShade="BF"/>
      <w:spacing w:val="5"/>
    </w:rPr>
  </w:style>
  <w:style w:type="character" w:styleId="a9">
    <w:name w:val="Subtle Emphasis"/>
    <w:basedOn w:val="a0"/>
    <w:uiPriority w:val="19"/>
    <w:qFormat/>
    <w:rPr>
      <w:i/>
      <w:iCs/>
      <w:color w:val="404040" w:themeColor="text1" w:themeTint="BF"/>
    </w:rPr>
  </w:style>
  <w:style w:type="character" w:styleId="aa">
    <w:name w:val="Strong"/>
    <w:basedOn w:val="a0"/>
    <w:uiPriority w:val="22"/>
    <w:qFormat/>
    <w:rPr>
      <w:b/>
      <w:bCs/>
    </w:rPr>
  </w:style>
  <w:style w:type="character" w:styleId="ab">
    <w:name w:val="Subtle Reference"/>
    <w:basedOn w:val="a0"/>
    <w:uiPriority w:val="31"/>
    <w:qFormat/>
    <w:rPr>
      <w:smallCaps/>
      <w:color w:val="5A5A5A" w:themeColor="text1" w:themeTint="A5"/>
    </w:rPr>
  </w:style>
  <w:style w:type="character" w:styleId="ac">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d">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e">
    <w:name w:val="endnote text"/>
    <w:basedOn w:val="a"/>
    <w:link w:val="af"/>
    <w:uiPriority w:val="99"/>
    <w:semiHidden/>
    <w:unhideWhenUsed/>
    <w:pPr>
      <w:spacing w:after="0" w:line="240" w:lineRule="auto"/>
    </w:pPr>
    <w:rPr>
      <w:sz w:val="20"/>
      <w:szCs w:val="20"/>
    </w:rPr>
  </w:style>
  <w:style w:type="character" w:customStyle="1" w:styleId="af">
    <w:name w:val="Текст концевой сноски Знак"/>
    <w:basedOn w:val="a0"/>
    <w:link w:val="ae"/>
    <w:uiPriority w:val="99"/>
    <w:semiHidden/>
    <w:rPr>
      <w:sz w:val="20"/>
      <w:szCs w:val="20"/>
    </w:rPr>
  </w:style>
  <w:style w:type="character" w:styleId="af0">
    <w:name w:val="endnote reference"/>
    <w:basedOn w:val="a0"/>
    <w:uiPriority w:val="99"/>
    <w:semiHidden/>
    <w:unhideWhenUsed/>
    <w:rPr>
      <w:vertAlign w:val="superscript"/>
    </w:rPr>
  </w:style>
  <w:style w:type="character" w:styleId="af1">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2">
    <w:name w:val="Placeholder Text"/>
    <w:basedOn w:val="a0"/>
    <w:uiPriority w:val="99"/>
    <w:semiHidden/>
    <w:rPr>
      <w:color w:val="666666"/>
    </w:r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List Paragraph"/>
    <w:basedOn w:val="a"/>
    <w:uiPriority w:val="34"/>
    <w:qFormat/>
    <w:pPr>
      <w:ind w:left="720"/>
      <w:contextualSpacing/>
    </w:pPr>
  </w:style>
  <w:style w:type="table" w:styleId="a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pPr>
      <w:widowControl w:val="0"/>
      <w:spacing w:after="0" w:line="240" w:lineRule="auto"/>
    </w:pPr>
    <w:rPr>
      <w:rFonts w:ascii="Arial" w:eastAsiaTheme="minorEastAsia" w:hAnsi="Arial" w:cs="Arial"/>
      <w:sz w:val="20"/>
      <w:szCs w:val="20"/>
      <w:lang w:val="es-ES_tradnl" w:eastAsia="es-ES_tradnl"/>
    </w:rPr>
  </w:style>
  <w:style w:type="character" w:customStyle="1" w:styleId="ConsPlusNormal0">
    <w:name w:val="ConsPlusNormal Знак"/>
    <w:basedOn w:val="a0"/>
    <w:link w:val="ConsPlusNormal"/>
    <w:rPr>
      <w:rFonts w:ascii="Arial" w:eastAsiaTheme="minorEastAsia" w:hAnsi="Arial" w:cs="Arial"/>
      <w:sz w:val="20"/>
      <w:szCs w:val="20"/>
      <w:lang w:val="es-ES_tradnl" w:eastAsia="es-ES_tradnl"/>
    </w:rPr>
  </w:style>
  <w:style w:type="paragraph" w:styleId="af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GridTable1Light-Accent4">
    <w:name w:val="Grid Table 1 Light - Accent 4"/>
    <w:basedOn w:val="a1"/>
    <w:link w:val="13"/>
    <w:uiPriority w:val="99"/>
    <w:pPr>
      <w:spacing w:after="0" w:line="240" w:lineRule="auto"/>
      <w:ind w:left="-567" w:right="-284"/>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paragraph" w:customStyle="1" w:styleId="13">
    <w:name w:val="Основной текст1"/>
    <w:basedOn w:val="af8"/>
    <w:link w:val="GridTable1Light-Accent4"/>
    <w:uiPriority w:val="99"/>
    <w:qFormat/>
    <w:pPr>
      <w:widowControl w:val="0"/>
      <w:numPr>
        <w:ilvl w:val="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2"/>
      <w:jc w:val="both"/>
    </w:pPr>
    <w:rPr>
      <w:rFonts w:ascii="Times New Roman" w:eastAsia="Times New Roman" w:hAnsi="Times New Roman" w:cs="Times New Roman"/>
      <w:color w:val="auto"/>
      <w:spacing w:val="0"/>
      <w:sz w:val="28"/>
      <w:szCs w:val="28"/>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Subtitle"/>
    <w:basedOn w:val="a"/>
    <w:next w:val="a"/>
    <w:link w:val="af9"/>
    <w:uiPriority w:val="11"/>
    <w:qFormat/>
    <w:pPr>
      <w:numPr>
        <w:ilvl w:val="1"/>
      </w:numPr>
    </w:pPr>
    <w:rPr>
      <w:rFonts w:eastAsiaTheme="minorEastAsia"/>
      <w:color w:val="5A5A5A" w:themeColor="text1" w:themeTint="A5"/>
      <w:spacing w:val="15"/>
    </w:rPr>
  </w:style>
  <w:style w:type="character" w:customStyle="1" w:styleId="af9">
    <w:name w:val="Подзаголовок Знак"/>
    <w:basedOn w:val="a0"/>
    <w:link w:val="af8"/>
    <w:uiPriority w:val="11"/>
    <w:rPr>
      <w:rFonts w:eastAsiaTheme="minorEastAsia"/>
      <w:color w:val="5A5A5A" w:themeColor="text1" w:themeTint="A5"/>
      <w:spacing w:val="15"/>
    </w:rPr>
  </w:style>
  <w:style w:type="character" w:customStyle="1" w:styleId="10">
    <w:name w:val="Заголовок 1 Знак"/>
    <w:basedOn w:val="a0"/>
    <w:link w:val="1"/>
    <w:uiPriority w:val="9"/>
    <w:rPr>
      <w:rFonts w:ascii="Times New Roman" w:eastAsiaTheme="majorEastAsia" w:hAnsi="Times New Roman" w:cstheme="majorBidi"/>
      <w:sz w:val="28"/>
      <w:szCs w:val="32"/>
    </w:rPr>
  </w:style>
  <w:style w:type="character" w:customStyle="1" w:styleId="20">
    <w:name w:val="Заголовок 2 Знак"/>
    <w:basedOn w:val="a0"/>
    <w:link w:val="2"/>
    <w:uiPriority w:val="9"/>
    <w:rPr>
      <w:rFonts w:ascii="Times New Roman" w:eastAsiaTheme="majorEastAsia" w:hAnsi="Times New Roman" w:cstheme="majorBidi"/>
      <w:sz w:val="28"/>
      <w:szCs w:val="26"/>
    </w:rPr>
  </w:style>
  <w:style w:type="character" w:styleId="afa">
    <w:name w:val="Hyperlink"/>
    <w:basedOn w:val="a0"/>
    <w:uiPriority w:val="99"/>
    <w:semiHidden/>
    <w:unhideWhenUsed/>
    <w:rPr>
      <w:color w:val="0000FF"/>
      <w:u w:val="single"/>
    </w:r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rPr>
  </w:style>
  <w:style w:type="character" w:styleId="afb">
    <w:name w:val="Emphasis"/>
    <w:basedOn w:val="a0"/>
    <w:uiPriority w:val="20"/>
    <w:qFormat/>
    <w:rPr>
      <w:i/>
      <w:iCs/>
    </w:rPr>
  </w:style>
  <w:style w:type="character" w:customStyle="1" w:styleId="s10">
    <w:name w:val="s_10"/>
    <w:basedOn w:val="a0"/>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 w:type="paragraph" w:styleId="aff1">
    <w:name w:val="Balloon Text"/>
    <w:basedOn w:val="a"/>
    <w:link w:val="aff2"/>
    <w:uiPriority w:val="99"/>
    <w:semiHidden/>
    <w:unhideWhenUsed/>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 w:type="character" w:customStyle="1" w:styleId="docdata">
    <w:name w:val="docdata"/>
    <w:basedOn w:val="a0"/>
  </w:style>
  <w:style w:type="paragraph" w:styleId="aff3">
    <w:name w:val="No Spacing"/>
    <w:uiPriority w:val="1"/>
    <w:qFormat/>
    <w:pPr>
      <w:spacing w:after="0" w:line="240" w:lineRule="auto"/>
    </w:pPr>
  </w:style>
  <w:style w:type="paragraph" w:customStyle="1" w:styleId="no-indent">
    <w:name w:val="no-inden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footnote text"/>
    <w:basedOn w:val="a"/>
    <w:link w:val="aff5"/>
    <w:uiPriority w:val="99"/>
    <w:unhideWhenUsed/>
    <w:pPr>
      <w:spacing w:after="0" w:line="240" w:lineRule="auto"/>
    </w:pPr>
    <w:rPr>
      <w:sz w:val="20"/>
      <w:szCs w:val="20"/>
    </w:rPr>
  </w:style>
  <w:style w:type="character" w:customStyle="1" w:styleId="aff5">
    <w:name w:val="Текст сноски Знак"/>
    <w:basedOn w:val="a0"/>
    <w:link w:val="aff4"/>
    <w:uiPriority w:val="99"/>
    <w:rPr>
      <w:sz w:val="20"/>
      <w:szCs w:val="20"/>
    </w:rPr>
  </w:style>
  <w:style w:type="character" w:styleId="aff6">
    <w:name w:val="footnote reference"/>
    <w:basedOn w:val="a0"/>
    <w:uiPriority w:val="99"/>
    <w:semiHidden/>
    <w:unhideWhenUsed/>
    <w:rPr>
      <w:vertAlign w:val="superscript"/>
    </w:rPr>
  </w:style>
  <w:style w:type="paragraph" w:styleId="aff7">
    <w:name w:val="header"/>
    <w:basedOn w:val="a"/>
    <w:link w:val="aff8"/>
    <w:uiPriority w:val="99"/>
    <w:unhideWhenUsed/>
    <w:pPr>
      <w:tabs>
        <w:tab w:val="center" w:pos="4677"/>
        <w:tab w:val="right" w:pos="9355"/>
      </w:tabs>
      <w:spacing w:after="0" w:line="240" w:lineRule="auto"/>
    </w:pPr>
  </w:style>
  <w:style w:type="character" w:customStyle="1" w:styleId="aff8">
    <w:name w:val="Верхний колонтитул Знак"/>
    <w:basedOn w:val="a0"/>
    <w:link w:val="aff7"/>
    <w:uiPriority w:val="99"/>
  </w:style>
  <w:style w:type="paragraph" w:styleId="aff9">
    <w:name w:val="footer"/>
    <w:basedOn w:val="a"/>
    <w:link w:val="affa"/>
    <w:uiPriority w:val="99"/>
    <w:unhideWhenUsed/>
    <w:pPr>
      <w:tabs>
        <w:tab w:val="center" w:pos="4677"/>
        <w:tab w:val="right" w:pos="9355"/>
      </w:tabs>
      <w:spacing w:after="0" w:line="240" w:lineRule="auto"/>
    </w:pPr>
  </w:style>
  <w:style w:type="character" w:customStyle="1" w:styleId="affa">
    <w:name w:val="Нижний колонтитул Знак"/>
    <w:basedOn w:val="a0"/>
    <w:link w:val="aff9"/>
    <w:uiPriority w:val="99"/>
  </w:style>
  <w:style w:type="table" w:customStyle="1" w:styleId="35">
    <w:name w:val="35"/>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4">
    <w:name w:val="Сетка таблицы1"/>
    <w:basedOn w:val="a1"/>
    <w:next w:val="af6"/>
    <w:uiPriority w:val="39"/>
    <w:pPr>
      <w:spacing w:after="0" w:line="240" w:lineRule="auto"/>
      <w:ind w:firstLine="540"/>
      <w:jc w:val="both"/>
    </w:pPr>
    <w:rPr>
      <w:rFonts w:ascii="Times New Roman" w:eastAsia="Times New Roman" w:hAnsi="Times New Roman" w:cs="Times New Roman"/>
      <w:sz w:val="28"/>
      <w:szCs w:val="28"/>
      <w:lang w:val="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33"/>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character" w:customStyle="1" w:styleId="40">
    <w:name w:val="Заголовок 4 Знак"/>
    <w:basedOn w:val="a0"/>
    <w:link w:val="4"/>
    <w:uiPriority w:val="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Pr>
      <w:rFonts w:asciiTheme="majorHAnsi" w:eastAsiaTheme="majorEastAsia" w:hAnsiTheme="majorHAnsi" w:cstheme="majorBidi"/>
      <w:color w:val="2E74B5" w:themeColor="accent1" w:themeShade="BF"/>
    </w:rPr>
  </w:style>
  <w:style w:type="table" w:customStyle="1" w:styleId="320">
    <w:name w:val="32"/>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9">
    <w:name w:val="29"/>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8">
    <w:name w:val="28"/>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7">
    <w:name w:val="27"/>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5">
    <w:name w:val="25"/>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30">
    <w:name w:val="23"/>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20">
    <w:name w:val="22"/>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6">
    <w:name w:val="26"/>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00">
    <w:name w:val="20"/>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9">
    <w:name w:val="19"/>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8">
    <w:name w:val="18"/>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7">
    <w:name w:val="17"/>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6">
    <w:name w:val="16"/>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5">
    <w:name w:val="15"/>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30">
    <w:name w:val="13"/>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20">
    <w:name w:val="12"/>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110">
    <w:name w:val="11"/>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72">
    <w:name w:val="7"/>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62">
    <w:name w:val="6"/>
    <w:basedOn w:val="a1"/>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CellMar>
        <w:top w:w="100" w:type="dxa"/>
        <w:left w:w="100" w:type="dxa"/>
        <w:bottom w:w="100" w:type="dxa"/>
        <w:right w:w="100" w:type="dxa"/>
      </w:tblCellMar>
    </w:tblPr>
  </w:style>
  <w:style w:type="table" w:customStyle="1" w:styleId="2a">
    <w:name w:val="Сетка таблицы2"/>
    <w:basedOn w:val="a1"/>
    <w:next w:val="af6"/>
    <w:uiPriority w:val="39"/>
    <w:pPr>
      <w:spacing w:after="0" w:line="240" w:lineRule="auto"/>
      <w:ind w:firstLine="540"/>
      <w:jc w:val="both"/>
    </w:pPr>
    <w:rPr>
      <w:rFonts w:ascii="Times New Roman" w:eastAsia="Times New Roman" w:hAnsi="Times New Roman" w:cs="Times New Roman"/>
      <w:sz w:val="28"/>
      <w:szCs w:val="28"/>
      <w:lang w:val="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6"/>
    <w:uiPriority w:val="39"/>
    <w:pPr>
      <w:spacing w:after="0" w:line="240" w:lineRule="auto"/>
      <w:ind w:firstLine="540"/>
      <w:jc w:val="both"/>
    </w:pPr>
    <w:rPr>
      <w:rFonts w:ascii="Times New Roman" w:eastAsia="Times New Roman" w:hAnsi="Times New Roman" w:cs="Times New Roman"/>
      <w:sz w:val="28"/>
      <w:szCs w:val="28"/>
      <w:lang w:val="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30"/>
    <w:basedOn w:val="a1"/>
    <w:rsid w:val="001B44B4"/>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a1"/>
    <w:rsid w:val="00AC480F"/>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a1"/>
    <w:rsid w:val="001E710A"/>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Ind w:w="0" w:type="nil"/>
      <w:tblCellMar>
        <w:top w:w="100" w:type="dxa"/>
        <w:left w:w="100" w:type="dxa"/>
        <w:bottom w:w="100" w:type="dxa"/>
        <w:right w:w="100" w:type="dxa"/>
      </w:tblCellMar>
    </w:tblPr>
  </w:style>
  <w:style w:type="paragraph" w:customStyle="1" w:styleId="docy">
    <w:name w:val="docy"/>
    <w:aliases w:val="v5,7456,bqiaagaaeyqcaaagiaiaaaohhaaabzucaaaaaaaaaaaaaaaaaaaaaaaaaaaaaaaaaaaaaaaaaaaaaaaaaaaaaaaaaaaaaaaaaaaaaaaaaaaaaaaaaaaaaaaaaaaaaaaaaaaaaaaaaaaaaaaaaaaaaaaaaaaaaaaaaaaaaaaaaaaaaaaaaaaaaaaaaaaaaaaaaaaaaaaaaaaaaaaaaaaaaaaaaaaaaaaaaaaaaaaa"/>
    <w:basedOn w:val="a"/>
    <w:rsid w:val="009B73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
    <w:name w:val="9"/>
    <w:basedOn w:val="a1"/>
    <w:rsid w:val="00D24CAE"/>
    <w:pPr>
      <w:spacing w:after="0" w:line="276" w:lineRule="auto"/>
      <w:ind w:firstLine="540"/>
      <w:jc w:val="both"/>
    </w:pPr>
    <w:rPr>
      <w:rFonts w:ascii="Times New Roman" w:eastAsia="Times New Roman" w:hAnsi="Times New Roman" w:cs="Times New Roman"/>
      <w:sz w:val="28"/>
      <w:szCs w:val="28"/>
      <w:lang w:val="ru" w:eastAsia="ru-RU"/>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8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6197/312302f37ac9299771d2bf4f9b4bb797fb4769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446195/fb3b9f6c5786727ec9ea99d18258678dcbe363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5D42-CEFE-4135-8078-66DC3548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137</Pages>
  <Words>27875</Words>
  <Characters>158891</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Лея Соловьева</dc:creator>
  <cp:lastModifiedBy>Яковлева Елена Евгеньевна</cp:lastModifiedBy>
  <cp:revision>134</cp:revision>
  <dcterms:created xsi:type="dcterms:W3CDTF">2025-10-30T08:32:00Z</dcterms:created>
  <dcterms:modified xsi:type="dcterms:W3CDTF">2025-12-09T15:06:00Z</dcterms:modified>
</cp:coreProperties>
</file>