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C8A" w:rsidRDefault="00F04C8A">
      <w:pPr>
        <w:jc w:val="right"/>
        <w:rPr>
          <w:sz w:val="28"/>
          <w:szCs w:val="28"/>
          <w:lang w:val="tt-RU"/>
        </w:rPr>
      </w:pPr>
    </w:p>
    <w:tbl>
      <w:tblPr>
        <w:tblW w:w="10213" w:type="dxa"/>
        <w:tblBorders>
          <w:bottom w:val="single" w:sz="12" w:space="0" w:color="000000"/>
        </w:tblBorders>
        <w:tblLook w:val="04A0" w:firstRow="1" w:lastRow="0" w:firstColumn="1" w:lastColumn="0" w:noHBand="0" w:noVBand="1"/>
      </w:tblPr>
      <w:tblGrid>
        <w:gridCol w:w="4219"/>
        <w:gridCol w:w="1266"/>
        <w:gridCol w:w="4728"/>
      </w:tblGrid>
      <w:tr w:rsidR="00134F13" w:rsidRPr="00134F13" w:rsidTr="00513D30">
        <w:tc>
          <w:tcPr>
            <w:tcW w:w="4219" w:type="dxa"/>
            <w:tcBorders>
              <w:top w:val="none" w:sz="4" w:space="0" w:color="000000"/>
              <w:left w:val="none" w:sz="4" w:space="0" w:color="000000"/>
              <w:bottom w:val="none" w:sz="4" w:space="0" w:color="000000"/>
              <w:right w:val="none" w:sz="4" w:space="0" w:color="000000"/>
            </w:tcBorders>
            <w:shd w:val="clear" w:color="auto" w:fill="auto"/>
          </w:tcPr>
          <w:p w:rsidR="00134F13" w:rsidRPr="00134F13" w:rsidRDefault="00134F13" w:rsidP="00134F13">
            <w:pPr>
              <w:jc w:val="center"/>
              <w:rPr>
                <w:bCs/>
                <w:color w:val="000000"/>
                <w:sz w:val="28"/>
                <w:szCs w:val="28"/>
              </w:rPr>
            </w:pPr>
            <w:r w:rsidRPr="00134F13">
              <w:rPr>
                <w:bCs/>
                <w:color w:val="000000"/>
                <w:sz w:val="28"/>
                <w:szCs w:val="28"/>
              </w:rPr>
              <w:t>ЕЛАБУЖСКИЙ</w:t>
            </w:r>
          </w:p>
          <w:p w:rsidR="00134F13" w:rsidRPr="00134F13" w:rsidRDefault="00134F13" w:rsidP="00134F13">
            <w:pPr>
              <w:jc w:val="center"/>
              <w:rPr>
                <w:bCs/>
                <w:color w:val="000000"/>
                <w:sz w:val="28"/>
                <w:szCs w:val="28"/>
              </w:rPr>
            </w:pPr>
            <w:r w:rsidRPr="00134F13">
              <w:rPr>
                <w:bCs/>
                <w:color w:val="000000"/>
                <w:sz w:val="28"/>
                <w:szCs w:val="28"/>
              </w:rPr>
              <w:t>ГОРОДСКОЙ</w:t>
            </w:r>
          </w:p>
          <w:p w:rsidR="00134F13" w:rsidRPr="00134F13" w:rsidRDefault="00134F13" w:rsidP="00134F13">
            <w:pPr>
              <w:tabs>
                <w:tab w:val="left" w:pos="945"/>
              </w:tabs>
              <w:jc w:val="center"/>
              <w:rPr>
                <w:rFonts w:eastAsia="Calibri"/>
                <w:color w:val="000000"/>
                <w:sz w:val="28"/>
                <w:szCs w:val="28"/>
              </w:rPr>
            </w:pPr>
            <w:r w:rsidRPr="00134F13">
              <w:rPr>
                <w:rFonts w:eastAsia="Calibri"/>
                <w:color w:val="000000"/>
                <w:sz w:val="28"/>
                <w:szCs w:val="28"/>
              </w:rPr>
              <w:t>СОВЕТ</w:t>
            </w:r>
          </w:p>
          <w:p w:rsidR="00134F13" w:rsidRPr="00134F13" w:rsidRDefault="00134F13" w:rsidP="00134F13">
            <w:pPr>
              <w:spacing w:line="300" w:lineRule="exact"/>
              <w:ind w:right="-148"/>
              <w:rPr>
                <w:sz w:val="20"/>
                <w:szCs w:val="20"/>
              </w:rPr>
            </w:pPr>
            <w:r w:rsidRPr="00134F13">
              <w:rPr>
                <w:sz w:val="28"/>
                <w:szCs w:val="28"/>
              </w:rPr>
              <w:t>РЕСПУБЛИКА ТАТАРСТАН</w:t>
            </w:r>
          </w:p>
        </w:tc>
        <w:tc>
          <w:tcPr>
            <w:tcW w:w="1266" w:type="dxa"/>
            <w:tcBorders>
              <w:top w:val="none" w:sz="4" w:space="0" w:color="000000"/>
              <w:left w:val="none" w:sz="4" w:space="0" w:color="000000"/>
              <w:bottom w:val="none" w:sz="4" w:space="0" w:color="000000"/>
              <w:right w:val="none" w:sz="4" w:space="0" w:color="000000"/>
            </w:tcBorders>
            <w:shd w:val="clear" w:color="auto" w:fill="auto"/>
          </w:tcPr>
          <w:p w:rsidR="00134F13" w:rsidRPr="00134F13" w:rsidRDefault="00134F13" w:rsidP="00134F13">
            <w:pPr>
              <w:keepNext/>
              <w:jc w:val="center"/>
              <w:outlineLvl w:val="1"/>
              <w:rPr>
                <w:bCs/>
                <w:i/>
                <w:iCs/>
                <w:sz w:val="20"/>
                <w:szCs w:val="20"/>
              </w:rPr>
            </w:pPr>
            <w:r w:rsidRPr="00134F13">
              <w:rPr>
                <w:rFonts w:ascii="Arial" w:hAnsi="Arial"/>
                <w:i/>
                <w:noProof/>
                <w:sz w:val="20"/>
                <w:szCs w:val="20"/>
              </w:rPr>
              <w:drawing>
                <wp:inline distT="0" distB="0" distL="0" distR="0">
                  <wp:extent cx="600075" cy="742950"/>
                  <wp:effectExtent l="0" t="0" r="9525" b="0"/>
                  <wp:docPr id="2" name="Рисунок 2" descr="Описание: 16elabuga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16elabuga_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742950"/>
                          </a:xfrm>
                          <a:prstGeom prst="rect">
                            <a:avLst/>
                          </a:prstGeom>
                          <a:noFill/>
                          <a:ln>
                            <a:noFill/>
                          </a:ln>
                        </pic:spPr>
                      </pic:pic>
                    </a:graphicData>
                  </a:graphic>
                </wp:inline>
              </w:drawing>
            </w:r>
          </w:p>
        </w:tc>
        <w:tc>
          <w:tcPr>
            <w:tcW w:w="4728" w:type="dxa"/>
            <w:tcBorders>
              <w:top w:val="none" w:sz="4" w:space="0" w:color="000000"/>
              <w:left w:val="none" w:sz="4" w:space="0" w:color="000000"/>
              <w:bottom w:val="none" w:sz="4" w:space="0" w:color="000000"/>
              <w:right w:val="none" w:sz="4" w:space="0" w:color="000000"/>
            </w:tcBorders>
            <w:shd w:val="clear" w:color="auto" w:fill="auto"/>
          </w:tcPr>
          <w:p w:rsidR="00134F13" w:rsidRPr="00134F13" w:rsidRDefault="00134F13" w:rsidP="00134F13">
            <w:pPr>
              <w:tabs>
                <w:tab w:val="left" w:pos="945"/>
              </w:tabs>
              <w:spacing w:line="300" w:lineRule="exact"/>
              <w:jc w:val="center"/>
              <w:rPr>
                <w:sz w:val="28"/>
                <w:szCs w:val="28"/>
              </w:rPr>
            </w:pPr>
            <w:r w:rsidRPr="00134F13">
              <w:rPr>
                <w:sz w:val="28"/>
                <w:szCs w:val="28"/>
              </w:rPr>
              <w:t>ТАТАРСТАН РЕСПУБЛИКАСЫ</w:t>
            </w:r>
          </w:p>
          <w:p w:rsidR="00134F13" w:rsidRPr="00134F13" w:rsidRDefault="00134F13" w:rsidP="00134F13">
            <w:pPr>
              <w:spacing w:line="300" w:lineRule="exact"/>
              <w:jc w:val="center"/>
              <w:rPr>
                <w:rFonts w:eastAsia="Calibri"/>
                <w:bCs/>
                <w:sz w:val="28"/>
                <w:szCs w:val="28"/>
              </w:rPr>
            </w:pPr>
            <w:r w:rsidRPr="00134F13">
              <w:rPr>
                <w:rFonts w:eastAsia="Calibri"/>
                <w:bCs/>
                <w:sz w:val="28"/>
                <w:szCs w:val="28"/>
              </w:rPr>
              <w:t>АЛАБУГА</w:t>
            </w:r>
          </w:p>
          <w:p w:rsidR="00134F13" w:rsidRPr="00134F13" w:rsidRDefault="00134F13" w:rsidP="00134F13">
            <w:pPr>
              <w:spacing w:line="300" w:lineRule="exact"/>
              <w:jc w:val="center"/>
              <w:rPr>
                <w:bCs/>
                <w:sz w:val="28"/>
                <w:szCs w:val="28"/>
              </w:rPr>
            </w:pPr>
            <w:r w:rsidRPr="00134F13">
              <w:rPr>
                <w:rFonts w:eastAsia="Calibri"/>
                <w:bCs/>
                <w:sz w:val="28"/>
                <w:szCs w:val="28"/>
              </w:rPr>
              <w:t>ШӘҺӘР</w:t>
            </w:r>
          </w:p>
          <w:p w:rsidR="00134F13" w:rsidRPr="00134F13" w:rsidRDefault="00134F13" w:rsidP="00134F13">
            <w:pPr>
              <w:spacing w:line="300" w:lineRule="exact"/>
              <w:jc w:val="center"/>
              <w:rPr>
                <w:sz w:val="20"/>
                <w:szCs w:val="20"/>
              </w:rPr>
            </w:pPr>
            <w:r w:rsidRPr="00134F13">
              <w:rPr>
                <w:bCs/>
                <w:sz w:val="28"/>
                <w:szCs w:val="28"/>
              </w:rPr>
              <w:t>СОВЕТЫ</w:t>
            </w:r>
          </w:p>
        </w:tc>
      </w:tr>
      <w:tr w:rsidR="00134F13" w:rsidRPr="00134F13" w:rsidTr="00513D30">
        <w:trPr>
          <w:trHeight w:val="154"/>
        </w:trPr>
        <w:tc>
          <w:tcPr>
            <w:tcW w:w="10213" w:type="dxa"/>
            <w:gridSpan w:val="3"/>
            <w:tcBorders>
              <w:top w:val="none" w:sz="4" w:space="0" w:color="000000"/>
              <w:left w:val="none" w:sz="4" w:space="0" w:color="000000"/>
              <w:bottom w:val="single" w:sz="12" w:space="0" w:color="000000"/>
              <w:right w:val="none" w:sz="4" w:space="0" w:color="000000"/>
            </w:tcBorders>
            <w:shd w:val="clear" w:color="auto" w:fill="auto"/>
          </w:tcPr>
          <w:p w:rsidR="00134F13" w:rsidRPr="00134F13" w:rsidRDefault="00134F13" w:rsidP="00134F13">
            <w:pPr>
              <w:tabs>
                <w:tab w:val="left" w:pos="708"/>
                <w:tab w:val="center" w:pos="4677"/>
                <w:tab w:val="right" w:pos="9355"/>
              </w:tabs>
              <w:jc w:val="center"/>
              <w:rPr>
                <w:color w:val="000000"/>
                <w:sz w:val="18"/>
                <w:szCs w:val="18"/>
                <w:lang w:val="be-BY"/>
              </w:rPr>
            </w:pPr>
          </w:p>
          <w:p w:rsidR="00134F13" w:rsidRPr="00134F13" w:rsidRDefault="00134F13" w:rsidP="00134F13">
            <w:pPr>
              <w:tabs>
                <w:tab w:val="left" w:pos="708"/>
                <w:tab w:val="center" w:pos="4677"/>
                <w:tab w:val="right" w:pos="9355"/>
              </w:tabs>
              <w:spacing w:line="220" w:lineRule="exact"/>
              <w:jc w:val="center"/>
              <w:rPr>
                <w:color w:val="000000"/>
                <w:sz w:val="16"/>
                <w:szCs w:val="16"/>
                <w:lang w:val="be-BY"/>
              </w:rPr>
            </w:pPr>
          </w:p>
        </w:tc>
      </w:tr>
    </w:tbl>
    <w:p w:rsidR="00134F13" w:rsidRPr="00134F13" w:rsidRDefault="00134F13" w:rsidP="00134F13">
      <w:pPr>
        <w:jc w:val="center"/>
        <w:rPr>
          <w:i/>
          <w:sz w:val="28"/>
          <w:szCs w:val="28"/>
        </w:rPr>
      </w:pPr>
    </w:p>
    <w:p w:rsidR="00134F13" w:rsidRPr="00134F13" w:rsidRDefault="00134F13" w:rsidP="00134F13">
      <w:pPr>
        <w:rPr>
          <w:sz w:val="28"/>
          <w:szCs w:val="28"/>
        </w:rPr>
      </w:pPr>
      <w:r w:rsidRPr="00134F13">
        <w:rPr>
          <w:b/>
          <w:sz w:val="28"/>
          <w:szCs w:val="28"/>
        </w:rPr>
        <w:t xml:space="preserve">                </w:t>
      </w:r>
      <w:r w:rsidRPr="00134F13">
        <w:rPr>
          <w:sz w:val="28"/>
          <w:szCs w:val="28"/>
        </w:rPr>
        <w:t>РЕШЕНИЕ</w:t>
      </w:r>
      <w:r w:rsidRPr="00134F13">
        <w:rPr>
          <w:sz w:val="28"/>
          <w:szCs w:val="28"/>
        </w:rPr>
        <w:tab/>
      </w:r>
      <w:r w:rsidRPr="00134F13">
        <w:rPr>
          <w:sz w:val="28"/>
          <w:szCs w:val="28"/>
        </w:rPr>
        <w:tab/>
        <w:t xml:space="preserve">                                                         КАРАР</w:t>
      </w:r>
    </w:p>
    <w:p w:rsidR="00134F13" w:rsidRPr="00134F13" w:rsidRDefault="00134F13" w:rsidP="00134F13">
      <w:pPr>
        <w:rPr>
          <w:b/>
          <w:sz w:val="28"/>
          <w:szCs w:val="28"/>
        </w:rPr>
      </w:pPr>
    </w:p>
    <w:p w:rsidR="00D24DD0" w:rsidRDefault="00134F13" w:rsidP="00134F13">
      <w:pPr>
        <w:spacing w:line="276" w:lineRule="auto"/>
        <w:rPr>
          <w:sz w:val="28"/>
          <w:szCs w:val="28"/>
        </w:rPr>
      </w:pPr>
      <w:r>
        <w:rPr>
          <w:sz w:val="28"/>
          <w:szCs w:val="28"/>
        </w:rPr>
        <w:t xml:space="preserve">       </w:t>
      </w:r>
      <w:r w:rsidRPr="00134F13">
        <w:rPr>
          <w:sz w:val="28"/>
          <w:szCs w:val="28"/>
        </w:rPr>
        <w:t xml:space="preserve">31 марта 2026 г.                         г. Елабуга                            </w:t>
      </w:r>
      <w:r w:rsidR="002E0D62">
        <w:rPr>
          <w:sz w:val="28"/>
          <w:szCs w:val="28"/>
        </w:rPr>
        <w:t xml:space="preserve">   № 24</w:t>
      </w:r>
      <w:bookmarkStart w:id="0" w:name="_GoBack"/>
      <w:bookmarkEnd w:id="0"/>
      <w:r w:rsidRPr="00224B31">
        <w:rPr>
          <w:sz w:val="28"/>
          <w:szCs w:val="28"/>
        </w:rPr>
        <w:tab/>
      </w:r>
      <w:r w:rsidRPr="00224B31">
        <w:rPr>
          <w:sz w:val="28"/>
          <w:szCs w:val="28"/>
        </w:rPr>
        <w:tab/>
      </w:r>
    </w:p>
    <w:p w:rsidR="00134F13" w:rsidRDefault="00134F13" w:rsidP="00134F13">
      <w:pPr>
        <w:spacing w:line="276" w:lineRule="auto"/>
        <w:ind w:firstLine="567"/>
        <w:jc w:val="center"/>
        <w:rPr>
          <w:rFonts w:eastAsia="Calibri"/>
          <w:sz w:val="28"/>
          <w:szCs w:val="28"/>
          <w:lang w:eastAsia="en-US"/>
        </w:rPr>
      </w:pPr>
    </w:p>
    <w:p w:rsidR="00D24DD0" w:rsidRPr="00D24DD0" w:rsidRDefault="00D24DD0" w:rsidP="00D24DD0">
      <w:pPr>
        <w:spacing w:line="276" w:lineRule="auto"/>
        <w:ind w:firstLine="567"/>
        <w:jc w:val="center"/>
        <w:rPr>
          <w:rFonts w:eastAsia="Calibri"/>
          <w:sz w:val="28"/>
          <w:szCs w:val="28"/>
          <w:lang w:eastAsia="en-US"/>
        </w:rPr>
      </w:pPr>
      <w:r w:rsidRPr="00D24DD0">
        <w:rPr>
          <w:rFonts w:eastAsia="Calibri"/>
          <w:sz w:val="28"/>
          <w:szCs w:val="28"/>
          <w:lang w:eastAsia="en-US"/>
        </w:rPr>
        <w:t>Об утверждении Положения о представлении гражданином, претендующим на замещение должностей муниципальной службы, муниципальными служащими сведений о доходах,  расходах,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F04C8A" w:rsidRDefault="00F04C8A">
      <w:pPr>
        <w:widowControl w:val="0"/>
        <w:ind w:firstLine="540"/>
        <w:jc w:val="both"/>
        <w:rPr>
          <w:b/>
          <w:sz w:val="28"/>
          <w:szCs w:val="28"/>
        </w:rPr>
      </w:pPr>
    </w:p>
    <w:p w:rsidR="00F04C8A" w:rsidRDefault="00D24DD0">
      <w:pPr>
        <w:widowControl w:val="0"/>
        <w:ind w:firstLine="709"/>
        <w:jc w:val="both"/>
        <w:rPr>
          <w:i/>
          <w:sz w:val="28"/>
          <w:szCs w:val="28"/>
        </w:rPr>
      </w:pPr>
      <w:r w:rsidRPr="00D24DD0">
        <w:rPr>
          <w:sz w:val="28"/>
          <w:szCs w:val="28"/>
        </w:rPr>
        <w:t>В соответствии со статьей 8 Федерального закона от 25.12. 2008 № 273-ФЗ "О противодействии коррупции", статьей 15 Федерального закона от 02.05.2007 № 25-ФЗ "О муниципальной службе в Российской Федерации", статьей 18 Кодекса Республики Татарстан о муниципальной службе, Указом Президента Российской 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Российской Федерации" (далее - Указ Президента Российской Федерации от 23.07.2014 № 460)</w:t>
      </w:r>
      <w:r>
        <w:rPr>
          <w:sz w:val="28"/>
          <w:szCs w:val="28"/>
        </w:rPr>
        <w:t xml:space="preserve">, </w:t>
      </w:r>
      <w:r w:rsidR="00F94FA5">
        <w:rPr>
          <w:sz w:val="28"/>
          <w:szCs w:val="28"/>
        </w:rPr>
        <w:t>Елабужский городской Совет</w:t>
      </w:r>
    </w:p>
    <w:p w:rsidR="00F04C8A" w:rsidRDefault="00F04C8A">
      <w:pPr>
        <w:widowControl w:val="0"/>
        <w:ind w:firstLine="709"/>
        <w:jc w:val="both"/>
        <w:rPr>
          <w:i/>
          <w:sz w:val="28"/>
          <w:szCs w:val="28"/>
        </w:rPr>
      </w:pPr>
    </w:p>
    <w:p w:rsidR="00F04C8A" w:rsidRDefault="00F94FA5">
      <w:pPr>
        <w:widowControl w:val="0"/>
        <w:ind w:firstLine="709"/>
        <w:jc w:val="center"/>
        <w:rPr>
          <w:rFonts w:cs="Calibri"/>
          <w:b/>
          <w:sz w:val="28"/>
          <w:szCs w:val="28"/>
        </w:rPr>
      </w:pPr>
      <w:r>
        <w:rPr>
          <w:b/>
          <w:sz w:val="28"/>
          <w:szCs w:val="28"/>
        </w:rPr>
        <w:t>РЕШИЛ:</w:t>
      </w:r>
    </w:p>
    <w:p w:rsidR="00F04C8A" w:rsidRDefault="00F04C8A">
      <w:pPr>
        <w:widowControl w:val="0"/>
        <w:ind w:firstLine="709"/>
        <w:jc w:val="both"/>
        <w:rPr>
          <w:sz w:val="28"/>
          <w:szCs w:val="28"/>
        </w:rPr>
      </w:pPr>
    </w:p>
    <w:p w:rsidR="00D24DD0" w:rsidRPr="00D24DD0" w:rsidRDefault="00F94FA5" w:rsidP="00D24DD0">
      <w:pPr>
        <w:widowControl w:val="0"/>
        <w:ind w:firstLine="709"/>
        <w:jc w:val="both"/>
        <w:rPr>
          <w:sz w:val="28"/>
          <w:szCs w:val="28"/>
        </w:rPr>
      </w:pPr>
      <w:r>
        <w:rPr>
          <w:sz w:val="28"/>
          <w:szCs w:val="28"/>
        </w:rPr>
        <w:t xml:space="preserve">1. </w:t>
      </w:r>
      <w:r w:rsidR="00D24DD0" w:rsidRPr="00D24DD0">
        <w:rPr>
          <w:sz w:val="28"/>
          <w:szCs w:val="28"/>
        </w:rPr>
        <w:t xml:space="preserve"> Утвердить:</w:t>
      </w:r>
    </w:p>
    <w:p w:rsidR="00D24DD0" w:rsidRDefault="00D24DD0" w:rsidP="00D24DD0">
      <w:pPr>
        <w:widowControl w:val="0"/>
        <w:ind w:firstLine="709"/>
        <w:jc w:val="both"/>
        <w:rPr>
          <w:sz w:val="28"/>
          <w:szCs w:val="28"/>
        </w:rPr>
      </w:pPr>
      <w:r w:rsidRPr="00D24DD0">
        <w:rPr>
          <w:sz w:val="28"/>
          <w:szCs w:val="28"/>
        </w:rPr>
        <w:t>Положение о представлении гражданином, претендующим на замещение должностей муниципальной службы, муниципальными служащими сведений о доходах,  расходах,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(приложение 1);</w:t>
      </w:r>
    </w:p>
    <w:p w:rsidR="00D24DD0" w:rsidRDefault="00D24DD0" w:rsidP="00D24DD0">
      <w:pPr>
        <w:widowControl w:val="0"/>
        <w:ind w:firstLine="709"/>
        <w:jc w:val="both"/>
        <w:rPr>
          <w:sz w:val="28"/>
          <w:szCs w:val="28"/>
        </w:rPr>
      </w:pPr>
      <w:r w:rsidRPr="00D24DD0">
        <w:rPr>
          <w:sz w:val="28"/>
          <w:szCs w:val="28"/>
        </w:rPr>
        <w:t xml:space="preserve">Перечень должностей муниципальной службы в </w:t>
      </w:r>
      <w:r>
        <w:rPr>
          <w:sz w:val="28"/>
          <w:szCs w:val="28"/>
        </w:rPr>
        <w:t>муниципальном образовании город Елабуга</w:t>
      </w:r>
      <w:r w:rsidRPr="00D24DD0">
        <w:rPr>
          <w:sz w:val="28"/>
          <w:szCs w:val="28"/>
        </w:rPr>
        <w:t xml:space="preserve">, при назначении на которые граждане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"О контроле за соответствием расходов </w:t>
      </w:r>
      <w:r w:rsidRPr="00D24DD0">
        <w:rPr>
          <w:sz w:val="28"/>
          <w:szCs w:val="28"/>
        </w:rPr>
        <w:lastRenderedPageBreak/>
        <w:t>лиц, замещающих государственные должности, и иных лиц их доходам" (приложение 2).</w:t>
      </w:r>
    </w:p>
    <w:p w:rsidR="00D24DD0" w:rsidRDefault="00D24DD0" w:rsidP="00D24DD0">
      <w:pPr>
        <w:widowControl w:val="0"/>
        <w:ind w:firstLine="709"/>
        <w:jc w:val="both"/>
        <w:rPr>
          <w:sz w:val="28"/>
          <w:szCs w:val="28"/>
        </w:rPr>
      </w:pPr>
      <w:r>
        <w:rPr>
          <w:sz w:val="28"/>
          <w:szCs w:val="28"/>
        </w:rPr>
        <w:t>2</w:t>
      </w:r>
      <w:r w:rsidRPr="00D24DD0">
        <w:rPr>
          <w:sz w:val="28"/>
          <w:szCs w:val="28"/>
        </w:rPr>
        <w:t>. Признать утратившими силу решения Елабужского городского Совета Республики Татарстан:</w:t>
      </w:r>
    </w:p>
    <w:p w:rsidR="00D24DD0" w:rsidRDefault="00D24DD0" w:rsidP="00D24DD0">
      <w:pPr>
        <w:widowControl w:val="0"/>
        <w:ind w:firstLine="709"/>
        <w:jc w:val="both"/>
        <w:rPr>
          <w:sz w:val="28"/>
          <w:szCs w:val="28"/>
        </w:rPr>
      </w:pPr>
      <w:r w:rsidRPr="00D24DD0">
        <w:rPr>
          <w:sz w:val="28"/>
          <w:szCs w:val="28"/>
        </w:rPr>
        <w:t>от 17</w:t>
      </w:r>
      <w:r w:rsidR="006C6EE9">
        <w:rPr>
          <w:sz w:val="28"/>
          <w:szCs w:val="28"/>
        </w:rPr>
        <w:t>.12.</w:t>
      </w:r>
      <w:r w:rsidRPr="00D24DD0">
        <w:rPr>
          <w:sz w:val="28"/>
          <w:szCs w:val="28"/>
        </w:rPr>
        <w:t xml:space="preserve">2014 </w:t>
      </w:r>
      <w:r w:rsidR="006C6EE9">
        <w:rPr>
          <w:sz w:val="28"/>
          <w:szCs w:val="28"/>
        </w:rPr>
        <w:t>№</w:t>
      </w:r>
      <w:r w:rsidRPr="00D24DD0">
        <w:rPr>
          <w:sz w:val="28"/>
          <w:szCs w:val="28"/>
        </w:rPr>
        <w:t xml:space="preserve"> 242</w:t>
      </w:r>
      <w:r>
        <w:rPr>
          <w:sz w:val="28"/>
          <w:szCs w:val="28"/>
        </w:rPr>
        <w:t xml:space="preserve"> </w:t>
      </w:r>
      <w:r w:rsidRPr="00D24DD0">
        <w:rPr>
          <w:sz w:val="28"/>
          <w:szCs w:val="28"/>
        </w:rPr>
        <w:t>"Об утверждении Положения о представлении гражданами, претендующими на замещение должностей муниципальной службы в городе Елабуга, сведений о доходах, об имуществе и обязательствах имущественного характера, а также о представлении муниципальными служащими в городе Елабуга сведений о доходах, расходах, об имуществе и обязательствах имущественного характера"</w:t>
      </w:r>
    </w:p>
    <w:p w:rsidR="006C6EE9" w:rsidRPr="006C6EE9" w:rsidRDefault="006C6EE9" w:rsidP="006C6EE9">
      <w:pPr>
        <w:widowControl w:val="0"/>
        <w:ind w:firstLine="709"/>
        <w:jc w:val="both"/>
        <w:rPr>
          <w:sz w:val="28"/>
          <w:szCs w:val="28"/>
        </w:rPr>
      </w:pPr>
      <w:r w:rsidRPr="006C6EE9">
        <w:rPr>
          <w:sz w:val="28"/>
          <w:szCs w:val="28"/>
        </w:rPr>
        <w:t>от 24</w:t>
      </w:r>
      <w:r>
        <w:rPr>
          <w:sz w:val="28"/>
          <w:szCs w:val="28"/>
        </w:rPr>
        <w:t>.11.</w:t>
      </w:r>
      <w:r w:rsidRPr="006C6EE9">
        <w:rPr>
          <w:sz w:val="28"/>
          <w:szCs w:val="28"/>
        </w:rPr>
        <w:t xml:space="preserve">2023 </w:t>
      </w:r>
      <w:r>
        <w:rPr>
          <w:sz w:val="28"/>
          <w:szCs w:val="28"/>
        </w:rPr>
        <w:t>№</w:t>
      </w:r>
      <w:r w:rsidRPr="006C6EE9">
        <w:rPr>
          <w:sz w:val="28"/>
          <w:szCs w:val="28"/>
        </w:rPr>
        <w:t xml:space="preserve"> 114</w:t>
      </w:r>
      <w:r w:rsidRPr="006C6EE9">
        <w:t xml:space="preserve"> </w:t>
      </w:r>
      <w:r w:rsidRPr="006C6EE9">
        <w:rPr>
          <w:sz w:val="28"/>
          <w:szCs w:val="28"/>
        </w:rPr>
        <w:t>"О внесении изменений в решение Елабужского городского Совета Республики Татарстан от 17.12.2014 № 242 "Об утверждении Положения о представлении гражданами, претендующими на замещение должностей муниципальной службы в городе Елабуга, сведений о доходах, об имуществе и обязательствах имущественного характера, а также о представлении муниципальными служащими в городе Елабуга сведений о доходах, расходах, об имуществе и обязательствах имущественного характера"</w:t>
      </w:r>
    </w:p>
    <w:p w:rsidR="006C6EE9" w:rsidRPr="006C6EE9" w:rsidRDefault="006C6EE9" w:rsidP="006C6EE9">
      <w:pPr>
        <w:widowControl w:val="0"/>
        <w:ind w:firstLine="709"/>
        <w:jc w:val="both"/>
        <w:rPr>
          <w:sz w:val="28"/>
          <w:szCs w:val="28"/>
        </w:rPr>
      </w:pPr>
      <w:r w:rsidRPr="006C6EE9">
        <w:rPr>
          <w:sz w:val="28"/>
          <w:szCs w:val="28"/>
        </w:rPr>
        <w:t>от 19</w:t>
      </w:r>
      <w:r>
        <w:rPr>
          <w:sz w:val="28"/>
          <w:szCs w:val="28"/>
        </w:rPr>
        <w:t>.10.</w:t>
      </w:r>
      <w:r w:rsidRPr="006C6EE9">
        <w:rPr>
          <w:sz w:val="28"/>
          <w:szCs w:val="28"/>
        </w:rPr>
        <w:t xml:space="preserve">2017 </w:t>
      </w:r>
      <w:r>
        <w:rPr>
          <w:sz w:val="28"/>
          <w:szCs w:val="28"/>
        </w:rPr>
        <w:t>№</w:t>
      </w:r>
      <w:r w:rsidRPr="006C6EE9">
        <w:rPr>
          <w:sz w:val="28"/>
          <w:szCs w:val="28"/>
        </w:rPr>
        <w:t xml:space="preserve"> 101</w:t>
      </w:r>
      <w:r w:rsidRPr="006C6EE9">
        <w:t xml:space="preserve"> </w:t>
      </w:r>
      <w:r w:rsidRPr="006C6EE9">
        <w:rPr>
          <w:sz w:val="28"/>
          <w:szCs w:val="28"/>
        </w:rPr>
        <w:t>"О внесении изменений в решение Елабужского городского Совета Республики Татарстан от 17.12.2014 № 242 "Об утверждении Положения о представлении гражданами, претендующими на замещение должностей муниципальной службы в городе Елабуга, сведений о доходах, об имуществе и обязательствах имущественного характера, а также о представлении муниципальными служащими в городе Елабуга сведений о доходах, расходах, об имуществе и обязательствах имущественного характера"</w:t>
      </w:r>
    </w:p>
    <w:p w:rsidR="006C6EE9" w:rsidRDefault="006C6EE9" w:rsidP="006C6EE9">
      <w:pPr>
        <w:widowControl w:val="0"/>
        <w:ind w:firstLine="709"/>
        <w:jc w:val="both"/>
        <w:rPr>
          <w:sz w:val="28"/>
          <w:szCs w:val="28"/>
        </w:rPr>
      </w:pPr>
      <w:r w:rsidRPr="006C6EE9">
        <w:rPr>
          <w:sz w:val="28"/>
          <w:szCs w:val="28"/>
        </w:rPr>
        <w:t>от 24</w:t>
      </w:r>
      <w:r>
        <w:rPr>
          <w:sz w:val="28"/>
          <w:szCs w:val="28"/>
        </w:rPr>
        <w:t>.08.</w:t>
      </w:r>
      <w:r w:rsidRPr="006C6EE9">
        <w:rPr>
          <w:sz w:val="28"/>
          <w:szCs w:val="28"/>
        </w:rPr>
        <w:t xml:space="preserve">2015 </w:t>
      </w:r>
      <w:r>
        <w:rPr>
          <w:sz w:val="28"/>
          <w:szCs w:val="28"/>
        </w:rPr>
        <w:t>№</w:t>
      </w:r>
      <w:r w:rsidRPr="006C6EE9">
        <w:rPr>
          <w:sz w:val="28"/>
          <w:szCs w:val="28"/>
        </w:rPr>
        <w:t xml:space="preserve"> 279</w:t>
      </w:r>
      <w:r w:rsidRPr="006C6EE9">
        <w:t xml:space="preserve"> </w:t>
      </w:r>
      <w:r w:rsidRPr="006C6EE9">
        <w:rPr>
          <w:sz w:val="28"/>
          <w:szCs w:val="28"/>
        </w:rPr>
        <w:t>"О внесении изменений в решение Елабужского городского Совета Республики Татарстан от 17.12.2014 № 242 "Об утверждении Положения о представлении гражданами, претендующими на замещение должностей муниципальной службы в городе Елабуга, сведений о доходах, об имуществе и обязательствах имущественного характера, а также о представлении муниципальными служащими в городе Елабуга сведений о доходах, расходах, об имуществе и обязательствах имущественного характера"</w:t>
      </w:r>
    </w:p>
    <w:p w:rsidR="00F04C8A" w:rsidRDefault="00F94FA5" w:rsidP="00D24DD0">
      <w:pPr>
        <w:widowControl w:val="0"/>
        <w:ind w:firstLine="709"/>
        <w:jc w:val="both"/>
        <w:rPr>
          <w:sz w:val="28"/>
          <w:szCs w:val="28"/>
        </w:rPr>
      </w:pPr>
      <w:r>
        <w:rPr>
          <w:sz w:val="28"/>
          <w:szCs w:val="28"/>
        </w:rPr>
        <w:t>2. Настоящее решение вступает в силу со дня его опубликования (обнародования).</w:t>
      </w:r>
    </w:p>
    <w:p w:rsidR="00F04C8A" w:rsidRDefault="00F94F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Контроль за исполнением настоящего решения возложить на комиссию по вопросам муниципального устройства, градостроительства, инфраструктурного развития и реформирования ЖКХ Елабужского городского Совета.</w:t>
      </w:r>
    </w:p>
    <w:p w:rsidR="00F04C8A" w:rsidRDefault="00F04C8A">
      <w:pPr>
        <w:pStyle w:val="ConsPlusNormal"/>
        <w:ind w:firstLine="540"/>
        <w:jc w:val="both"/>
        <w:rPr>
          <w:rFonts w:ascii="Times New Roman" w:hAnsi="Times New Roman" w:cs="Times New Roman"/>
          <w:sz w:val="28"/>
          <w:szCs w:val="28"/>
        </w:rPr>
      </w:pPr>
    </w:p>
    <w:p w:rsidR="00F04C8A" w:rsidRDefault="00F04C8A">
      <w:pPr>
        <w:pStyle w:val="ConsPlusNormal"/>
        <w:ind w:firstLine="540"/>
        <w:jc w:val="both"/>
        <w:rPr>
          <w:rFonts w:ascii="Times New Roman" w:hAnsi="Times New Roman" w:cs="Times New Roman"/>
          <w:sz w:val="28"/>
          <w:szCs w:val="28"/>
        </w:rPr>
      </w:pPr>
    </w:p>
    <w:p w:rsidR="00F04C8A" w:rsidRDefault="00F94FA5">
      <w:pPr>
        <w:pStyle w:val="ConsPlusNormal"/>
        <w:rPr>
          <w:rFonts w:ascii="Times New Roman" w:hAnsi="Times New Roman" w:cs="Times New Roman"/>
          <w:sz w:val="28"/>
          <w:szCs w:val="28"/>
        </w:rPr>
      </w:pPr>
      <w:r>
        <w:rPr>
          <w:rFonts w:ascii="Times New Roman" w:hAnsi="Times New Roman" w:cs="Times New Roman"/>
          <w:sz w:val="28"/>
          <w:szCs w:val="28"/>
        </w:rPr>
        <w:t xml:space="preserve">Заместитель председателя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К.В. Мокшин</w:t>
      </w:r>
    </w:p>
    <w:p w:rsidR="00D24DD0" w:rsidRDefault="00D24DD0">
      <w:pPr>
        <w:pStyle w:val="ConsPlusNormal"/>
        <w:jc w:val="both"/>
        <w:rPr>
          <w:rFonts w:ascii="Times New Roman" w:hAnsi="Times New Roman" w:cs="Times New Roman"/>
          <w:sz w:val="28"/>
          <w:szCs w:val="28"/>
        </w:rPr>
      </w:pPr>
    </w:p>
    <w:p w:rsidR="00D24DD0" w:rsidRPr="00D24DD0" w:rsidRDefault="00D24DD0" w:rsidP="00D24DD0"/>
    <w:p w:rsidR="00D24DD0" w:rsidRPr="00D24DD0" w:rsidRDefault="00D24DD0" w:rsidP="00D24DD0"/>
    <w:p w:rsidR="00D24DD0" w:rsidRPr="00D24DD0" w:rsidRDefault="00D24DD0" w:rsidP="00D24DD0"/>
    <w:p w:rsidR="00D24DD0" w:rsidRPr="00D24DD0" w:rsidRDefault="00D24DD0" w:rsidP="00D24DD0"/>
    <w:p w:rsidR="00D24DD0" w:rsidRPr="00D24DD0" w:rsidRDefault="00D24DD0" w:rsidP="00D24DD0"/>
    <w:p w:rsidR="006C6EE9" w:rsidRPr="006C6EE9" w:rsidRDefault="006C6EE9" w:rsidP="00134F13">
      <w:pPr>
        <w:spacing w:line="276" w:lineRule="auto"/>
        <w:ind w:left="5664" w:firstLine="1140"/>
        <w:jc w:val="both"/>
        <w:rPr>
          <w:rFonts w:eastAsia="Calibri"/>
          <w:szCs w:val="28"/>
          <w:lang w:eastAsia="en-US"/>
        </w:rPr>
      </w:pPr>
      <w:r w:rsidRPr="006C6EE9">
        <w:rPr>
          <w:rFonts w:eastAsia="Calibri"/>
          <w:szCs w:val="28"/>
          <w:lang w:eastAsia="en-US"/>
        </w:rPr>
        <w:lastRenderedPageBreak/>
        <w:t xml:space="preserve">Приложение 1 </w:t>
      </w:r>
    </w:p>
    <w:p w:rsidR="006C6EE9" w:rsidRDefault="006C6EE9" w:rsidP="00134F13">
      <w:pPr>
        <w:spacing w:line="276" w:lineRule="auto"/>
        <w:ind w:left="5664" w:firstLine="1140"/>
        <w:jc w:val="both"/>
        <w:rPr>
          <w:rFonts w:eastAsia="Calibri"/>
          <w:szCs w:val="28"/>
          <w:lang w:eastAsia="en-US"/>
        </w:rPr>
      </w:pPr>
      <w:r w:rsidRPr="006C6EE9">
        <w:rPr>
          <w:rFonts w:eastAsia="Calibri"/>
          <w:szCs w:val="28"/>
          <w:lang w:eastAsia="en-US"/>
        </w:rPr>
        <w:t xml:space="preserve">к решению </w:t>
      </w:r>
      <w:r>
        <w:rPr>
          <w:rFonts w:eastAsia="Calibri"/>
          <w:szCs w:val="28"/>
          <w:lang w:eastAsia="en-US"/>
        </w:rPr>
        <w:t>Елабужского</w:t>
      </w:r>
    </w:p>
    <w:p w:rsidR="006C6EE9" w:rsidRPr="006C6EE9" w:rsidRDefault="006C6EE9" w:rsidP="00134F13">
      <w:pPr>
        <w:spacing w:line="276" w:lineRule="auto"/>
        <w:ind w:left="5664" w:firstLine="1140"/>
        <w:jc w:val="both"/>
        <w:rPr>
          <w:rFonts w:eastAsia="Calibri"/>
          <w:szCs w:val="28"/>
          <w:lang w:eastAsia="en-US"/>
        </w:rPr>
      </w:pPr>
      <w:r>
        <w:rPr>
          <w:rFonts w:eastAsia="Calibri"/>
          <w:szCs w:val="28"/>
          <w:lang w:eastAsia="en-US"/>
        </w:rPr>
        <w:t xml:space="preserve">городского </w:t>
      </w:r>
      <w:r w:rsidRPr="006C6EE9">
        <w:rPr>
          <w:rFonts w:eastAsia="Calibri"/>
          <w:szCs w:val="28"/>
          <w:lang w:eastAsia="en-US"/>
        </w:rPr>
        <w:t xml:space="preserve">Совета </w:t>
      </w:r>
    </w:p>
    <w:p w:rsidR="006C6EE9" w:rsidRPr="006C6EE9" w:rsidRDefault="00226F17" w:rsidP="00134F13">
      <w:pPr>
        <w:spacing w:line="276" w:lineRule="auto"/>
        <w:ind w:left="5664" w:firstLine="1140"/>
        <w:jc w:val="both"/>
        <w:rPr>
          <w:rFonts w:eastAsia="Calibri"/>
          <w:szCs w:val="28"/>
          <w:lang w:eastAsia="en-US"/>
        </w:rPr>
      </w:pPr>
      <w:r>
        <w:rPr>
          <w:rFonts w:eastAsia="Calibri"/>
          <w:szCs w:val="28"/>
          <w:lang w:eastAsia="en-US"/>
        </w:rPr>
        <w:t xml:space="preserve">№23 </w:t>
      </w:r>
      <w:r w:rsidR="00134F13">
        <w:rPr>
          <w:rFonts w:eastAsia="Calibri"/>
          <w:szCs w:val="28"/>
          <w:lang w:eastAsia="en-US"/>
        </w:rPr>
        <w:t>от «30» марта</w:t>
      </w:r>
      <w:r w:rsidR="006C6EE9" w:rsidRPr="006C6EE9">
        <w:rPr>
          <w:rFonts w:eastAsia="Calibri"/>
          <w:szCs w:val="28"/>
          <w:lang w:eastAsia="en-US"/>
        </w:rPr>
        <w:t xml:space="preserve"> 2026г.</w:t>
      </w:r>
    </w:p>
    <w:p w:rsidR="006C6EE9" w:rsidRPr="006C6EE9" w:rsidRDefault="006C6EE9" w:rsidP="006C6EE9">
      <w:pPr>
        <w:spacing w:line="276" w:lineRule="auto"/>
        <w:ind w:firstLine="567"/>
        <w:jc w:val="both"/>
        <w:rPr>
          <w:rFonts w:eastAsia="Calibri"/>
          <w:sz w:val="28"/>
          <w:szCs w:val="28"/>
          <w:lang w:eastAsia="en-US"/>
        </w:rPr>
      </w:pPr>
    </w:p>
    <w:p w:rsidR="006C6EE9" w:rsidRPr="006C6EE9" w:rsidRDefault="006C6EE9" w:rsidP="006C6EE9">
      <w:pPr>
        <w:spacing w:line="276" w:lineRule="auto"/>
        <w:ind w:firstLine="567"/>
        <w:jc w:val="center"/>
        <w:rPr>
          <w:rFonts w:eastAsia="Calibri"/>
          <w:sz w:val="28"/>
          <w:szCs w:val="28"/>
          <w:lang w:eastAsia="en-US"/>
        </w:rPr>
      </w:pPr>
      <w:r w:rsidRPr="006C6EE9">
        <w:rPr>
          <w:rFonts w:eastAsia="Calibri"/>
          <w:sz w:val="28"/>
          <w:szCs w:val="28"/>
          <w:lang w:eastAsia="en-US"/>
        </w:rPr>
        <w:t>Положение о представлении гражданином, претендующим на замещение должностей муниципальной службы, муниципальными</w:t>
      </w:r>
      <w:r w:rsidR="00134F13">
        <w:rPr>
          <w:rFonts w:eastAsia="Calibri"/>
          <w:sz w:val="28"/>
          <w:szCs w:val="28"/>
          <w:lang w:eastAsia="en-US"/>
        </w:rPr>
        <w:t xml:space="preserve"> служащими сведений о доходах, </w:t>
      </w:r>
      <w:r w:rsidRPr="006C6EE9">
        <w:rPr>
          <w:rFonts w:eastAsia="Calibri"/>
          <w:sz w:val="28"/>
          <w:szCs w:val="28"/>
          <w:lang w:eastAsia="en-US"/>
        </w:rPr>
        <w:t>расходах, об имуществе и обязательствах имущественного характера, а также о доходах, об имуществе и обязатель</w:t>
      </w:r>
      <w:r w:rsidR="00134F13">
        <w:rPr>
          <w:rFonts w:eastAsia="Calibri"/>
          <w:sz w:val="28"/>
          <w:szCs w:val="28"/>
          <w:lang w:eastAsia="en-US"/>
        </w:rPr>
        <w:t xml:space="preserve">ствах имущественного характера </w:t>
      </w:r>
      <w:r w:rsidRPr="006C6EE9">
        <w:rPr>
          <w:rFonts w:eastAsia="Calibri"/>
          <w:sz w:val="28"/>
          <w:szCs w:val="28"/>
          <w:lang w:eastAsia="en-US"/>
        </w:rPr>
        <w:t>своих супруги (супруга) и несовершеннолетних детей</w:t>
      </w:r>
    </w:p>
    <w:p w:rsidR="006C6EE9" w:rsidRPr="006C6EE9" w:rsidRDefault="006C6EE9" w:rsidP="006C6EE9">
      <w:pPr>
        <w:spacing w:line="276" w:lineRule="auto"/>
        <w:ind w:firstLine="567"/>
        <w:jc w:val="both"/>
        <w:rPr>
          <w:rFonts w:eastAsia="Calibri"/>
          <w:sz w:val="28"/>
          <w:szCs w:val="28"/>
          <w:lang w:eastAsia="en-US"/>
        </w:rPr>
      </w:pPr>
    </w:p>
    <w:p w:rsidR="006C6EE9" w:rsidRPr="006C6EE9" w:rsidRDefault="006C6EE9" w:rsidP="006C6EE9">
      <w:pPr>
        <w:spacing w:line="276" w:lineRule="auto"/>
        <w:ind w:firstLine="567"/>
        <w:jc w:val="both"/>
        <w:rPr>
          <w:rFonts w:eastAsia="Calibri"/>
          <w:sz w:val="28"/>
          <w:szCs w:val="28"/>
          <w:lang w:eastAsia="en-US"/>
        </w:rPr>
      </w:pPr>
      <w:r w:rsidRPr="006C6EE9">
        <w:rPr>
          <w:rFonts w:eastAsia="Calibri"/>
          <w:sz w:val="28"/>
          <w:szCs w:val="28"/>
          <w:lang w:eastAsia="en-US"/>
        </w:rPr>
        <w:t>1. Настоящим Положением определяется порядок представления гражданином, претендующим на замещение должностей муниципальной службы, муниципальными</w:t>
      </w:r>
      <w:r w:rsidR="00134F13">
        <w:rPr>
          <w:rFonts w:eastAsia="Calibri"/>
          <w:sz w:val="28"/>
          <w:szCs w:val="28"/>
          <w:lang w:eastAsia="en-US"/>
        </w:rPr>
        <w:t xml:space="preserve"> служащими сведений о доходах, </w:t>
      </w:r>
      <w:r w:rsidRPr="006C6EE9">
        <w:rPr>
          <w:rFonts w:eastAsia="Calibri"/>
          <w:sz w:val="28"/>
          <w:szCs w:val="28"/>
          <w:lang w:eastAsia="en-US"/>
        </w:rPr>
        <w:t>расходах,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w:t>
      </w:r>
    </w:p>
    <w:p w:rsidR="006C6EE9" w:rsidRPr="006C6EE9" w:rsidRDefault="006C6EE9" w:rsidP="006C6EE9">
      <w:pPr>
        <w:spacing w:line="276" w:lineRule="auto"/>
        <w:ind w:firstLine="567"/>
        <w:jc w:val="both"/>
        <w:rPr>
          <w:rFonts w:eastAsia="Calibri"/>
          <w:sz w:val="28"/>
          <w:szCs w:val="28"/>
          <w:lang w:eastAsia="en-US"/>
        </w:rPr>
      </w:pPr>
      <w:r w:rsidRPr="006C6EE9">
        <w:rPr>
          <w:rFonts w:eastAsia="Calibri"/>
          <w:sz w:val="28"/>
          <w:szCs w:val="28"/>
          <w:lang w:eastAsia="en-US"/>
        </w:rPr>
        <w:t>2.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w:t>
      </w:r>
    </w:p>
    <w:p w:rsidR="006C6EE9" w:rsidRPr="006C6EE9" w:rsidRDefault="006C6EE9" w:rsidP="006C6EE9">
      <w:pPr>
        <w:spacing w:line="276" w:lineRule="auto"/>
        <w:ind w:firstLine="567"/>
        <w:jc w:val="both"/>
        <w:rPr>
          <w:rFonts w:eastAsia="Calibri"/>
          <w:sz w:val="28"/>
          <w:szCs w:val="28"/>
          <w:lang w:eastAsia="en-US"/>
        </w:rPr>
      </w:pPr>
      <w:r w:rsidRPr="006C6EE9">
        <w:rPr>
          <w:rFonts w:eastAsia="Calibri"/>
          <w:sz w:val="28"/>
          <w:szCs w:val="28"/>
          <w:lang w:eastAsia="en-US"/>
        </w:rPr>
        <w:t>1) граждане, претендующие на замещение должностей муниципальной службы;</w:t>
      </w:r>
    </w:p>
    <w:p w:rsidR="006C6EE9" w:rsidRPr="006C6EE9" w:rsidRDefault="006C6EE9" w:rsidP="006C6EE9">
      <w:pPr>
        <w:spacing w:line="276" w:lineRule="auto"/>
        <w:ind w:firstLine="567"/>
        <w:jc w:val="both"/>
        <w:rPr>
          <w:rFonts w:eastAsia="Calibri"/>
          <w:sz w:val="28"/>
          <w:szCs w:val="28"/>
          <w:lang w:eastAsia="en-US"/>
        </w:rPr>
      </w:pPr>
      <w:r w:rsidRPr="006C6EE9">
        <w:rPr>
          <w:rFonts w:eastAsia="Calibri"/>
          <w:sz w:val="28"/>
          <w:szCs w:val="28"/>
          <w:lang w:eastAsia="en-US"/>
        </w:rPr>
        <w:t>2) муниципальные служащие, назначаемые на должности в порядке перевода из другого муниципального органа.</w:t>
      </w:r>
    </w:p>
    <w:p w:rsidR="006C6EE9" w:rsidRPr="006C6EE9" w:rsidRDefault="00B955EE" w:rsidP="006C6EE9">
      <w:pPr>
        <w:spacing w:line="276" w:lineRule="auto"/>
        <w:ind w:firstLine="567"/>
        <w:jc w:val="both"/>
        <w:rPr>
          <w:rFonts w:eastAsia="Calibri"/>
          <w:color w:val="000000"/>
          <w:sz w:val="28"/>
          <w:szCs w:val="28"/>
          <w:lang w:eastAsia="en-US"/>
        </w:rPr>
      </w:pPr>
      <w:r w:rsidRPr="00134F13">
        <w:rPr>
          <w:rFonts w:eastAsia="Calibri"/>
          <w:color w:val="000000"/>
          <w:sz w:val="28"/>
          <w:szCs w:val="28"/>
          <w:lang w:eastAsia="en-US"/>
        </w:rPr>
        <w:t>3.</w:t>
      </w:r>
      <w:r w:rsidR="006C6EE9" w:rsidRPr="00134F13">
        <w:rPr>
          <w:rFonts w:eastAsia="Calibri"/>
          <w:color w:val="000000"/>
          <w:sz w:val="28"/>
          <w:szCs w:val="28"/>
          <w:lang w:eastAsia="en-US"/>
        </w:rPr>
        <w:t>Муниципальные служащие, замещающие должности муниципальной службы, предусмотренные перечнем должностей, утвержденным решением Елабужского городского Совета,  представляют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6C6EE9" w:rsidRPr="006C6EE9" w:rsidRDefault="006C6EE9" w:rsidP="006C6EE9">
      <w:pPr>
        <w:spacing w:line="276" w:lineRule="auto"/>
        <w:ind w:firstLine="567"/>
        <w:jc w:val="both"/>
        <w:rPr>
          <w:rFonts w:eastAsia="Calibri"/>
          <w:sz w:val="28"/>
          <w:szCs w:val="28"/>
          <w:lang w:eastAsia="en-US"/>
        </w:rPr>
      </w:pPr>
      <w:r w:rsidRPr="006C6EE9">
        <w:rPr>
          <w:rFonts w:eastAsia="Calibri"/>
          <w:sz w:val="28"/>
          <w:szCs w:val="28"/>
          <w:lang w:eastAsia="en-US"/>
        </w:rPr>
        <w:t>4. В случае если гражданин, претендующий на замещение муниципальной должности, муниципальной службы, лицо, замещающее должность муниципальной службы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rsidR="006C6EE9" w:rsidRPr="006C6EE9" w:rsidRDefault="006C6EE9" w:rsidP="006C6EE9">
      <w:pPr>
        <w:spacing w:line="276" w:lineRule="auto"/>
        <w:ind w:firstLine="567"/>
        <w:jc w:val="both"/>
        <w:rPr>
          <w:rFonts w:eastAsia="Calibri"/>
          <w:sz w:val="28"/>
          <w:szCs w:val="28"/>
          <w:lang w:eastAsia="en-US"/>
        </w:rPr>
      </w:pPr>
    </w:p>
    <w:p w:rsidR="006C6EE9" w:rsidRPr="006C6EE9" w:rsidRDefault="006C6EE9" w:rsidP="006C6EE9">
      <w:pPr>
        <w:spacing w:line="276" w:lineRule="auto"/>
        <w:ind w:firstLine="567"/>
        <w:jc w:val="both"/>
        <w:rPr>
          <w:rFonts w:eastAsia="Calibri"/>
          <w:sz w:val="28"/>
          <w:szCs w:val="28"/>
          <w:lang w:eastAsia="en-US"/>
        </w:rPr>
      </w:pPr>
      <w:r w:rsidRPr="006C6EE9">
        <w:rPr>
          <w:rFonts w:eastAsia="Calibri"/>
          <w:sz w:val="28"/>
          <w:szCs w:val="28"/>
          <w:lang w:eastAsia="en-US"/>
        </w:rPr>
        <w:lastRenderedPageBreak/>
        <w:t>а) гражданин, претендующий на замещение муниципальной должности муниципальной службы, - в течение одного месяца со дня представления сведений в соответствии с подпунктами 1,2 пункта 2 настоящего Положения;</w:t>
      </w:r>
    </w:p>
    <w:p w:rsidR="006C6EE9" w:rsidRPr="006C6EE9" w:rsidRDefault="006C6EE9" w:rsidP="006C6EE9">
      <w:pPr>
        <w:spacing w:line="276" w:lineRule="auto"/>
        <w:ind w:firstLine="567"/>
        <w:jc w:val="both"/>
        <w:rPr>
          <w:rFonts w:eastAsia="Calibri"/>
          <w:sz w:val="28"/>
          <w:szCs w:val="28"/>
          <w:lang w:eastAsia="en-US"/>
        </w:rPr>
      </w:pPr>
      <w:r w:rsidRPr="006C6EE9">
        <w:rPr>
          <w:rFonts w:eastAsia="Calibri"/>
          <w:sz w:val="28"/>
          <w:szCs w:val="28"/>
          <w:lang w:eastAsia="en-US"/>
        </w:rPr>
        <w:t>б) лицо, замещающее  должность муниципальной службы, - в течение одного месяца после окончания установленного срока в соответствии с подпунктом 3 пункта 2 настоящего Положения;.</w:t>
      </w:r>
    </w:p>
    <w:p w:rsidR="006C6EE9" w:rsidRPr="006C6EE9" w:rsidRDefault="006C6EE9" w:rsidP="006C6EE9">
      <w:pPr>
        <w:spacing w:line="276" w:lineRule="auto"/>
        <w:ind w:firstLine="567"/>
        <w:jc w:val="both"/>
        <w:rPr>
          <w:rFonts w:eastAsia="Calibri"/>
          <w:color w:val="000000"/>
          <w:sz w:val="28"/>
          <w:szCs w:val="28"/>
          <w:lang w:eastAsia="en-US"/>
        </w:rPr>
      </w:pPr>
      <w:r w:rsidRPr="006C6EE9">
        <w:rPr>
          <w:rFonts w:eastAsia="Calibri"/>
          <w:color w:val="000000"/>
          <w:sz w:val="28"/>
          <w:szCs w:val="28"/>
          <w:lang w:eastAsia="en-US"/>
        </w:rPr>
        <w:t>5. Сведения о доходах, расходах, об имуществе и обязательствах имущественного характера представляются по форме справки, утвержденной Указом Президента Российской Федерации от 23 июня 2014 года N 460, ежегодно не позднее 30 апреля года, следующего за отчетным.</w:t>
      </w:r>
    </w:p>
    <w:p w:rsidR="006C6EE9" w:rsidRPr="006C6EE9" w:rsidRDefault="006C6EE9" w:rsidP="006C6EE9">
      <w:pPr>
        <w:spacing w:line="276" w:lineRule="auto"/>
        <w:ind w:firstLine="567"/>
        <w:jc w:val="both"/>
        <w:rPr>
          <w:rFonts w:eastAsia="Calibri"/>
          <w:sz w:val="28"/>
          <w:szCs w:val="28"/>
          <w:lang w:eastAsia="en-US"/>
        </w:rPr>
      </w:pPr>
      <w:r w:rsidRPr="006C6EE9">
        <w:rPr>
          <w:rFonts w:eastAsia="Calibri"/>
          <w:sz w:val="28"/>
          <w:szCs w:val="28"/>
          <w:lang w:eastAsia="en-US"/>
        </w:rPr>
        <w:t>6. Гражданин, претендующий на замещение   должности муниципальной службы представляет:</w:t>
      </w:r>
    </w:p>
    <w:p w:rsidR="006C6EE9" w:rsidRPr="006C6EE9" w:rsidRDefault="006C6EE9" w:rsidP="006C6EE9">
      <w:pPr>
        <w:spacing w:line="276" w:lineRule="auto"/>
        <w:ind w:firstLine="567"/>
        <w:jc w:val="both"/>
        <w:rPr>
          <w:rFonts w:eastAsia="Calibri"/>
          <w:sz w:val="28"/>
          <w:szCs w:val="28"/>
          <w:lang w:eastAsia="en-US"/>
        </w:rPr>
      </w:pPr>
      <w:r w:rsidRPr="006C6EE9">
        <w:rPr>
          <w:rFonts w:eastAsia="Calibri"/>
          <w:sz w:val="28"/>
          <w:szCs w:val="28"/>
          <w:lang w:eastAsia="en-US"/>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w:t>
      </w:r>
    </w:p>
    <w:p w:rsidR="006C6EE9" w:rsidRPr="006C6EE9" w:rsidRDefault="006C6EE9" w:rsidP="006C6EE9">
      <w:pPr>
        <w:spacing w:line="276" w:lineRule="auto"/>
        <w:ind w:firstLine="567"/>
        <w:jc w:val="both"/>
        <w:rPr>
          <w:rFonts w:eastAsia="Calibri"/>
          <w:sz w:val="28"/>
          <w:szCs w:val="28"/>
          <w:lang w:eastAsia="en-US"/>
        </w:rPr>
      </w:pPr>
      <w:r w:rsidRPr="006C6EE9">
        <w:rPr>
          <w:rFonts w:eastAsia="Calibri"/>
          <w:sz w:val="28"/>
          <w:szCs w:val="28"/>
          <w:lang w:eastAsia="en-US"/>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w:t>
      </w:r>
    </w:p>
    <w:p w:rsidR="006C6EE9" w:rsidRPr="006C6EE9" w:rsidRDefault="006C6EE9" w:rsidP="006C6EE9">
      <w:pPr>
        <w:spacing w:line="276" w:lineRule="auto"/>
        <w:ind w:firstLine="567"/>
        <w:jc w:val="both"/>
        <w:rPr>
          <w:rFonts w:eastAsia="Calibri"/>
          <w:sz w:val="28"/>
          <w:szCs w:val="28"/>
          <w:lang w:eastAsia="en-US"/>
        </w:rPr>
      </w:pPr>
      <w:r w:rsidRPr="006C6EE9">
        <w:rPr>
          <w:rFonts w:eastAsia="Calibri"/>
          <w:sz w:val="28"/>
          <w:szCs w:val="28"/>
          <w:lang w:eastAsia="en-US"/>
        </w:rPr>
        <w:t>7. Муниципальный служащий представляет:</w:t>
      </w:r>
    </w:p>
    <w:p w:rsidR="006C6EE9" w:rsidRPr="006C6EE9" w:rsidRDefault="006C6EE9" w:rsidP="006C6EE9">
      <w:pPr>
        <w:spacing w:line="276" w:lineRule="auto"/>
        <w:ind w:firstLine="567"/>
        <w:jc w:val="both"/>
        <w:rPr>
          <w:rFonts w:eastAsia="Calibri"/>
          <w:sz w:val="28"/>
          <w:szCs w:val="28"/>
          <w:lang w:eastAsia="en-US"/>
        </w:rPr>
      </w:pPr>
      <w:r w:rsidRPr="006C6EE9">
        <w:rPr>
          <w:rFonts w:eastAsia="Calibri"/>
          <w:sz w:val="28"/>
          <w:szCs w:val="28"/>
          <w:lang w:eastAsia="en-US"/>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уставных(складочных) капиталах организаций), совершенной им, его супругой (супругом) и (или) несовершеннолетними детьми в течение календарного года ( далее-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6C6EE9" w:rsidRPr="006C6EE9" w:rsidRDefault="006C6EE9" w:rsidP="006C6EE9">
      <w:pPr>
        <w:spacing w:line="276" w:lineRule="auto"/>
        <w:ind w:firstLine="567"/>
        <w:jc w:val="both"/>
        <w:rPr>
          <w:rFonts w:eastAsia="Calibri"/>
          <w:sz w:val="28"/>
          <w:szCs w:val="28"/>
          <w:lang w:eastAsia="en-US"/>
        </w:rPr>
      </w:pPr>
      <w:r w:rsidRPr="006C6EE9">
        <w:rPr>
          <w:rFonts w:eastAsia="Calibri"/>
          <w:sz w:val="28"/>
          <w:szCs w:val="28"/>
          <w:lang w:eastAsia="en-US"/>
        </w:rPr>
        <w:t>8.Сведения,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6C6EE9" w:rsidRPr="006C6EE9" w:rsidRDefault="006C6EE9" w:rsidP="006C6EE9">
      <w:pPr>
        <w:spacing w:line="276" w:lineRule="auto"/>
        <w:ind w:firstLine="567"/>
        <w:jc w:val="both"/>
        <w:rPr>
          <w:rFonts w:eastAsia="Calibri"/>
          <w:sz w:val="28"/>
          <w:szCs w:val="28"/>
          <w:lang w:eastAsia="en-US"/>
        </w:rPr>
      </w:pPr>
      <w:r w:rsidRPr="006C6EE9">
        <w:rPr>
          <w:rFonts w:eastAsia="Calibri"/>
          <w:sz w:val="28"/>
          <w:szCs w:val="28"/>
          <w:lang w:eastAsia="en-US"/>
        </w:rPr>
        <w:t xml:space="preserve">9.Не допускается использование сведений, представляемых муниципальным служащим в соответствии с настоящей статьей,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w:t>
      </w:r>
      <w:r w:rsidRPr="006C6EE9">
        <w:rPr>
          <w:rFonts w:eastAsia="Calibri"/>
          <w:sz w:val="28"/>
          <w:szCs w:val="28"/>
          <w:lang w:eastAsia="en-US"/>
        </w:rPr>
        <w:lastRenderedPageBreak/>
        <w:t>пожертвований (взносов) в фонды религиозных или других общественных объединений, иных организаций, а также физических лиц.</w:t>
      </w:r>
    </w:p>
    <w:p w:rsidR="006C6EE9" w:rsidRPr="006C6EE9" w:rsidRDefault="006C6EE9" w:rsidP="006C6EE9">
      <w:pPr>
        <w:spacing w:line="276" w:lineRule="auto"/>
        <w:ind w:firstLine="567"/>
        <w:jc w:val="both"/>
        <w:rPr>
          <w:rFonts w:eastAsia="Calibri"/>
          <w:sz w:val="28"/>
          <w:szCs w:val="28"/>
          <w:lang w:eastAsia="en-US"/>
        </w:rPr>
      </w:pPr>
      <w:r w:rsidRPr="006C6EE9">
        <w:rPr>
          <w:rFonts w:eastAsia="Calibri"/>
          <w:sz w:val="28"/>
          <w:szCs w:val="28"/>
          <w:lang w:eastAsia="en-US"/>
        </w:rPr>
        <w:t>10. Непредставление муниципальным служащим сведений о доходах, об имуществе и обязательствах имущественного характера, предусмотренных Федеральным законом от 25 декабря 2008 года N 273-ФЗ "О противодействии коррупции", и сведений о расходах, предусмотренных Федеральным законом от 3 декабря 2012 года N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или заведомо недостоверных сведений является правонарушением, влекущим увольнение муниципального служащего с муниципальной службы.</w:t>
      </w:r>
    </w:p>
    <w:p w:rsidR="006C6EE9" w:rsidRPr="006C6EE9" w:rsidRDefault="006C6EE9" w:rsidP="006C6EE9">
      <w:pPr>
        <w:spacing w:line="276" w:lineRule="auto"/>
        <w:ind w:firstLine="567"/>
        <w:jc w:val="both"/>
        <w:rPr>
          <w:rFonts w:eastAsia="Calibri"/>
          <w:sz w:val="28"/>
          <w:szCs w:val="28"/>
          <w:lang w:eastAsia="en-US"/>
        </w:rPr>
      </w:pPr>
      <w:r w:rsidRPr="006C6EE9">
        <w:rPr>
          <w:rFonts w:eastAsia="Calibri"/>
          <w:sz w:val="28"/>
          <w:szCs w:val="28"/>
          <w:lang w:eastAsia="en-US"/>
        </w:rPr>
        <w:t>11. Проверка достоверности и полноты сведений о доходах, расходах, об имуществе и обязательствах имущественного характера, представленных в соответствии с настоящим Положением гражданином и муниципальным служащим, осуществляется в соответствии с законодательством Российской Федерации. Должностные лица, ответственные  за работу по профилактике коррупционных и иных правонарушений обязаны осуществлять анализ сведений о доходах, об имуществе и обязательствах имущественного характера, представляемых в соответствии с законодательством РФ.</w:t>
      </w:r>
    </w:p>
    <w:p w:rsidR="006C6EE9" w:rsidRPr="006C6EE9" w:rsidRDefault="006C6EE9" w:rsidP="006C6EE9">
      <w:pPr>
        <w:spacing w:line="276" w:lineRule="auto"/>
        <w:ind w:firstLine="567"/>
        <w:jc w:val="both"/>
        <w:rPr>
          <w:rFonts w:eastAsia="Calibri"/>
          <w:sz w:val="28"/>
          <w:szCs w:val="28"/>
          <w:lang w:eastAsia="en-US"/>
        </w:rPr>
      </w:pPr>
      <w:r w:rsidRPr="006C6EE9">
        <w:rPr>
          <w:rFonts w:eastAsia="Calibri"/>
          <w:sz w:val="28"/>
          <w:szCs w:val="28"/>
          <w:lang w:eastAsia="en-US"/>
        </w:rPr>
        <w:t xml:space="preserve">12. В случае, если гражданин или кандидат, </w:t>
      </w:r>
      <w:r w:rsidRPr="00134F13">
        <w:rPr>
          <w:rFonts w:eastAsia="Calibri"/>
          <w:sz w:val="28"/>
          <w:szCs w:val="28"/>
          <w:lang w:eastAsia="en-US"/>
        </w:rPr>
        <w:t>претендующий</w:t>
      </w:r>
      <w:r w:rsidRPr="006C6EE9">
        <w:rPr>
          <w:rFonts w:eastAsia="Calibri"/>
          <w:sz w:val="28"/>
          <w:szCs w:val="28"/>
          <w:lang w:eastAsia="en-US"/>
        </w:rPr>
        <w:t xml:space="preserve"> на должность, предусмотренную перечнем, представившие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такие справки возвращаются указанным лицам по их письменному заявлению вместе с другими документами.</w:t>
      </w:r>
    </w:p>
    <w:p w:rsidR="006C6EE9" w:rsidRPr="006C6EE9" w:rsidRDefault="006C6EE9" w:rsidP="006C6EE9">
      <w:pPr>
        <w:spacing w:line="276" w:lineRule="auto"/>
        <w:ind w:firstLine="567"/>
        <w:jc w:val="both"/>
        <w:rPr>
          <w:rFonts w:eastAsia="Calibri"/>
          <w:sz w:val="28"/>
          <w:szCs w:val="28"/>
          <w:lang w:eastAsia="en-US"/>
        </w:rPr>
      </w:pPr>
      <w:r w:rsidRPr="006C6EE9">
        <w:rPr>
          <w:rFonts w:eastAsia="Calibri"/>
          <w:sz w:val="28"/>
          <w:szCs w:val="28"/>
          <w:lang w:eastAsia="en-US"/>
        </w:rPr>
        <w:t>13. Сведения о доходах, об имуществе и обязательствах имущественного характера, представленные в соответствии с настоящим Положением гражданином, претендующим на замещение должности муниципальной службы, или муниципальным  служащим и информация о результатах проверки достоверности и полноты этих сведений приобщаются к личному делу лица, замещающего муниципальную  должность, муниципальных служащих. Указанные сведения также могут храниться в электронном виде.</w:t>
      </w:r>
    </w:p>
    <w:p w:rsidR="006C6EE9" w:rsidRPr="006C6EE9" w:rsidRDefault="006C6EE9" w:rsidP="006C6EE9">
      <w:pPr>
        <w:spacing w:line="276" w:lineRule="auto"/>
        <w:ind w:firstLine="567"/>
        <w:jc w:val="both"/>
        <w:rPr>
          <w:rFonts w:eastAsia="Calibri"/>
          <w:sz w:val="28"/>
          <w:szCs w:val="28"/>
          <w:lang w:eastAsia="en-US"/>
        </w:rPr>
      </w:pPr>
      <w:r w:rsidRPr="006C6EE9">
        <w:rPr>
          <w:rFonts w:eastAsia="Calibri"/>
          <w:sz w:val="28"/>
          <w:szCs w:val="28"/>
          <w:lang w:eastAsia="en-US"/>
        </w:rPr>
        <w:t>14. Сведения о доходах и имуществе не подлежат размещению в открытом доступе в сети Интернет.</w:t>
      </w:r>
    </w:p>
    <w:p w:rsidR="006C6EE9" w:rsidRPr="006C6EE9" w:rsidRDefault="006C6EE9" w:rsidP="006C6EE9">
      <w:pPr>
        <w:spacing w:line="276" w:lineRule="auto"/>
        <w:ind w:firstLine="567"/>
        <w:jc w:val="both"/>
        <w:rPr>
          <w:rFonts w:eastAsia="Calibri"/>
          <w:sz w:val="28"/>
          <w:szCs w:val="28"/>
          <w:lang w:eastAsia="en-US"/>
        </w:rPr>
      </w:pPr>
    </w:p>
    <w:p w:rsidR="006C6EE9" w:rsidRPr="006C6EE9" w:rsidRDefault="006C6EE9" w:rsidP="006C6EE9">
      <w:pPr>
        <w:spacing w:line="276" w:lineRule="auto"/>
        <w:ind w:firstLine="567"/>
        <w:jc w:val="both"/>
        <w:rPr>
          <w:rFonts w:eastAsia="Calibri"/>
          <w:sz w:val="28"/>
          <w:szCs w:val="28"/>
          <w:lang w:eastAsia="en-US"/>
        </w:rPr>
      </w:pPr>
    </w:p>
    <w:p w:rsidR="00D24DD0" w:rsidRDefault="00D24DD0" w:rsidP="00D24DD0">
      <w:pPr>
        <w:rPr>
          <w:rFonts w:eastAsia="Calibri"/>
          <w:sz w:val="28"/>
          <w:szCs w:val="28"/>
          <w:lang w:eastAsia="en-US"/>
        </w:rPr>
      </w:pPr>
    </w:p>
    <w:p w:rsidR="00226F17" w:rsidRPr="00D24DD0" w:rsidRDefault="00226F17" w:rsidP="00D24DD0"/>
    <w:p w:rsidR="00134F13" w:rsidRPr="006C6EE9" w:rsidRDefault="00134F13" w:rsidP="00134F13">
      <w:pPr>
        <w:spacing w:line="276" w:lineRule="auto"/>
        <w:ind w:left="5664" w:firstLine="1140"/>
        <w:jc w:val="both"/>
        <w:rPr>
          <w:rFonts w:eastAsia="Calibri"/>
          <w:szCs w:val="28"/>
          <w:lang w:eastAsia="en-US"/>
        </w:rPr>
      </w:pPr>
      <w:r w:rsidRPr="006C6EE9">
        <w:rPr>
          <w:rFonts w:eastAsia="Calibri"/>
          <w:szCs w:val="28"/>
          <w:lang w:eastAsia="en-US"/>
        </w:rPr>
        <w:lastRenderedPageBreak/>
        <w:t xml:space="preserve">Приложение 1 </w:t>
      </w:r>
    </w:p>
    <w:p w:rsidR="00134F13" w:rsidRDefault="00134F13" w:rsidP="00134F13">
      <w:pPr>
        <w:spacing w:line="276" w:lineRule="auto"/>
        <w:ind w:left="5664" w:firstLine="1140"/>
        <w:jc w:val="both"/>
        <w:rPr>
          <w:rFonts w:eastAsia="Calibri"/>
          <w:szCs w:val="28"/>
          <w:lang w:eastAsia="en-US"/>
        </w:rPr>
      </w:pPr>
      <w:r w:rsidRPr="006C6EE9">
        <w:rPr>
          <w:rFonts w:eastAsia="Calibri"/>
          <w:szCs w:val="28"/>
          <w:lang w:eastAsia="en-US"/>
        </w:rPr>
        <w:t xml:space="preserve">к решению </w:t>
      </w:r>
      <w:r>
        <w:rPr>
          <w:rFonts w:eastAsia="Calibri"/>
          <w:szCs w:val="28"/>
          <w:lang w:eastAsia="en-US"/>
        </w:rPr>
        <w:t>Елабужского</w:t>
      </w:r>
    </w:p>
    <w:p w:rsidR="00134F13" w:rsidRPr="006C6EE9" w:rsidRDefault="00134F13" w:rsidP="00134F13">
      <w:pPr>
        <w:spacing w:line="276" w:lineRule="auto"/>
        <w:ind w:left="5664" w:firstLine="1140"/>
        <w:jc w:val="both"/>
        <w:rPr>
          <w:rFonts w:eastAsia="Calibri"/>
          <w:szCs w:val="28"/>
          <w:lang w:eastAsia="en-US"/>
        </w:rPr>
      </w:pPr>
      <w:r>
        <w:rPr>
          <w:rFonts w:eastAsia="Calibri"/>
          <w:szCs w:val="28"/>
          <w:lang w:eastAsia="en-US"/>
        </w:rPr>
        <w:t xml:space="preserve">городского </w:t>
      </w:r>
      <w:r w:rsidRPr="006C6EE9">
        <w:rPr>
          <w:rFonts w:eastAsia="Calibri"/>
          <w:szCs w:val="28"/>
          <w:lang w:eastAsia="en-US"/>
        </w:rPr>
        <w:t xml:space="preserve">Совета </w:t>
      </w:r>
    </w:p>
    <w:p w:rsidR="00134F13" w:rsidRPr="006C6EE9" w:rsidRDefault="00226F17" w:rsidP="00134F13">
      <w:pPr>
        <w:spacing w:line="276" w:lineRule="auto"/>
        <w:ind w:left="5664" w:firstLine="1140"/>
        <w:jc w:val="both"/>
        <w:rPr>
          <w:rFonts w:eastAsia="Calibri"/>
          <w:szCs w:val="28"/>
          <w:lang w:eastAsia="en-US"/>
        </w:rPr>
      </w:pPr>
      <w:r>
        <w:rPr>
          <w:rFonts w:eastAsia="Calibri"/>
          <w:szCs w:val="28"/>
          <w:lang w:eastAsia="en-US"/>
        </w:rPr>
        <w:t xml:space="preserve">№23 </w:t>
      </w:r>
      <w:r w:rsidR="00134F13">
        <w:rPr>
          <w:rFonts w:eastAsia="Calibri"/>
          <w:szCs w:val="28"/>
          <w:lang w:eastAsia="en-US"/>
        </w:rPr>
        <w:t>от «30» марта</w:t>
      </w:r>
      <w:r w:rsidR="00134F13" w:rsidRPr="006C6EE9">
        <w:rPr>
          <w:rFonts w:eastAsia="Calibri"/>
          <w:szCs w:val="28"/>
          <w:lang w:eastAsia="en-US"/>
        </w:rPr>
        <w:t xml:space="preserve"> 2026г.</w:t>
      </w:r>
    </w:p>
    <w:p w:rsidR="006C6EE9" w:rsidRPr="006C6EE9" w:rsidRDefault="006C6EE9" w:rsidP="006C6EE9">
      <w:pPr>
        <w:spacing w:line="276" w:lineRule="auto"/>
        <w:ind w:firstLine="567"/>
        <w:jc w:val="center"/>
        <w:rPr>
          <w:rFonts w:eastAsia="Calibri"/>
          <w:sz w:val="28"/>
          <w:szCs w:val="28"/>
          <w:lang w:eastAsia="en-US"/>
        </w:rPr>
      </w:pPr>
    </w:p>
    <w:p w:rsidR="006C6EE9" w:rsidRPr="006C6EE9" w:rsidRDefault="006C6EE9" w:rsidP="006C6EE9">
      <w:pPr>
        <w:spacing w:line="276" w:lineRule="auto"/>
        <w:ind w:firstLine="567"/>
        <w:jc w:val="center"/>
        <w:rPr>
          <w:rFonts w:eastAsia="Calibri"/>
          <w:sz w:val="28"/>
          <w:szCs w:val="28"/>
          <w:lang w:eastAsia="en-US"/>
        </w:rPr>
      </w:pPr>
      <w:r w:rsidRPr="006C6EE9">
        <w:rPr>
          <w:rFonts w:eastAsia="Calibri"/>
          <w:sz w:val="28"/>
          <w:szCs w:val="28"/>
          <w:lang w:eastAsia="en-US"/>
        </w:rPr>
        <w:t xml:space="preserve">Перечень должностей муниципальной службы </w:t>
      </w:r>
    </w:p>
    <w:p w:rsidR="006C6EE9" w:rsidRPr="006C6EE9" w:rsidRDefault="006C6EE9" w:rsidP="006C6EE9">
      <w:pPr>
        <w:spacing w:line="276" w:lineRule="auto"/>
        <w:ind w:firstLine="567"/>
        <w:jc w:val="center"/>
        <w:rPr>
          <w:rFonts w:eastAsia="Calibri"/>
          <w:sz w:val="28"/>
          <w:szCs w:val="28"/>
          <w:lang w:eastAsia="en-US"/>
        </w:rPr>
      </w:pPr>
      <w:r w:rsidRPr="006C6EE9">
        <w:rPr>
          <w:rFonts w:eastAsia="Calibri"/>
          <w:sz w:val="28"/>
          <w:szCs w:val="28"/>
          <w:lang w:eastAsia="en-US"/>
        </w:rPr>
        <w:t xml:space="preserve">в </w:t>
      </w:r>
      <w:r>
        <w:rPr>
          <w:rFonts w:eastAsia="Calibri"/>
          <w:sz w:val="28"/>
          <w:szCs w:val="28"/>
          <w:lang w:eastAsia="en-US"/>
        </w:rPr>
        <w:t>муниципальном образовании город Елабуга</w:t>
      </w:r>
      <w:r w:rsidRPr="006C6EE9">
        <w:rPr>
          <w:rFonts w:eastAsia="Calibri"/>
          <w:sz w:val="28"/>
          <w:szCs w:val="28"/>
          <w:lang w:eastAsia="en-US"/>
        </w:rPr>
        <w:t>, при назначении на которые граждане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"О контроле за соответствием расходов лиц, замещающих государственные должности, и иных лиц их доходам"</w:t>
      </w:r>
    </w:p>
    <w:p w:rsidR="00D24DD0" w:rsidRPr="006C6EE9" w:rsidRDefault="00D24DD0" w:rsidP="00D24DD0">
      <w:pPr>
        <w:rPr>
          <w:sz w:val="28"/>
        </w:rPr>
      </w:pPr>
    </w:p>
    <w:p w:rsidR="00D24DD0" w:rsidRPr="006C6EE9" w:rsidRDefault="00D24DD0" w:rsidP="00D24DD0">
      <w:pPr>
        <w:tabs>
          <w:tab w:val="left" w:pos="2925"/>
        </w:tabs>
        <w:rPr>
          <w:sz w:val="28"/>
        </w:rPr>
      </w:pPr>
      <w:r w:rsidRPr="006C6EE9">
        <w:rPr>
          <w:sz w:val="28"/>
        </w:rPr>
        <w:t>Глава муниципального образования</w:t>
      </w:r>
    </w:p>
    <w:p w:rsidR="00D24DD0" w:rsidRPr="006C6EE9" w:rsidRDefault="00D24DD0" w:rsidP="00D24DD0">
      <w:pPr>
        <w:tabs>
          <w:tab w:val="left" w:pos="2925"/>
        </w:tabs>
        <w:rPr>
          <w:sz w:val="28"/>
        </w:rPr>
      </w:pPr>
    </w:p>
    <w:p w:rsidR="00D24DD0" w:rsidRPr="006C6EE9" w:rsidRDefault="00D24DD0" w:rsidP="00D24DD0">
      <w:pPr>
        <w:tabs>
          <w:tab w:val="left" w:pos="2925"/>
        </w:tabs>
        <w:rPr>
          <w:sz w:val="28"/>
        </w:rPr>
      </w:pPr>
      <w:r w:rsidRPr="006C6EE9">
        <w:rPr>
          <w:sz w:val="28"/>
        </w:rPr>
        <w:t>Председатель Представительного органа местного самоуправления муниципального образования</w:t>
      </w:r>
    </w:p>
    <w:p w:rsidR="00D24DD0" w:rsidRPr="006C6EE9" w:rsidRDefault="00D24DD0" w:rsidP="00D24DD0">
      <w:pPr>
        <w:tabs>
          <w:tab w:val="left" w:pos="2925"/>
        </w:tabs>
        <w:rPr>
          <w:sz w:val="28"/>
        </w:rPr>
      </w:pPr>
    </w:p>
    <w:p w:rsidR="00D24DD0" w:rsidRPr="006C6EE9" w:rsidRDefault="00D24DD0" w:rsidP="00D24DD0">
      <w:pPr>
        <w:tabs>
          <w:tab w:val="left" w:pos="2925"/>
        </w:tabs>
        <w:rPr>
          <w:sz w:val="28"/>
        </w:rPr>
      </w:pPr>
      <w:r w:rsidRPr="006C6EE9">
        <w:rPr>
          <w:sz w:val="28"/>
        </w:rPr>
        <w:t>Заместитель главы муниципального образования, осуществляющий свои полномочия на постоянной основе</w:t>
      </w:r>
    </w:p>
    <w:p w:rsidR="00D24DD0" w:rsidRPr="006C6EE9" w:rsidRDefault="00D24DD0" w:rsidP="00D24DD0">
      <w:pPr>
        <w:tabs>
          <w:tab w:val="left" w:pos="2925"/>
        </w:tabs>
        <w:rPr>
          <w:sz w:val="28"/>
        </w:rPr>
      </w:pPr>
    </w:p>
    <w:p w:rsidR="00D24DD0" w:rsidRPr="006C6EE9" w:rsidRDefault="00D24DD0" w:rsidP="00D24DD0">
      <w:pPr>
        <w:tabs>
          <w:tab w:val="left" w:pos="2925"/>
        </w:tabs>
        <w:rPr>
          <w:sz w:val="28"/>
        </w:rPr>
      </w:pPr>
      <w:r w:rsidRPr="006C6EE9">
        <w:rPr>
          <w:sz w:val="28"/>
        </w:rPr>
        <w:t>Заместитель председателя Представительного органа местного самоуправления муниципального образования</w:t>
      </w:r>
    </w:p>
    <w:p w:rsidR="00D24DD0" w:rsidRPr="006C6EE9" w:rsidRDefault="00D24DD0" w:rsidP="00D24DD0">
      <w:pPr>
        <w:tabs>
          <w:tab w:val="left" w:pos="2925"/>
        </w:tabs>
        <w:rPr>
          <w:sz w:val="28"/>
        </w:rPr>
      </w:pPr>
    </w:p>
    <w:p w:rsidR="00D24DD0" w:rsidRPr="006C6EE9" w:rsidRDefault="00D24DD0" w:rsidP="00D24DD0">
      <w:pPr>
        <w:tabs>
          <w:tab w:val="left" w:pos="2925"/>
        </w:tabs>
        <w:rPr>
          <w:sz w:val="28"/>
        </w:rPr>
      </w:pPr>
      <w:r w:rsidRPr="006C6EE9">
        <w:rPr>
          <w:sz w:val="28"/>
        </w:rPr>
        <w:t>Председатель контрольно-счетного органа муниципального образования</w:t>
      </w:r>
    </w:p>
    <w:p w:rsidR="00D24DD0" w:rsidRPr="006C6EE9" w:rsidRDefault="00D24DD0" w:rsidP="00D24DD0">
      <w:pPr>
        <w:tabs>
          <w:tab w:val="left" w:pos="2925"/>
        </w:tabs>
        <w:rPr>
          <w:sz w:val="28"/>
        </w:rPr>
      </w:pPr>
      <w:r w:rsidRPr="006C6EE9">
        <w:rPr>
          <w:sz w:val="28"/>
        </w:rPr>
        <w:t>Заместитель председателя контрольно-счетного органа  муниципального образования</w:t>
      </w:r>
    </w:p>
    <w:p w:rsidR="00D24DD0" w:rsidRPr="006C6EE9" w:rsidRDefault="00D24DD0" w:rsidP="00D24DD0">
      <w:pPr>
        <w:tabs>
          <w:tab w:val="left" w:pos="2925"/>
        </w:tabs>
        <w:rPr>
          <w:sz w:val="28"/>
        </w:rPr>
      </w:pPr>
    </w:p>
    <w:p w:rsidR="00D24DD0" w:rsidRPr="006C6EE9" w:rsidRDefault="00D24DD0" w:rsidP="00D24DD0">
      <w:pPr>
        <w:tabs>
          <w:tab w:val="left" w:pos="2925"/>
        </w:tabs>
        <w:rPr>
          <w:sz w:val="28"/>
        </w:rPr>
      </w:pPr>
      <w:r w:rsidRPr="006C6EE9">
        <w:rPr>
          <w:sz w:val="28"/>
        </w:rPr>
        <w:t>Депутаты Представительного органа местного самоуправления</w:t>
      </w:r>
    </w:p>
    <w:p w:rsidR="00D24DD0" w:rsidRPr="00D24DD0" w:rsidRDefault="00D24DD0" w:rsidP="00D24DD0">
      <w:pPr>
        <w:tabs>
          <w:tab w:val="left" w:pos="2925"/>
        </w:tabs>
      </w:pPr>
    </w:p>
    <w:sectPr w:rsidR="00D24DD0" w:rsidRPr="00D24DD0">
      <w:headerReference w:type="default" r:id="rId8"/>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530" w:rsidRDefault="00A41530">
      <w:r>
        <w:separator/>
      </w:r>
    </w:p>
  </w:endnote>
  <w:endnote w:type="continuationSeparator" w:id="0">
    <w:p w:rsidR="00A41530" w:rsidRDefault="00A41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530" w:rsidRDefault="00A41530">
      <w:r>
        <w:separator/>
      </w:r>
    </w:p>
  </w:footnote>
  <w:footnote w:type="continuationSeparator" w:id="0">
    <w:p w:rsidR="00A41530" w:rsidRDefault="00A41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009"/>
      <w:docPartObj>
        <w:docPartGallery w:val="Page Numbers (Top of Page)"/>
        <w:docPartUnique/>
      </w:docPartObj>
    </w:sdtPr>
    <w:sdtEndPr/>
    <w:sdtContent>
      <w:p w:rsidR="00F04C8A" w:rsidRDefault="00F94FA5">
        <w:pPr>
          <w:pStyle w:val="af6"/>
          <w:jc w:val="center"/>
        </w:pPr>
        <w:r>
          <w:fldChar w:fldCharType="begin"/>
        </w:r>
        <w:r>
          <w:instrText>PAGE   \* MERGEFORMAT</w:instrText>
        </w:r>
        <w:r>
          <w:fldChar w:fldCharType="separate"/>
        </w:r>
        <w:r w:rsidR="002E0D62">
          <w:rPr>
            <w:noProof/>
          </w:rPr>
          <w:t>2</w:t>
        </w:r>
        <w:r>
          <w:fldChar w:fldCharType="end"/>
        </w:r>
      </w:p>
    </w:sdtContent>
  </w:sdt>
  <w:p w:rsidR="00F04C8A" w:rsidRDefault="00F04C8A">
    <w:pPr>
      <w:pStyle w:val="af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C8A"/>
    <w:rsid w:val="00134F13"/>
    <w:rsid w:val="00223661"/>
    <w:rsid w:val="00226F17"/>
    <w:rsid w:val="002E0D62"/>
    <w:rsid w:val="0047454B"/>
    <w:rsid w:val="00505D7C"/>
    <w:rsid w:val="006C6EE9"/>
    <w:rsid w:val="007C725F"/>
    <w:rsid w:val="007F24F7"/>
    <w:rsid w:val="00A41530"/>
    <w:rsid w:val="00B955EE"/>
    <w:rsid w:val="00D24DD0"/>
    <w:rsid w:val="00DE1B0C"/>
    <w:rsid w:val="00F04C8A"/>
    <w:rsid w:val="00F948D9"/>
    <w:rsid w:val="00F94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E46F8"/>
  <w15:docId w15:val="{80D562D5-C390-470C-AD6E-E39A56634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link w:val="ac"/>
    <w:uiPriority w:val="35"/>
    <w:semiHidden/>
    <w:unhideWhenUsed/>
    <w:qFormat/>
    <w:pPr>
      <w:spacing w:line="276" w:lineRule="auto"/>
    </w:pPr>
    <w:rPr>
      <w:b/>
      <w:bCs/>
      <w:color w:val="4F81BD" w:themeColor="accent1"/>
      <w:sz w:val="18"/>
      <w:szCs w:val="18"/>
    </w:rPr>
  </w:style>
  <w:style w:type="character" w:customStyle="1" w:styleId="ac">
    <w:name w:val="Название объекта Знак"/>
    <w:basedOn w:val="a0"/>
    <w:link w:val="ab"/>
    <w:uiPriority w:val="35"/>
    <w:rPr>
      <w:b/>
      <w:bCs/>
      <w:color w:val="4F81BD" w:themeColor="accent1"/>
      <w:sz w:val="18"/>
      <w:szCs w:val="18"/>
    </w:rPr>
  </w:style>
  <w:style w:type="table" w:styleId="a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e">
    <w:name w:val="Hyperlink"/>
    <w:uiPriority w:val="99"/>
    <w:unhideWhenUsed/>
    <w:rPr>
      <w:color w:val="0000FF" w:themeColor="hyperlink"/>
      <w:u w:val="single"/>
    </w:rPr>
  </w:style>
  <w:style w:type="character" w:customStyle="1" w:styleId="FootnoteTextChar">
    <w:name w:val="Footnote Text Char"/>
    <w:uiPriority w:val="99"/>
    <w:rPr>
      <w:sz w:val="18"/>
    </w:rPr>
  </w:style>
  <w:style w:type="paragraph" w:styleId="af">
    <w:name w:val="endnote text"/>
    <w:basedOn w:val="a"/>
    <w:link w:val="af0"/>
    <w:uiPriority w:val="99"/>
    <w:semiHidden/>
    <w:unhideWhenUsed/>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pPr>
      <w:widowControl w:val="0"/>
      <w:spacing w:after="0" w:line="240" w:lineRule="auto"/>
    </w:pPr>
    <w:rPr>
      <w:rFonts w:ascii="Calibri" w:eastAsia="Times New Roman" w:hAnsi="Calibri" w:cs="Calibri"/>
      <w:b/>
      <w:szCs w:val="20"/>
      <w:lang w:eastAsia="ru-RU"/>
    </w:rPr>
  </w:style>
  <w:style w:type="paragraph" w:customStyle="1" w:styleId="ConsPlusTitlePage">
    <w:name w:val="ConsPlusTitlePage"/>
    <w:pPr>
      <w:widowControl w:val="0"/>
      <w:spacing w:after="0" w:line="240" w:lineRule="auto"/>
    </w:pPr>
    <w:rPr>
      <w:rFonts w:ascii="Tahoma" w:eastAsia="Times New Roman" w:hAnsi="Tahoma" w:cs="Tahoma"/>
      <w:sz w:val="20"/>
      <w:szCs w:val="20"/>
      <w:lang w:eastAsia="ru-RU"/>
    </w:rPr>
  </w:style>
  <w:style w:type="paragraph" w:styleId="af4">
    <w:name w:val="Balloon Text"/>
    <w:basedOn w:val="a"/>
    <w:link w:val="af5"/>
    <w:uiPriority w:val="99"/>
    <w:semiHidden/>
    <w:unhideWhenUsed/>
    <w:rPr>
      <w:rFonts w:ascii="Tahoma" w:hAnsi="Tahoma" w:cs="Tahoma"/>
      <w:sz w:val="16"/>
      <w:szCs w:val="16"/>
    </w:rPr>
  </w:style>
  <w:style w:type="character" w:customStyle="1" w:styleId="af5">
    <w:name w:val="Текст выноски Знак"/>
    <w:basedOn w:val="a0"/>
    <w:link w:val="af4"/>
    <w:uiPriority w:val="99"/>
    <w:semiHidden/>
    <w:rPr>
      <w:rFonts w:ascii="Tahoma" w:eastAsia="Times New Roman" w:hAnsi="Tahoma" w:cs="Tahoma"/>
      <w:sz w:val="16"/>
      <w:szCs w:val="16"/>
      <w:lang w:eastAsia="ru-RU"/>
    </w:r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rPr>
      <w:rFonts w:ascii="Times New Roman" w:eastAsia="Times New Roman" w:hAnsi="Times New Roman" w:cs="Times New Roman"/>
      <w:sz w:val="24"/>
      <w:szCs w:val="24"/>
      <w:lang w:eastAsia="ru-RU"/>
    </w:rPr>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lang w:eastAsia="ru-RU"/>
    </w:rPr>
  </w:style>
  <w:style w:type="paragraph" w:styleId="afa">
    <w:name w:val="footnote text"/>
    <w:basedOn w:val="a"/>
    <w:link w:val="afb"/>
    <w:uiPriority w:val="99"/>
    <w:semiHidden/>
    <w:unhideWhenUsed/>
    <w:rPr>
      <w:sz w:val="20"/>
      <w:szCs w:val="20"/>
    </w:rPr>
  </w:style>
  <w:style w:type="character" w:customStyle="1" w:styleId="afb">
    <w:name w:val="Текст сноски Знак"/>
    <w:basedOn w:val="a0"/>
    <w:link w:val="afa"/>
    <w:uiPriority w:val="99"/>
    <w:semiHidden/>
    <w:rPr>
      <w:rFonts w:ascii="Times New Roman" w:eastAsia="Times New Roman" w:hAnsi="Times New Roman" w:cs="Times New Roman"/>
      <w:sz w:val="20"/>
      <w:szCs w:val="20"/>
      <w:lang w:eastAsia="ru-RU"/>
    </w:rPr>
  </w:style>
  <w:style w:type="character" w:styleId="afc">
    <w:name w:val="footnote reference"/>
    <w:basedOn w:val="a0"/>
    <w:uiPriority w:val="99"/>
    <w:semiHidden/>
    <w:unhideWhenUsed/>
    <w:rPr>
      <w:vertAlign w:val="superscript"/>
    </w:rPr>
  </w:style>
  <w:style w:type="character" w:customStyle="1" w:styleId="afd">
    <w:name w:val="Цветовое выделение для Текст"/>
    <w:rPr>
      <w:rFonts w:ascii="Times New Roman CYR" w:eastAsia="Times New Roman CYR" w:hAnsi="Times New Roman CYR" w:cs="Times New Roman CYR"/>
      <w:sz w:val="24"/>
      <w:szCs w:val="24"/>
      <w:lang w:val="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243A8-FEC4-4644-A4CE-C0F4972A2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1630</Words>
  <Characters>11006</Characters>
  <Application>Microsoft Office Word</Application>
  <DocSecurity>0</DocSecurity>
  <Lines>314</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Орг. отдел 2</cp:lastModifiedBy>
  <cp:revision>6</cp:revision>
  <dcterms:created xsi:type="dcterms:W3CDTF">2026-03-13T08:29:00Z</dcterms:created>
  <dcterms:modified xsi:type="dcterms:W3CDTF">2026-03-30T10:52:00Z</dcterms:modified>
</cp:coreProperties>
</file>