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22"/>
        <w:tblW w:w="10213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728"/>
      </w:tblGrid>
      <w:tr w:rsidR="00F44611" w:rsidRPr="00F44611" w:rsidTr="00F44611"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44611" w:rsidRPr="00F44611" w:rsidRDefault="00F44611" w:rsidP="00F4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44611">
              <w:rPr>
                <w:bCs/>
                <w:color w:val="000000"/>
                <w:sz w:val="28"/>
                <w:szCs w:val="28"/>
              </w:rPr>
              <w:t>ЕЛАБУЖСКИЙ</w:t>
            </w:r>
          </w:p>
          <w:p w:rsidR="00F44611" w:rsidRPr="00F44611" w:rsidRDefault="00F44611" w:rsidP="00F4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44611">
              <w:rPr>
                <w:bCs/>
                <w:color w:val="000000"/>
                <w:sz w:val="28"/>
                <w:szCs w:val="28"/>
              </w:rPr>
              <w:t>ГОРОДСКОЙ</w:t>
            </w:r>
          </w:p>
          <w:p w:rsidR="00F44611" w:rsidRPr="00F44611" w:rsidRDefault="00F44611" w:rsidP="00F44611">
            <w:pPr>
              <w:tabs>
                <w:tab w:val="left" w:pos="945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44611">
              <w:rPr>
                <w:rFonts w:eastAsia="Calibri"/>
                <w:color w:val="000000"/>
                <w:sz w:val="28"/>
                <w:szCs w:val="28"/>
              </w:rPr>
              <w:t>СОВЕТ</w:t>
            </w:r>
          </w:p>
          <w:p w:rsidR="00F44611" w:rsidRPr="00F44611" w:rsidRDefault="00F44611" w:rsidP="00F44611">
            <w:pPr>
              <w:spacing w:line="300" w:lineRule="exact"/>
              <w:ind w:right="-148"/>
              <w:rPr>
                <w:sz w:val="20"/>
                <w:szCs w:val="20"/>
              </w:rPr>
            </w:pPr>
            <w:r w:rsidRPr="00F44611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44611" w:rsidRPr="00F44611" w:rsidRDefault="00F44611" w:rsidP="00F44611">
            <w:pPr>
              <w:keepNext/>
              <w:jc w:val="center"/>
              <w:outlineLvl w:val="1"/>
              <w:rPr>
                <w:bCs/>
                <w:i/>
                <w:iCs/>
                <w:sz w:val="20"/>
                <w:szCs w:val="20"/>
              </w:rPr>
            </w:pPr>
            <w:r w:rsidRPr="00F44611">
              <w:rPr>
                <w:rFonts w:ascii="Arial" w:hAnsi="Arial"/>
                <w:i/>
                <w:noProof/>
                <w:sz w:val="20"/>
                <w:szCs w:val="20"/>
              </w:rPr>
              <w:drawing>
                <wp:inline distT="0" distB="0" distL="0" distR="0" wp14:anchorId="42814825" wp14:editId="74B98A48">
                  <wp:extent cx="600075" cy="742950"/>
                  <wp:effectExtent l="0" t="0" r="9525" b="0"/>
                  <wp:docPr id="2" name="Рисунок 2" descr="Описание: 16elabuga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6elabuga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44611" w:rsidRPr="00F44611" w:rsidRDefault="00F44611" w:rsidP="00F44611">
            <w:pPr>
              <w:tabs>
                <w:tab w:val="left" w:pos="945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F44611">
              <w:rPr>
                <w:sz w:val="28"/>
                <w:szCs w:val="28"/>
              </w:rPr>
              <w:t>ТАТАРСТАН РЕСПУБЛИКАСЫ</w:t>
            </w:r>
          </w:p>
          <w:p w:rsidR="00F44611" w:rsidRPr="00F44611" w:rsidRDefault="00F44611" w:rsidP="00F44611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44611">
              <w:rPr>
                <w:rFonts w:eastAsia="Calibri"/>
                <w:bCs/>
                <w:sz w:val="28"/>
                <w:szCs w:val="28"/>
              </w:rPr>
              <w:t>АЛАБУГА</w:t>
            </w:r>
          </w:p>
          <w:p w:rsidR="00F44611" w:rsidRPr="00F44611" w:rsidRDefault="00F44611" w:rsidP="00F44611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F44611">
              <w:rPr>
                <w:rFonts w:eastAsia="Calibri"/>
                <w:bCs/>
                <w:sz w:val="28"/>
                <w:szCs w:val="28"/>
              </w:rPr>
              <w:t>ШӘҺӘР</w:t>
            </w:r>
          </w:p>
          <w:p w:rsidR="00F44611" w:rsidRPr="00F44611" w:rsidRDefault="00F44611" w:rsidP="00F4461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44611">
              <w:rPr>
                <w:bCs/>
                <w:sz w:val="28"/>
                <w:szCs w:val="28"/>
              </w:rPr>
              <w:t>СОВЕТЫ</w:t>
            </w:r>
          </w:p>
        </w:tc>
      </w:tr>
      <w:tr w:rsidR="00F44611" w:rsidRPr="00F44611" w:rsidTr="00F44611">
        <w:trPr>
          <w:trHeight w:val="154"/>
        </w:trPr>
        <w:tc>
          <w:tcPr>
            <w:tcW w:w="10213" w:type="dxa"/>
            <w:gridSpan w:val="3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auto"/>
          </w:tcPr>
          <w:p w:rsidR="00F44611" w:rsidRPr="00F44611" w:rsidRDefault="00F44611" w:rsidP="00F4461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  <w:p w:rsidR="00F44611" w:rsidRPr="00F44611" w:rsidRDefault="00F44611" w:rsidP="00F44611">
            <w:pPr>
              <w:tabs>
                <w:tab w:val="left" w:pos="708"/>
                <w:tab w:val="center" w:pos="4677"/>
                <w:tab w:val="right" w:pos="9355"/>
              </w:tabs>
              <w:spacing w:line="220" w:lineRule="exact"/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</w:tr>
    </w:tbl>
    <w:p w:rsidR="00F44611" w:rsidRPr="00F44611" w:rsidRDefault="00F44611" w:rsidP="00F44611">
      <w:pPr>
        <w:jc w:val="center"/>
        <w:rPr>
          <w:i/>
          <w:sz w:val="28"/>
          <w:szCs w:val="28"/>
        </w:rPr>
      </w:pPr>
    </w:p>
    <w:p w:rsidR="00F44611" w:rsidRPr="00F44611" w:rsidRDefault="00F44611" w:rsidP="00F44611">
      <w:pPr>
        <w:rPr>
          <w:sz w:val="28"/>
          <w:szCs w:val="28"/>
        </w:rPr>
      </w:pPr>
      <w:r w:rsidRPr="00F44611">
        <w:rPr>
          <w:b/>
          <w:sz w:val="28"/>
          <w:szCs w:val="28"/>
        </w:rPr>
        <w:t xml:space="preserve">                </w:t>
      </w:r>
      <w:r w:rsidRPr="00F44611">
        <w:rPr>
          <w:sz w:val="28"/>
          <w:szCs w:val="28"/>
        </w:rPr>
        <w:t>РЕШЕНИЕ</w:t>
      </w:r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  <w:t xml:space="preserve">                                                         КАРАР</w:t>
      </w:r>
    </w:p>
    <w:p w:rsidR="00F44611" w:rsidRPr="00F44611" w:rsidRDefault="00F44611" w:rsidP="00F44611">
      <w:pPr>
        <w:rPr>
          <w:b/>
          <w:sz w:val="28"/>
          <w:szCs w:val="28"/>
        </w:rPr>
      </w:pPr>
    </w:p>
    <w:p w:rsidR="00F44611" w:rsidRPr="00F44611" w:rsidRDefault="00F44611" w:rsidP="00F44611">
      <w:pPr>
        <w:jc w:val="center"/>
        <w:rPr>
          <w:sz w:val="28"/>
          <w:szCs w:val="28"/>
        </w:rPr>
      </w:pPr>
      <w:r w:rsidRPr="00F44611">
        <w:rPr>
          <w:sz w:val="28"/>
          <w:szCs w:val="28"/>
        </w:rPr>
        <w:t xml:space="preserve">            31 марта 2026 г.                         г. Елабуга     </w:t>
      </w:r>
      <w:r w:rsidR="002370FD">
        <w:rPr>
          <w:sz w:val="28"/>
          <w:szCs w:val="28"/>
        </w:rPr>
        <w:t xml:space="preserve">                    № 27</w:t>
      </w:r>
      <w:bookmarkStart w:id="0" w:name="_GoBack"/>
      <w:bookmarkEnd w:id="0"/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  <w:t xml:space="preserve"> </w:t>
      </w:r>
      <w:r w:rsidRPr="00F44611">
        <w:rPr>
          <w:sz w:val="28"/>
          <w:szCs w:val="28"/>
        </w:rPr>
        <w:tab/>
      </w:r>
      <w:r w:rsidRPr="00F44611">
        <w:rPr>
          <w:sz w:val="28"/>
          <w:szCs w:val="28"/>
        </w:rPr>
        <w:tab/>
      </w:r>
    </w:p>
    <w:p w:rsidR="00F04C8A" w:rsidRDefault="00F04C8A">
      <w:pPr>
        <w:rPr>
          <w:b/>
          <w:sz w:val="28"/>
          <w:szCs w:val="28"/>
        </w:rPr>
      </w:pPr>
    </w:p>
    <w:p w:rsidR="007B5574" w:rsidRDefault="007B5574" w:rsidP="007B5574">
      <w:pPr>
        <w:widowControl w:val="0"/>
        <w:ind w:firstLine="709"/>
        <w:jc w:val="center"/>
        <w:rPr>
          <w:sz w:val="28"/>
          <w:szCs w:val="28"/>
        </w:rPr>
      </w:pPr>
      <w:r w:rsidRPr="007B5574">
        <w:rPr>
          <w:sz w:val="28"/>
          <w:szCs w:val="28"/>
        </w:rPr>
        <w:t xml:space="preserve">О признании утратившими силу некоторых </w:t>
      </w:r>
    </w:p>
    <w:p w:rsidR="007B5574" w:rsidRPr="007B5574" w:rsidRDefault="007B5574" w:rsidP="007B5574">
      <w:pPr>
        <w:widowControl w:val="0"/>
        <w:ind w:firstLine="709"/>
        <w:jc w:val="center"/>
        <w:rPr>
          <w:sz w:val="28"/>
          <w:szCs w:val="28"/>
        </w:rPr>
      </w:pPr>
      <w:r w:rsidRPr="007B5574">
        <w:rPr>
          <w:sz w:val="28"/>
          <w:szCs w:val="28"/>
        </w:rPr>
        <w:t xml:space="preserve">решений </w:t>
      </w:r>
      <w:r>
        <w:rPr>
          <w:sz w:val="28"/>
          <w:szCs w:val="28"/>
        </w:rPr>
        <w:t xml:space="preserve">Елабужского городского </w:t>
      </w:r>
      <w:r w:rsidRPr="007B5574">
        <w:rPr>
          <w:sz w:val="28"/>
          <w:szCs w:val="28"/>
        </w:rPr>
        <w:t>Совета Республики Татарстан</w:t>
      </w:r>
    </w:p>
    <w:p w:rsidR="007B5574" w:rsidRPr="007B5574" w:rsidRDefault="007B5574" w:rsidP="007B5574">
      <w:pPr>
        <w:widowControl w:val="0"/>
        <w:ind w:firstLine="709"/>
        <w:jc w:val="both"/>
        <w:rPr>
          <w:sz w:val="28"/>
          <w:szCs w:val="28"/>
        </w:rPr>
      </w:pPr>
    </w:p>
    <w:p w:rsidR="00F04C8A" w:rsidRDefault="007B5574" w:rsidP="007B5574">
      <w:pPr>
        <w:widowControl w:val="0"/>
        <w:ind w:firstLine="709"/>
        <w:jc w:val="both"/>
        <w:rPr>
          <w:i/>
          <w:sz w:val="28"/>
          <w:szCs w:val="28"/>
        </w:rPr>
      </w:pPr>
      <w:r w:rsidRPr="007B5574">
        <w:rPr>
          <w:sz w:val="28"/>
          <w:szCs w:val="28"/>
        </w:rPr>
        <w:t>В соответствии с Указом Президента Российской Федерации от 31.12.2025 № 1009 "Об изменении и признании утратившими силу некоторых актов Президента Российской Федерации"</w:t>
      </w:r>
      <w:r w:rsidR="00F94FA5">
        <w:rPr>
          <w:sz w:val="28"/>
          <w:szCs w:val="28"/>
        </w:rPr>
        <w:t>,</w:t>
      </w:r>
      <w:r w:rsidR="00F94FA5">
        <w:rPr>
          <w:i/>
          <w:sz w:val="28"/>
          <w:szCs w:val="28"/>
        </w:rPr>
        <w:t xml:space="preserve"> </w:t>
      </w:r>
      <w:r w:rsidR="00F94FA5">
        <w:rPr>
          <w:sz w:val="28"/>
          <w:szCs w:val="28"/>
        </w:rPr>
        <w:t>Елабужский городской Совет</w:t>
      </w:r>
    </w:p>
    <w:p w:rsidR="00F04C8A" w:rsidRDefault="00F04C8A">
      <w:pPr>
        <w:widowControl w:val="0"/>
        <w:ind w:firstLine="709"/>
        <w:jc w:val="both"/>
        <w:rPr>
          <w:i/>
          <w:sz w:val="28"/>
          <w:szCs w:val="28"/>
        </w:rPr>
      </w:pPr>
    </w:p>
    <w:p w:rsidR="00F04C8A" w:rsidRDefault="00F94FA5">
      <w:pPr>
        <w:widowControl w:val="0"/>
        <w:ind w:firstLine="709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04C8A" w:rsidRDefault="00F04C8A">
      <w:pPr>
        <w:widowControl w:val="0"/>
        <w:ind w:firstLine="709"/>
        <w:jc w:val="both"/>
        <w:rPr>
          <w:sz w:val="28"/>
          <w:szCs w:val="28"/>
        </w:rPr>
      </w:pPr>
    </w:p>
    <w:p w:rsidR="007B5574" w:rsidRDefault="00F94FA5" w:rsidP="007B55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5574" w:rsidRPr="007B5574">
        <w:rPr>
          <w:sz w:val="28"/>
          <w:szCs w:val="28"/>
        </w:rPr>
        <w:t>Признать утратившими силу решения Елабужского городского Совета Республики Татарстан</w:t>
      </w:r>
      <w:r w:rsidR="007B5574">
        <w:rPr>
          <w:sz w:val="28"/>
          <w:szCs w:val="28"/>
        </w:rPr>
        <w:t>:</w:t>
      </w:r>
    </w:p>
    <w:p w:rsidR="007B5574" w:rsidRDefault="007B5574" w:rsidP="007B55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B5574">
        <w:rPr>
          <w:sz w:val="28"/>
          <w:szCs w:val="28"/>
        </w:rPr>
        <w:t xml:space="preserve"> от 19</w:t>
      </w:r>
      <w:r>
        <w:rPr>
          <w:sz w:val="28"/>
          <w:szCs w:val="28"/>
        </w:rPr>
        <w:t>.10.</w:t>
      </w:r>
      <w:r w:rsidRPr="007B5574">
        <w:rPr>
          <w:sz w:val="28"/>
          <w:szCs w:val="28"/>
        </w:rPr>
        <w:t xml:space="preserve"> 2017 </w:t>
      </w:r>
      <w:r>
        <w:rPr>
          <w:sz w:val="28"/>
          <w:szCs w:val="28"/>
        </w:rPr>
        <w:t>№</w:t>
      </w:r>
      <w:r w:rsidRPr="007B5574">
        <w:rPr>
          <w:sz w:val="28"/>
          <w:szCs w:val="28"/>
        </w:rPr>
        <w:t xml:space="preserve"> 103 "Об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города Елабуги и членов их семей на официальном сайте муниципального образования и предоставления этих сведений общероссийским средствам массовой информации для опубликования"</w:t>
      </w:r>
    </w:p>
    <w:p w:rsidR="007B5574" w:rsidRDefault="007B5574" w:rsidP="007B55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B5574">
        <w:t xml:space="preserve"> </w:t>
      </w:r>
      <w:r w:rsidRPr="007B5574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7B5574">
        <w:rPr>
          <w:sz w:val="28"/>
          <w:szCs w:val="28"/>
        </w:rPr>
        <w:t>5</w:t>
      </w:r>
      <w:r>
        <w:rPr>
          <w:sz w:val="28"/>
          <w:szCs w:val="28"/>
        </w:rPr>
        <w:t>.05.</w:t>
      </w:r>
      <w:r w:rsidRPr="007B5574">
        <w:rPr>
          <w:sz w:val="28"/>
          <w:szCs w:val="28"/>
        </w:rPr>
        <w:t xml:space="preserve">2022 </w:t>
      </w:r>
      <w:r>
        <w:rPr>
          <w:sz w:val="28"/>
          <w:szCs w:val="28"/>
        </w:rPr>
        <w:t>№</w:t>
      </w:r>
      <w:r w:rsidRPr="007B5574">
        <w:rPr>
          <w:sz w:val="28"/>
          <w:szCs w:val="28"/>
        </w:rPr>
        <w:t xml:space="preserve"> 65"О внесении изменений в решение Елабужского городского Совета Республики Татарстан от 19.10. 2017 № 103 "Об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города Елабуги и членов их семей на официальном сайте муниципального образования и предоставления этих сведений общероссийским средствам массовой информации для опубликования"</w:t>
      </w:r>
    </w:p>
    <w:p w:rsidR="00F04C8A" w:rsidRDefault="00F94FA5" w:rsidP="007B557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опубликования (обнародования).</w:t>
      </w:r>
    </w:p>
    <w:p w:rsidR="00F04C8A" w:rsidRDefault="00F9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комиссию по вопросам муниципального устройства, градостроительства, инфраструктурного развития и реформирования ЖКХ Елабужского городского Совета.</w:t>
      </w:r>
    </w:p>
    <w:p w:rsidR="00F44611" w:rsidRDefault="00F446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611" w:rsidRDefault="00F446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04C8A" w:rsidP="00F446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94FA5" w:rsidP="007B557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К.В. Мокшин</w:t>
      </w:r>
    </w:p>
    <w:sectPr w:rsidR="00F04C8A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46" w:rsidRDefault="00E36546">
      <w:r>
        <w:separator/>
      </w:r>
    </w:p>
  </w:endnote>
  <w:endnote w:type="continuationSeparator" w:id="0">
    <w:p w:rsidR="00E36546" w:rsidRDefault="00E3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46" w:rsidRDefault="00E36546">
      <w:r>
        <w:separator/>
      </w:r>
    </w:p>
  </w:footnote>
  <w:footnote w:type="continuationSeparator" w:id="0">
    <w:p w:rsidR="00E36546" w:rsidRDefault="00E3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F04C8A" w:rsidRDefault="00F94FA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611">
          <w:rPr>
            <w:noProof/>
          </w:rPr>
          <w:t>2</w:t>
        </w:r>
        <w:r>
          <w:fldChar w:fldCharType="end"/>
        </w:r>
      </w:p>
    </w:sdtContent>
  </w:sdt>
  <w:p w:rsidR="00F04C8A" w:rsidRDefault="00F04C8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8A"/>
    <w:rsid w:val="00223661"/>
    <w:rsid w:val="002370FD"/>
    <w:rsid w:val="007B5574"/>
    <w:rsid w:val="00B75D4B"/>
    <w:rsid w:val="00E36546"/>
    <w:rsid w:val="00F04C8A"/>
    <w:rsid w:val="00F44611"/>
    <w:rsid w:val="00F948D9"/>
    <w:rsid w:val="00F94FA5"/>
    <w:rsid w:val="00F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64AD"/>
  <w15:docId w15:val="{C436B062-3B76-4E56-A9D7-F771933D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F5C4-3F9F-44BA-B898-3BAD13D3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1753</Characters>
  <Application>Microsoft Office Word</Application>
  <DocSecurity>0</DocSecurity>
  <Lines>50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Орг. отдел 2</cp:lastModifiedBy>
  <cp:revision>4</cp:revision>
  <dcterms:created xsi:type="dcterms:W3CDTF">2026-03-18T11:36:00Z</dcterms:created>
  <dcterms:modified xsi:type="dcterms:W3CDTF">2026-03-30T10:52:00Z</dcterms:modified>
</cp:coreProperties>
</file>